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B95F3" w14:textId="77777777" w:rsidR="002527B7" w:rsidRPr="002D4C0A" w:rsidRDefault="002527B7" w:rsidP="008B7FED">
      <w:pPr>
        <w:spacing w:after="0" w:line="276" w:lineRule="auto"/>
        <w:jc w:val="right"/>
        <w:rPr>
          <w:rFonts w:cstheme="minorHAnsi"/>
        </w:rPr>
      </w:pPr>
      <w:r w:rsidRPr="002D4C0A">
        <w:rPr>
          <w:rFonts w:cstheme="minorHAnsi"/>
        </w:rPr>
        <w:t>Łódź, dn. 2</w:t>
      </w:r>
      <w:r w:rsidR="00957263" w:rsidRPr="002D4C0A">
        <w:rPr>
          <w:rFonts w:cstheme="minorHAnsi"/>
        </w:rPr>
        <w:t>9</w:t>
      </w:r>
      <w:r w:rsidRPr="002D4C0A">
        <w:rPr>
          <w:rFonts w:cstheme="minorHAnsi"/>
        </w:rPr>
        <w:t xml:space="preserve"> sierpnia 2021 r.</w:t>
      </w:r>
    </w:p>
    <w:p w14:paraId="39748A82" w14:textId="77777777" w:rsidR="002527B7" w:rsidRPr="002D4C0A" w:rsidRDefault="002527B7" w:rsidP="008B7FED">
      <w:pPr>
        <w:spacing w:after="0" w:line="276" w:lineRule="auto"/>
        <w:rPr>
          <w:rFonts w:cstheme="minorHAnsi"/>
        </w:rPr>
      </w:pPr>
    </w:p>
    <w:p w14:paraId="283ECB80" w14:textId="322C1878" w:rsidR="002527B7" w:rsidRPr="002D4C0A" w:rsidRDefault="002527B7" w:rsidP="008B7FED">
      <w:pPr>
        <w:spacing w:after="0" w:line="276" w:lineRule="auto"/>
        <w:rPr>
          <w:rFonts w:cstheme="minorHAnsi"/>
        </w:rPr>
      </w:pPr>
      <w:r w:rsidRPr="002D4C0A">
        <w:rPr>
          <w:rFonts w:cstheme="minorHAnsi"/>
        </w:rPr>
        <w:t>dr hab. inż. Anna Fabijańska, prof. uczelni</w:t>
      </w:r>
      <w:r w:rsidR="002D4C0A">
        <w:rPr>
          <w:rFonts w:cstheme="minorHAnsi"/>
        </w:rPr>
        <w:br/>
      </w:r>
      <w:r w:rsidRPr="002D4C0A">
        <w:rPr>
          <w:rFonts w:cstheme="minorHAnsi"/>
        </w:rPr>
        <w:t>Instytut Informatyki Stosowanej</w:t>
      </w:r>
      <w:r w:rsidR="002D4C0A">
        <w:rPr>
          <w:rFonts w:cstheme="minorHAnsi"/>
        </w:rPr>
        <w:br/>
      </w:r>
      <w:r w:rsidRPr="002D4C0A">
        <w:rPr>
          <w:rFonts w:cstheme="minorHAnsi"/>
        </w:rPr>
        <w:t xml:space="preserve">Wydział Elektrotechniki, Elektroniki, </w:t>
      </w:r>
      <w:r w:rsidR="002D4C0A">
        <w:rPr>
          <w:rFonts w:cstheme="minorHAnsi"/>
        </w:rPr>
        <w:br/>
      </w:r>
      <w:r w:rsidRPr="002D4C0A">
        <w:rPr>
          <w:rFonts w:cstheme="minorHAnsi"/>
        </w:rPr>
        <w:t>Informatyki i Automatyki</w:t>
      </w:r>
      <w:r w:rsidR="002D4C0A">
        <w:rPr>
          <w:rFonts w:cstheme="minorHAnsi"/>
        </w:rPr>
        <w:br/>
      </w:r>
      <w:r w:rsidRPr="002D4C0A">
        <w:rPr>
          <w:rFonts w:cstheme="minorHAnsi"/>
        </w:rPr>
        <w:t>Politechnika Łódzka</w:t>
      </w:r>
      <w:r w:rsidR="002D4C0A">
        <w:rPr>
          <w:rFonts w:cstheme="minorHAnsi"/>
        </w:rPr>
        <w:br/>
      </w:r>
      <w:r w:rsidRPr="002D4C0A">
        <w:rPr>
          <w:rFonts w:cstheme="minorHAnsi"/>
        </w:rPr>
        <w:t>Ul. Stefanowskiego 18/22</w:t>
      </w:r>
      <w:r w:rsidR="002D4C0A">
        <w:rPr>
          <w:rFonts w:cstheme="minorHAnsi"/>
        </w:rPr>
        <w:br/>
      </w:r>
      <w:r w:rsidRPr="002D4C0A">
        <w:rPr>
          <w:rFonts w:cstheme="minorHAnsi"/>
        </w:rPr>
        <w:t>90-924 Łódź</w:t>
      </w:r>
    </w:p>
    <w:p w14:paraId="0C11A70C" w14:textId="77777777" w:rsidR="002527B7" w:rsidRPr="002D4C0A" w:rsidRDefault="002527B7" w:rsidP="008B7FED">
      <w:pPr>
        <w:spacing w:after="0" w:line="276" w:lineRule="auto"/>
        <w:rPr>
          <w:rFonts w:cstheme="minorHAnsi"/>
        </w:rPr>
      </w:pPr>
    </w:p>
    <w:p w14:paraId="1C423E05" w14:textId="77777777" w:rsidR="002527B7" w:rsidRPr="002D4C0A" w:rsidRDefault="002527B7" w:rsidP="008B7FED">
      <w:pPr>
        <w:spacing w:after="0" w:line="276" w:lineRule="auto"/>
        <w:rPr>
          <w:rFonts w:cstheme="minorHAnsi"/>
        </w:rPr>
      </w:pPr>
    </w:p>
    <w:p w14:paraId="5742A759" w14:textId="0B7E9AD9" w:rsidR="004F1E91" w:rsidRPr="001B20D7" w:rsidRDefault="002527B7" w:rsidP="001B20D7">
      <w:pPr>
        <w:spacing w:after="360" w:line="276" w:lineRule="auto"/>
        <w:jc w:val="center"/>
        <w:rPr>
          <w:rFonts w:cstheme="minorHAnsi"/>
          <w:sz w:val="28"/>
          <w:szCs w:val="26"/>
        </w:rPr>
      </w:pPr>
      <w:r w:rsidRPr="002D4C0A">
        <w:rPr>
          <w:rFonts w:cstheme="minorHAnsi"/>
          <w:sz w:val="28"/>
          <w:szCs w:val="26"/>
        </w:rPr>
        <w:t>RECENZJA</w:t>
      </w:r>
      <w:r w:rsidR="002D4C0A">
        <w:rPr>
          <w:rFonts w:cstheme="minorHAnsi"/>
          <w:sz w:val="28"/>
          <w:szCs w:val="26"/>
        </w:rPr>
        <w:br/>
      </w:r>
      <w:r w:rsidRPr="002D4C0A">
        <w:rPr>
          <w:rFonts w:cstheme="minorHAnsi"/>
          <w:szCs w:val="24"/>
        </w:rPr>
        <w:t xml:space="preserve">Rozprawy doktorskiej </w:t>
      </w:r>
      <w:r w:rsidRPr="002D4C0A">
        <w:rPr>
          <w:rFonts w:cstheme="minorHAnsi"/>
          <w:sz w:val="24"/>
          <w:szCs w:val="24"/>
        </w:rPr>
        <w:t>mgr</w:t>
      </w:r>
      <w:r w:rsidR="005F3D4B" w:rsidRPr="002D4C0A">
        <w:rPr>
          <w:rFonts w:cstheme="minorHAnsi"/>
          <w:sz w:val="24"/>
          <w:szCs w:val="24"/>
        </w:rPr>
        <w:t xml:space="preserve">a </w:t>
      </w:r>
      <w:r w:rsidRPr="002D4C0A">
        <w:rPr>
          <w:rFonts w:cstheme="minorHAnsi"/>
          <w:sz w:val="24"/>
          <w:szCs w:val="24"/>
        </w:rPr>
        <w:t xml:space="preserve">inż. </w:t>
      </w:r>
      <w:r w:rsidR="002C4BDB" w:rsidRPr="002D4C0A">
        <w:rPr>
          <w:rFonts w:cstheme="minorHAnsi"/>
          <w:sz w:val="24"/>
          <w:szCs w:val="24"/>
        </w:rPr>
        <w:t xml:space="preserve">Jarosława </w:t>
      </w:r>
      <w:proofErr w:type="spellStart"/>
      <w:r w:rsidR="002C4BDB" w:rsidRPr="002D4C0A">
        <w:rPr>
          <w:rFonts w:cstheme="minorHAnsi"/>
          <w:sz w:val="24"/>
          <w:szCs w:val="24"/>
        </w:rPr>
        <w:t>Fastowicza</w:t>
      </w:r>
      <w:proofErr w:type="spellEnd"/>
      <w:r w:rsidRPr="002D4C0A">
        <w:rPr>
          <w:rFonts w:cstheme="minorHAnsi"/>
          <w:sz w:val="24"/>
          <w:szCs w:val="24"/>
        </w:rPr>
        <w:t xml:space="preserve"> </w:t>
      </w:r>
      <w:r w:rsidRPr="002D4C0A">
        <w:rPr>
          <w:rFonts w:cstheme="minorHAnsi"/>
          <w:szCs w:val="24"/>
        </w:rPr>
        <w:t>na temat:</w:t>
      </w:r>
      <w:r w:rsidR="002D4C0A">
        <w:rPr>
          <w:rFonts w:cstheme="minorHAnsi"/>
          <w:sz w:val="28"/>
          <w:szCs w:val="26"/>
        </w:rPr>
        <w:br/>
      </w:r>
      <w:r w:rsidR="002C4BDB" w:rsidRPr="002D4C0A">
        <w:rPr>
          <w:rFonts w:cstheme="minorHAnsi"/>
          <w:sz w:val="24"/>
        </w:rPr>
        <w:t xml:space="preserve">Wizyjna </w:t>
      </w:r>
      <w:r w:rsidR="008526D2" w:rsidRPr="002D4C0A">
        <w:rPr>
          <w:rFonts w:cstheme="minorHAnsi"/>
          <w:sz w:val="24"/>
        </w:rPr>
        <w:t>oce</w:t>
      </w:r>
      <w:r w:rsidR="002C4BDB" w:rsidRPr="002D4C0A">
        <w:rPr>
          <w:rFonts w:cstheme="minorHAnsi"/>
          <w:sz w:val="24"/>
        </w:rPr>
        <w:t>n</w:t>
      </w:r>
      <w:r w:rsidR="008526D2" w:rsidRPr="002D4C0A">
        <w:rPr>
          <w:rFonts w:cstheme="minorHAnsi"/>
          <w:sz w:val="24"/>
        </w:rPr>
        <w:t>a</w:t>
      </w:r>
      <w:r w:rsidR="002C4BDB" w:rsidRPr="002D4C0A">
        <w:rPr>
          <w:rFonts w:cstheme="minorHAnsi"/>
          <w:sz w:val="24"/>
        </w:rPr>
        <w:t xml:space="preserve"> jakości wydruków 3D</w:t>
      </w:r>
      <w:r w:rsidR="002D4C0A">
        <w:rPr>
          <w:rFonts w:cstheme="minorHAnsi"/>
          <w:sz w:val="28"/>
          <w:szCs w:val="26"/>
        </w:rPr>
        <w:br/>
      </w:r>
      <w:r w:rsidRPr="002D4C0A">
        <w:rPr>
          <w:rFonts w:cstheme="minorHAnsi"/>
        </w:rPr>
        <w:t xml:space="preserve">Promotor: dr hab. inż. </w:t>
      </w:r>
      <w:r w:rsidR="002C4BDB" w:rsidRPr="002D4C0A">
        <w:rPr>
          <w:rFonts w:cstheme="minorHAnsi"/>
        </w:rPr>
        <w:t xml:space="preserve">Krzysztof </w:t>
      </w:r>
      <w:proofErr w:type="spellStart"/>
      <w:r w:rsidR="002C4BDB" w:rsidRPr="002D4C0A">
        <w:rPr>
          <w:rFonts w:cstheme="minorHAnsi"/>
        </w:rPr>
        <w:t>Okarma</w:t>
      </w:r>
      <w:proofErr w:type="spellEnd"/>
      <w:r w:rsidR="002C4BDB" w:rsidRPr="002D4C0A">
        <w:rPr>
          <w:rFonts w:cstheme="minorHAnsi"/>
        </w:rPr>
        <w:t>, prof. ZUT</w:t>
      </w:r>
      <w:r w:rsidR="002D4C0A">
        <w:rPr>
          <w:rFonts w:cstheme="minorHAnsi"/>
          <w:sz w:val="28"/>
          <w:szCs w:val="26"/>
        </w:rPr>
        <w:br/>
      </w:r>
      <w:r w:rsidRPr="002D4C0A">
        <w:rPr>
          <w:rFonts w:cstheme="minorHAnsi"/>
        </w:rPr>
        <w:t xml:space="preserve">Promotor pomocniczy: dr inż. </w:t>
      </w:r>
      <w:r w:rsidR="002C4BDB" w:rsidRPr="002D4C0A">
        <w:rPr>
          <w:rFonts w:cstheme="minorHAnsi"/>
        </w:rPr>
        <w:t>Piotr Lech</w:t>
      </w:r>
    </w:p>
    <w:p w14:paraId="2BA132C4" w14:textId="50264CB5" w:rsidR="004F1E91" w:rsidRPr="001B20D7" w:rsidRDefault="004F1E91" w:rsidP="00AE6824">
      <w:pPr>
        <w:pStyle w:val="Akapitzlist"/>
        <w:numPr>
          <w:ilvl w:val="0"/>
          <w:numId w:val="1"/>
        </w:numPr>
        <w:spacing w:after="240" w:line="360" w:lineRule="auto"/>
        <w:ind w:left="357" w:hanging="357"/>
        <w:rPr>
          <w:rFonts w:cstheme="minorHAnsi"/>
          <w:sz w:val="28"/>
          <w:szCs w:val="26"/>
        </w:rPr>
      </w:pPr>
      <w:r w:rsidRPr="002D4C0A">
        <w:rPr>
          <w:rFonts w:cstheme="minorHAnsi"/>
          <w:sz w:val="28"/>
          <w:szCs w:val="26"/>
        </w:rPr>
        <w:t>Podstawa sporządzenia recenzji</w:t>
      </w:r>
    </w:p>
    <w:p w14:paraId="4C89AEDF" w14:textId="0E1912AD" w:rsidR="00F233AD" w:rsidRPr="002D4C0A" w:rsidRDefault="004F1E91" w:rsidP="00AE6824">
      <w:pPr>
        <w:spacing w:after="120" w:line="360" w:lineRule="auto"/>
        <w:rPr>
          <w:rFonts w:cstheme="minorHAnsi"/>
        </w:rPr>
      </w:pPr>
      <w:r w:rsidRPr="002D4C0A">
        <w:rPr>
          <w:rFonts w:cstheme="minorHAnsi"/>
        </w:rPr>
        <w:t xml:space="preserve">Niniejsza recenzja została sporządzona na prośbę Pana </w:t>
      </w:r>
      <w:r w:rsidR="00CE21D1" w:rsidRPr="002D4C0A">
        <w:rPr>
          <w:rFonts w:cstheme="minorHAnsi"/>
        </w:rPr>
        <w:t xml:space="preserve">prof. </w:t>
      </w:r>
      <w:r w:rsidRPr="002D4C0A">
        <w:rPr>
          <w:rFonts w:cstheme="minorHAnsi"/>
        </w:rPr>
        <w:t xml:space="preserve">dr hab. inż. Jacka </w:t>
      </w:r>
      <w:proofErr w:type="spellStart"/>
      <w:r w:rsidR="00CE21D1" w:rsidRPr="002D4C0A">
        <w:rPr>
          <w:rFonts w:cstheme="minorHAnsi"/>
        </w:rPr>
        <w:t>Przepiórskiego</w:t>
      </w:r>
      <w:proofErr w:type="spellEnd"/>
      <w:r w:rsidR="00CE21D1" w:rsidRPr="002D4C0A">
        <w:rPr>
          <w:rFonts w:cstheme="minorHAnsi"/>
        </w:rPr>
        <w:t xml:space="preserve"> – Prorektora ds. Nauki Zachodniopomorskiego Uniwersytetu Technologicznego w Szczecinie</w:t>
      </w:r>
      <w:r w:rsidRPr="002D4C0A">
        <w:rPr>
          <w:rFonts w:cstheme="minorHAnsi"/>
        </w:rPr>
        <w:t>, wyrażoną w</w:t>
      </w:r>
      <w:r w:rsidR="005F3D4B" w:rsidRPr="002D4C0A">
        <w:rPr>
          <w:rFonts w:cstheme="minorHAnsi"/>
        </w:rPr>
        <w:t xml:space="preserve"> </w:t>
      </w:r>
      <w:r w:rsidRPr="002D4C0A">
        <w:rPr>
          <w:rFonts w:cstheme="minorHAnsi"/>
        </w:rPr>
        <w:t xml:space="preserve">piśmie </w:t>
      </w:r>
      <w:r w:rsidR="00CE21D1" w:rsidRPr="002D4C0A">
        <w:rPr>
          <w:rFonts w:cstheme="minorHAnsi"/>
        </w:rPr>
        <w:t>znak</w:t>
      </w:r>
      <w:r w:rsidRPr="002D4C0A">
        <w:rPr>
          <w:rFonts w:cstheme="minorHAnsi"/>
        </w:rPr>
        <w:t xml:space="preserve"> </w:t>
      </w:r>
      <w:r w:rsidR="00CE21D1" w:rsidRPr="002D4C0A">
        <w:rPr>
          <w:rFonts w:cstheme="minorHAnsi"/>
        </w:rPr>
        <w:t>WE/4120/1018/2021</w:t>
      </w:r>
      <w:r w:rsidRPr="002D4C0A">
        <w:rPr>
          <w:rFonts w:cstheme="minorHAnsi"/>
        </w:rPr>
        <w:t xml:space="preserve"> z</w:t>
      </w:r>
      <w:r w:rsidR="00CE21D1" w:rsidRPr="002D4C0A">
        <w:rPr>
          <w:rFonts w:cstheme="minorHAnsi"/>
        </w:rPr>
        <w:t xml:space="preserve"> </w:t>
      </w:r>
      <w:r w:rsidRPr="002D4C0A">
        <w:rPr>
          <w:rFonts w:cstheme="minorHAnsi"/>
        </w:rPr>
        <w:t xml:space="preserve">dnia 1 </w:t>
      </w:r>
      <w:r w:rsidR="00CE21D1" w:rsidRPr="002D4C0A">
        <w:rPr>
          <w:rFonts w:cstheme="minorHAnsi"/>
        </w:rPr>
        <w:t>lipca</w:t>
      </w:r>
      <w:r w:rsidRPr="002D4C0A">
        <w:rPr>
          <w:rFonts w:cstheme="minorHAnsi"/>
        </w:rPr>
        <w:t xml:space="preserve"> 2021 r. Recenzja została sporządzona na podstawie przedłożonego tekstu rozprawy</w:t>
      </w:r>
      <w:r w:rsidR="008526D2" w:rsidRPr="002D4C0A">
        <w:rPr>
          <w:rFonts w:cstheme="minorHAnsi"/>
        </w:rPr>
        <w:t xml:space="preserve"> w formie zbioru powiązanych tematycznie artykułów naukowych</w:t>
      </w:r>
      <w:r w:rsidR="00E0304C" w:rsidRPr="002D4C0A">
        <w:rPr>
          <w:rFonts w:cstheme="minorHAnsi"/>
        </w:rPr>
        <w:t xml:space="preserve"> oraz załączonych do </w:t>
      </w:r>
      <w:r w:rsidR="00665DF4" w:rsidRPr="002D4C0A">
        <w:rPr>
          <w:rFonts w:cstheme="minorHAnsi"/>
        </w:rPr>
        <w:t>rozprawy</w:t>
      </w:r>
      <w:r w:rsidR="00E0304C" w:rsidRPr="002D4C0A">
        <w:rPr>
          <w:rFonts w:cstheme="minorHAnsi"/>
        </w:rPr>
        <w:t xml:space="preserve"> oświadczeń o udziale merytorycznym Doktoranta w osiągnięciach naukowych wchodzących w skład</w:t>
      </w:r>
      <w:r w:rsidR="00846202" w:rsidRPr="002D4C0A">
        <w:rPr>
          <w:rFonts w:cstheme="minorHAnsi"/>
        </w:rPr>
        <w:t xml:space="preserve"> </w:t>
      </w:r>
      <w:r w:rsidR="004C0F25" w:rsidRPr="002D4C0A">
        <w:rPr>
          <w:rFonts w:cstheme="minorHAnsi"/>
        </w:rPr>
        <w:t xml:space="preserve">ww. </w:t>
      </w:r>
      <w:r w:rsidR="00846202" w:rsidRPr="002D4C0A">
        <w:rPr>
          <w:rFonts w:cstheme="minorHAnsi"/>
        </w:rPr>
        <w:t>zbioru artykułów.</w:t>
      </w:r>
    </w:p>
    <w:p w14:paraId="671FC053" w14:textId="0DD51855" w:rsidR="002B4289" w:rsidRPr="001B20D7" w:rsidRDefault="00F233AD" w:rsidP="00AE6824">
      <w:pPr>
        <w:pStyle w:val="Akapitzlist"/>
        <w:numPr>
          <w:ilvl w:val="0"/>
          <w:numId w:val="1"/>
        </w:numPr>
        <w:spacing w:after="240" w:line="360" w:lineRule="auto"/>
        <w:ind w:left="357" w:hanging="357"/>
        <w:rPr>
          <w:rFonts w:cstheme="minorHAnsi"/>
          <w:sz w:val="28"/>
          <w:szCs w:val="26"/>
        </w:rPr>
      </w:pPr>
      <w:r w:rsidRPr="002D4C0A">
        <w:rPr>
          <w:rFonts w:cstheme="minorHAnsi"/>
          <w:sz w:val="28"/>
          <w:szCs w:val="26"/>
        </w:rPr>
        <w:t>Zakres tematyczny, problem naukowy i teza rozprawy</w:t>
      </w:r>
    </w:p>
    <w:p w14:paraId="48221CCC" w14:textId="77777777" w:rsidR="00A22ED9" w:rsidRPr="002D4C0A" w:rsidRDefault="00F9761A" w:rsidP="00AE6824">
      <w:pPr>
        <w:spacing w:after="0" w:line="360" w:lineRule="auto"/>
        <w:rPr>
          <w:rFonts w:cstheme="minorHAnsi"/>
        </w:rPr>
      </w:pPr>
      <w:r w:rsidRPr="002D4C0A">
        <w:rPr>
          <w:rFonts w:cstheme="minorHAnsi"/>
        </w:rPr>
        <w:t xml:space="preserve">Rozprawa doktorska mgra inż. Jarosława </w:t>
      </w:r>
      <w:proofErr w:type="spellStart"/>
      <w:r w:rsidRPr="002D4C0A">
        <w:rPr>
          <w:rFonts w:cstheme="minorHAnsi"/>
        </w:rPr>
        <w:t>Fastowicza</w:t>
      </w:r>
      <w:proofErr w:type="spellEnd"/>
      <w:r w:rsidRPr="002D4C0A">
        <w:rPr>
          <w:rFonts w:cstheme="minorHAnsi"/>
        </w:rPr>
        <w:t xml:space="preserve"> dotyczy ciekawego problemu automatycznego </w:t>
      </w:r>
      <w:r w:rsidR="00A22ED9" w:rsidRPr="002D4C0A">
        <w:rPr>
          <w:rFonts w:cstheme="minorHAnsi"/>
        </w:rPr>
        <w:t>określania</w:t>
      </w:r>
      <w:r w:rsidRPr="002D4C0A">
        <w:rPr>
          <w:rFonts w:cstheme="minorHAnsi"/>
        </w:rPr>
        <w:t xml:space="preserve"> jakości druku 3D. Doktorant poszukuje </w:t>
      </w:r>
      <w:r w:rsidR="00A22ED9" w:rsidRPr="002D4C0A">
        <w:rPr>
          <w:rFonts w:cstheme="minorHAnsi"/>
        </w:rPr>
        <w:t xml:space="preserve">uniwersalnej, </w:t>
      </w:r>
      <w:proofErr w:type="spellStart"/>
      <w:r w:rsidRPr="002D4C0A">
        <w:rPr>
          <w:rFonts w:cstheme="minorHAnsi"/>
        </w:rPr>
        <w:t>bezreferencyjnej</w:t>
      </w:r>
      <w:proofErr w:type="spellEnd"/>
      <w:r w:rsidRPr="002D4C0A">
        <w:rPr>
          <w:rFonts w:cstheme="minorHAnsi"/>
        </w:rPr>
        <w:t xml:space="preserve"> </w:t>
      </w:r>
      <w:r w:rsidR="00A22ED9" w:rsidRPr="002D4C0A">
        <w:rPr>
          <w:rFonts w:cstheme="minorHAnsi"/>
        </w:rPr>
        <w:t>miary</w:t>
      </w:r>
      <w:r w:rsidRPr="002D4C0A">
        <w:rPr>
          <w:rFonts w:cstheme="minorHAnsi"/>
        </w:rPr>
        <w:t xml:space="preserve">, która pozwoli na ocenę jakości wydruku </w:t>
      </w:r>
      <w:r w:rsidR="002F1C8B" w:rsidRPr="002D4C0A">
        <w:rPr>
          <w:rFonts w:cstheme="minorHAnsi"/>
        </w:rPr>
        <w:t xml:space="preserve">3D </w:t>
      </w:r>
      <w:r w:rsidRPr="002D4C0A">
        <w:rPr>
          <w:rFonts w:cstheme="minorHAnsi"/>
        </w:rPr>
        <w:t xml:space="preserve">na podstawie obrazu z kamery </w:t>
      </w:r>
      <w:r w:rsidR="001F6389" w:rsidRPr="002D4C0A">
        <w:rPr>
          <w:rFonts w:cstheme="minorHAnsi"/>
        </w:rPr>
        <w:t>przedstawiającego</w:t>
      </w:r>
      <w:r w:rsidRPr="002D4C0A">
        <w:rPr>
          <w:rFonts w:cstheme="minorHAnsi"/>
        </w:rPr>
        <w:t xml:space="preserve"> drukowaną powierzchnię</w:t>
      </w:r>
      <w:r w:rsidR="00A22ED9" w:rsidRPr="002D4C0A">
        <w:rPr>
          <w:rFonts w:cstheme="minorHAnsi"/>
        </w:rPr>
        <w:sym w:font="Symbol" w:char="F02D"/>
      </w:r>
      <w:r w:rsidR="001F6389" w:rsidRPr="002D4C0A">
        <w:rPr>
          <w:rFonts w:cstheme="minorHAnsi"/>
        </w:rPr>
        <w:t>w szczególności jej boczny widok reprezentujący kolejne wydrukowane warstwy</w:t>
      </w:r>
      <w:r w:rsidRPr="002D4C0A">
        <w:rPr>
          <w:rFonts w:cstheme="minorHAnsi"/>
        </w:rPr>
        <w:t>.</w:t>
      </w:r>
      <w:r w:rsidR="001F6389" w:rsidRPr="002D4C0A">
        <w:rPr>
          <w:rFonts w:cstheme="minorHAnsi"/>
        </w:rPr>
        <w:t xml:space="preserve"> Taka miara, zastosowana do bieżącego monitorowania jakości dr</w:t>
      </w:r>
      <w:r w:rsidR="005F3E1F" w:rsidRPr="002D4C0A">
        <w:rPr>
          <w:rFonts w:cstheme="minorHAnsi"/>
        </w:rPr>
        <w:t xml:space="preserve">uku </w:t>
      </w:r>
      <w:r w:rsidR="009145CB" w:rsidRPr="002D4C0A">
        <w:rPr>
          <w:rFonts w:cstheme="minorHAnsi"/>
        </w:rPr>
        <w:t xml:space="preserve">3D </w:t>
      </w:r>
      <w:r w:rsidR="005F3E1F" w:rsidRPr="002D4C0A">
        <w:rPr>
          <w:rFonts w:cstheme="minorHAnsi"/>
        </w:rPr>
        <w:t xml:space="preserve">pozwoliłaby na </w:t>
      </w:r>
      <w:r w:rsidR="002C5EAE" w:rsidRPr="002D4C0A">
        <w:rPr>
          <w:rFonts w:cstheme="minorHAnsi"/>
        </w:rPr>
        <w:t xml:space="preserve">automatyczne </w:t>
      </w:r>
      <w:r w:rsidR="005F3E1F" w:rsidRPr="002D4C0A">
        <w:rPr>
          <w:rFonts w:cstheme="minorHAnsi"/>
        </w:rPr>
        <w:t xml:space="preserve">zatrzymanie procesu drukowania </w:t>
      </w:r>
      <w:r w:rsidR="00720AAC" w:rsidRPr="002D4C0A">
        <w:rPr>
          <w:rFonts w:cstheme="minorHAnsi"/>
        </w:rPr>
        <w:t xml:space="preserve">w momencie stwierdzenia jego </w:t>
      </w:r>
      <w:r w:rsidR="002C5EAE" w:rsidRPr="002D4C0A">
        <w:rPr>
          <w:rFonts w:cstheme="minorHAnsi"/>
        </w:rPr>
        <w:t xml:space="preserve">istotnych </w:t>
      </w:r>
      <w:r w:rsidR="00720AAC" w:rsidRPr="002D4C0A">
        <w:rPr>
          <w:rFonts w:cstheme="minorHAnsi"/>
        </w:rPr>
        <w:t xml:space="preserve">wad, </w:t>
      </w:r>
      <w:r w:rsidR="001A2F22" w:rsidRPr="002D4C0A">
        <w:rPr>
          <w:rFonts w:cstheme="minorHAnsi"/>
        </w:rPr>
        <w:t>co z kolei zmniejszyłoby koszty (czasowe i</w:t>
      </w:r>
      <w:r w:rsidR="0078590A" w:rsidRPr="002D4C0A">
        <w:rPr>
          <w:rFonts w:cstheme="minorHAnsi"/>
        </w:rPr>
        <w:t> </w:t>
      </w:r>
      <w:r w:rsidR="001A2F22" w:rsidRPr="002D4C0A">
        <w:rPr>
          <w:rFonts w:cstheme="minorHAnsi"/>
        </w:rPr>
        <w:t>finansowe) związane z koniecznością ponownego wydruku.</w:t>
      </w:r>
      <w:r w:rsidR="00720AAC" w:rsidRPr="002D4C0A">
        <w:rPr>
          <w:rFonts w:cstheme="minorHAnsi"/>
        </w:rPr>
        <w:t xml:space="preserve"> </w:t>
      </w:r>
      <w:r w:rsidR="00A22ED9" w:rsidRPr="002D4C0A">
        <w:rPr>
          <w:rFonts w:cstheme="minorHAnsi"/>
        </w:rPr>
        <w:t xml:space="preserve">Biorąc pod uwagę obecną, stale rosnącą popularność druku 3D oraz jego szerokie zastosowania, </w:t>
      </w:r>
      <w:r w:rsidR="00B1449B" w:rsidRPr="002D4C0A">
        <w:rPr>
          <w:rFonts w:cstheme="minorHAnsi"/>
        </w:rPr>
        <w:t>problem</w:t>
      </w:r>
      <w:r w:rsidR="00A22ED9" w:rsidRPr="002D4C0A">
        <w:rPr>
          <w:rFonts w:cstheme="minorHAnsi"/>
        </w:rPr>
        <w:t xml:space="preserve"> podjęty w</w:t>
      </w:r>
      <w:r w:rsidR="0078590A" w:rsidRPr="002D4C0A">
        <w:rPr>
          <w:rFonts w:cstheme="minorHAnsi"/>
        </w:rPr>
        <w:t> </w:t>
      </w:r>
      <w:r w:rsidR="00A22ED9" w:rsidRPr="002D4C0A">
        <w:rPr>
          <w:rFonts w:cstheme="minorHAnsi"/>
        </w:rPr>
        <w:t>rozprawie uważam za aktualny i</w:t>
      </w:r>
      <w:r w:rsidR="0078590A" w:rsidRPr="002D4C0A">
        <w:rPr>
          <w:rFonts w:cstheme="minorHAnsi"/>
        </w:rPr>
        <w:t xml:space="preserve"> </w:t>
      </w:r>
      <w:r w:rsidR="00A22ED9" w:rsidRPr="002D4C0A">
        <w:rPr>
          <w:rFonts w:cstheme="minorHAnsi"/>
        </w:rPr>
        <w:t>istotny</w:t>
      </w:r>
      <w:r w:rsidR="0078590A" w:rsidRPr="002D4C0A">
        <w:rPr>
          <w:rFonts w:cstheme="minorHAnsi"/>
        </w:rPr>
        <w:t>.</w:t>
      </w:r>
      <w:r w:rsidR="00B1449B" w:rsidRPr="002D4C0A">
        <w:rPr>
          <w:rFonts w:cstheme="minorHAnsi"/>
        </w:rPr>
        <w:t xml:space="preserve"> </w:t>
      </w:r>
      <w:r w:rsidR="0078590A" w:rsidRPr="002D4C0A">
        <w:rPr>
          <w:rFonts w:cstheme="minorHAnsi"/>
        </w:rPr>
        <w:t>J</w:t>
      </w:r>
      <w:r w:rsidR="00B1449B" w:rsidRPr="002D4C0A">
        <w:rPr>
          <w:rFonts w:cstheme="minorHAnsi"/>
        </w:rPr>
        <w:t xml:space="preserve">ego finalne rozwiązanie będzie miało duży potencjał aplikacyjny. </w:t>
      </w:r>
      <w:r w:rsidR="00A22ED9" w:rsidRPr="002D4C0A">
        <w:rPr>
          <w:rFonts w:cstheme="minorHAnsi"/>
        </w:rPr>
        <w:t>Warto również zaznaczyć, że w literaturze istnieje ograniczona liczba doniesień dedykowanych rozważanemu przez Doktoranta problemowi</w:t>
      </w:r>
      <w:r w:rsidR="007E5106" w:rsidRPr="002D4C0A">
        <w:rPr>
          <w:rFonts w:cstheme="minorHAnsi"/>
        </w:rPr>
        <w:t xml:space="preserve"> wykorzystania  wizji komputerowej do oceny jakości wydruków 3D</w:t>
      </w:r>
      <w:r w:rsidR="00A22ED9" w:rsidRPr="002D4C0A">
        <w:rPr>
          <w:rFonts w:cstheme="minorHAnsi"/>
        </w:rPr>
        <w:t>, co dodatkowo podnosi znaczenie prac opisanych w rozprawie.</w:t>
      </w:r>
    </w:p>
    <w:p w14:paraId="5FB7A67C" w14:textId="77777777" w:rsidR="00A22ED9" w:rsidRPr="002D4C0A" w:rsidRDefault="00A22ED9" w:rsidP="00AE6824">
      <w:pPr>
        <w:spacing w:after="0" w:line="360" w:lineRule="auto"/>
        <w:rPr>
          <w:rFonts w:cstheme="minorHAnsi"/>
        </w:rPr>
      </w:pPr>
      <w:r w:rsidRPr="002D4C0A">
        <w:rPr>
          <w:rFonts w:cstheme="minorHAnsi"/>
        </w:rPr>
        <w:lastRenderedPageBreak/>
        <w:t xml:space="preserve">Poszukując </w:t>
      </w:r>
      <w:r w:rsidR="003F145D" w:rsidRPr="002D4C0A">
        <w:rPr>
          <w:rFonts w:cstheme="minorHAnsi"/>
        </w:rPr>
        <w:t xml:space="preserve">uniwersalnej i </w:t>
      </w:r>
      <w:proofErr w:type="spellStart"/>
      <w:r w:rsidR="003F145D" w:rsidRPr="002D4C0A">
        <w:rPr>
          <w:rFonts w:cstheme="minorHAnsi"/>
        </w:rPr>
        <w:t>bezreferencyjnej</w:t>
      </w:r>
      <w:proofErr w:type="spellEnd"/>
      <w:r w:rsidR="003F145D" w:rsidRPr="002D4C0A">
        <w:rPr>
          <w:rFonts w:cstheme="minorHAnsi"/>
        </w:rPr>
        <w:t xml:space="preserve"> miary jakości druku 3D bazującej na właściwościach </w:t>
      </w:r>
      <w:r w:rsidR="0078590A" w:rsidRPr="002D4C0A">
        <w:rPr>
          <w:rFonts w:cstheme="minorHAnsi"/>
        </w:rPr>
        <w:t xml:space="preserve">wydrukowanej </w:t>
      </w:r>
      <w:r w:rsidR="003F145D" w:rsidRPr="002D4C0A">
        <w:rPr>
          <w:rFonts w:cstheme="minorHAnsi"/>
        </w:rPr>
        <w:t>powierzchni</w:t>
      </w:r>
      <w:r w:rsidRPr="002D4C0A">
        <w:rPr>
          <w:rFonts w:cstheme="minorHAnsi"/>
        </w:rPr>
        <w:t xml:space="preserve">, </w:t>
      </w:r>
      <w:r w:rsidR="003749B8" w:rsidRPr="002D4C0A">
        <w:rPr>
          <w:rFonts w:cstheme="minorHAnsi"/>
        </w:rPr>
        <w:t xml:space="preserve">mgr inż. Jarosław </w:t>
      </w:r>
      <w:proofErr w:type="spellStart"/>
      <w:r w:rsidR="003749B8" w:rsidRPr="002D4C0A">
        <w:rPr>
          <w:rFonts w:cstheme="minorHAnsi"/>
        </w:rPr>
        <w:t>Fastowicz</w:t>
      </w:r>
      <w:proofErr w:type="spellEnd"/>
      <w:r w:rsidRPr="002D4C0A">
        <w:rPr>
          <w:rFonts w:cstheme="minorHAnsi"/>
        </w:rPr>
        <w:t xml:space="preserve"> </w:t>
      </w:r>
      <w:r w:rsidR="003749B8" w:rsidRPr="002D4C0A">
        <w:rPr>
          <w:rFonts w:cstheme="minorHAnsi"/>
        </w:rPr>
        <w:t>sięga po narzędzia z</w:t>
      </w:r>
      <w:r w:rsidR="0078590A" w:rsidRPr="002D4C0A">
        <w:rPr>
          <w:rFonts w:cstheme="minorHAnsi"/>
        </w:rPr>
        <w:t> </w:t>
      </w:r>
      <w:r w:rsidR="003749B8" w:rsidRPr="002D4C0A">
        <w:rPr>
          <w:rFonts w:cstheme="minorHAnsi"/>
        </w:rPr>
        <w:t xml:space="preserve">obszaru analizy obrazów cyfrowych, proponując </w:t>
      </w:r>
      <w:r w:rsidRPr="002D4C0A">
        <w:rPr>
          <w:rFonts w:cstheme="minorHAnsi"/>
        </w:rPr>
        <w:t xml:space="preserve">metryki bazujące na </w:t>
      </w:r>
      <w:r w:rsidR="003749B8" w:rsidRPr="002D4C0A">
        <w:rPr>
          <w:rFonts w:cstheme="minorHAnsi"/>
        </w:rPr>
        <w:t>cechach</w:t>
      </w:r>
      <w:r w:rsidRPr="002D4C0A">
        <w:rPr>
          <w:rFonts w:cstheme="minorHAnsi"/>
        </w:rPr>
        <w:t xml:space="preserve"> </w:t>
      </w:r>
      <w:proofErr w:type="spellStart"/>
      <w:r w:rsidRPr="002D4C0A">
        <w:rPr>
          <w:rFonts w:cstheme="minorHAnsi"/>
        </w:rPr>
        <w:t>tekstur</w:t>
      </w:r>
      <w:r w:rsidR="003749B8" w:rsidRPr="002D4C0A">
        <w:rPr>
          <w:rFonts w:cstheme="minorHAnsi"/>
        </w:rPr>
        <w:t>alnych</w:t>
      </w:r>
      <w:proofErr w:type="spellEnd"/>
      <w:r w:rsidRPr="002D4C0A">
        <w:rPr>
          <w:rFonts w:cstheme="minorHAnsi"/>
        </w:rPr>
        <w:t>, miarach strukturalnego podobieństwa obrazów oraz wybranych detektorach cech</w:t>
      </w:r>
      <w:r w:rsidR="003749B8" w:rsidRPr="002D4C0A">
        <w:rPr>
          <w:rFonts w:cstheme="minorHAnsi"/>
        </w:rPr>
        <w:t xml:space="preserve">. </w:t>
      </w:r>
      <w:r w:rsidR="00B1449B" w:rsidRPr="002D4C0A">
        <w:rPr>
          <w:rFonts w:cstheme="minorHAnsi"/>
        </w:rPr>
        <w:t>Doktorant p</w:t>
      </w:r>
      <w:r w:rsidR="003749B8" w:rsidRPr="002D4C0A">
        <w:rPr>
          <w:rFonts w:cstheme="minorHAnsi"/>
        </w:rPr>
        <w:t xml:space="preserve">odejmuje również </w:t>
      </w:r>
      <w:r w:rsidR="00B1449B" w:rsidRPr="002D4C0A">
        <w:rPr>
          <w:rFonts w:cstheme="minorHAnsi"/>
        </w:rPr>
        <w:t xml:space="preserve">problem uniezależnienia miary </w:t>
      </w:r>
      <w:r w:rsidR="003749B8" w:rsidRPr="002D4C0A">
        <w:rPr>
          <w:rFonts w:cstheme="minorHAnsi"/>
        </w:rPr>
        <w:t xml:space="preserve">jakości druku 3D </w:t>
      </w:r>
      <w:r w:rsidR="0078590A" w:rsidRPr="002D4C0A">
        <w:rPr>
          <w:rFonts w:cstheme="minorHAnsi"/>
        </w:rPr>
        <w:t xml:space="preserve">od </w:t>
      </w:r>
      <w:r w:rsidR="003749B8" w:rsidRPr="002D4C0A">
        <w:rPr>
          <w:rFonts w:cstheme="minorHAnsi"/>
        </w:rPr>
        <w:t xml:space="preserve">koloru użytego </w:t>
      </w:r>
      <w:proofErr w:type="spellStart"/>
      <w:r w:rsidR="003749B8" w:rsidRPr="002D4C0A">
        <w:rPr>
          <w:rFonts w:cstheme="minorHAnsi"/>
        </w:rPr>
        <w:t>filamentu</w:t>
      </w:r>
      <w:proofErr w:type="spellEnd"/>
      <w:r w:rsidR="003749B8" w:rsidRPr="002D4C0A">
        <w:rPr>
          <w:rFonts w:cstheme="minorHAnsi"/>
        </w:rPr>
        <w:t xml:space="preserve">. </w:t>
      </w:r>
      <w:r w:rsidRPr="002D4C0A">
        <w:rPr>
          <w:rFonts w:cstheme="minorHAnsi"/>
        </w:rPr>
        <w:t>Cel rozprawy jest jasno zdefiniowany, podobnie jak jej teza brzmiąca:</w:t>
      </w:r>
    </w:p>
    <w:p w14:paraId="237ABDDD" w14:textId="77777777" w:rsidR="00A22ED9" w:rsidRPr="002D4C0A" w:rsidRDefault="00A22ED9" w:rsidP="00AE6824">
      <w:pPr>
        <w:spacing w:after="0" w:line="360" w:lineRule="auto"/>
        <w:rPr>
          <w:rFonts w:cstheme="minorHAnsi"/>
        </w:rPr>
      </w:pPr>
    </w:p>
    <w:p w14:paraId="36D28075" w14:textId="77777777" w:rsidR="00A22ED9" w:rsidRPr="002D4C0A" w:rsidRDefault="00A22ED9" w:rsidP="00AE6824">
      <w:pPr>
        <w:pStyle w:val="Akapitzlist"/>
        <w:numPr>
          <w:ilvl w:val="0"/>
          <w:numId w:val="4"/>
        </w:numPr>
        <w:autoSpaceDE w:val="0"/>
        <w:autoSpaceDN w:val="0"/>
        <w:adjustRightInd w:val="0"/>
        <w:spacing w:after="0" w:line="360" w:lineRule="auto"/>
        <w:rPr>
          <w:rFonts w:cstheme="minorHAnsi"/>
        </w:rPr>
      </w:pPr>
      <w:r w:rsidRPr="002D4C0A">
        <w:rPr>
          <w:rFonts w:cstheme="minorHAnsi"/>
        </w:rPr>
        <w:t>Zastosowanie sprzężenia wizyjnego, z wykorzystaniem algorytmów przetwarzania obrazów i</w:t>
      </w:r>
      <w:r w:rsidR="000A2841" w:rsidRPr="002D4C0A">
        <w:rPr>
          <w:rFonts w:cstheme="minorHAnsi"/>
        </w:rPr>
        <w:t> </w:t>
      </w:r>
      <w:r w:rsidRPr="002D4C0A">
        <w:rPr>
          <w:rFonts w:cstheme="minorHAnsi"/>
        </w:rPr>
        <w:t>oceny podobieństwa tekstur, umożliwia detekcję błędów na powierzchni drukowanego przedmiotu oraz wiarygodną ocenę jakości wydruków według przyjętej skali.</w:t>
      </w:r>
    </w:p>
    <w:p w14:paraId="4496D2AF" w14:textId="77777777" w:rsidR="00A22ED9" w:rsidRPr="002D4C0A" w:rsidRDefault="00A22ED9" w:rsidP="00AE6824">
      <w:pPr>
        <w:spacing w:after="0" w:line="360" w:lineRule="auto"/>
        <w:rPr>
          <w:rFonts w:cstheme="minorHAnsi"/>
        </w:rPr>
      </w:pPr>
    </w:p>
    <w:p w14:paraId="691D56AB" w14:textId="77777777" w:rsidR="00E85305" w:rsidRPr="002D4C0A" w:rsidRDefault="00E85305" w:rsidP="00AE6824">
      <w:pPr>
        <w:spacing w:after="0" w:line="360" w:lineRule="auto"/>
        <w:rPr>
          <w:rFonts w:cstheme="minorHAnsi"/>
          <w:szCs w:val="26"/>
        </w:rPr>
      </w:pPr>
      <w:r w:rsidRPr="002D4C0A">
        <w:rPr>
          <w:rFonts w:cstheme="minorHAnsi"/>
          <w:szCs w:val="26"/>
        </w:rPr>
        <w:t>Należy zaznaczyć, że p</w:t>
      </w:r>
      <w:r w:rsidR="007E5106" w:rsidRPr="002D4C0A">
        <w:rPr>
          <w:rFonts w:cstheme="minorHAnsi"/>
          <w:szCs w:val="26"/>
        </w:rPr>
        <w:t xml:space="preserve">race mgra inż. Jarosława </w:t>
      </w:r>
      <w:proofErr w:type="spellStart"/>
      <w:r w:rsidR="007E5106" w:rsidRPr="002D4C0A">
        <w:rPr>
          <w:rFonts w:cstheme="minorHAnsi"/>
          <w:szCs w:val="26"/>
        </w:rPr>
        <w:t>Fastowicza</w:t>
      </w:r>
      <w:proofErr w:type="spellEnd"/>
      <w:r w:rsidR="007E5106" w:rsidRPr="002D4C0A">
        <w:rPr>
          <w:rFonts w:cstheme="minorHAnsi"/>
          <w:szCs w:val="26"/>
        </w:rPr>
        <w:t xml:space="preserve"> mają charakter </w:t>
      </w:r>
      <w:r w:rsidR="00807E8B" w:rsidRPr="002D4C0A">
        <w:rPr>
          <w:rFonts w:cstheme="minorHAnsi"/>
          <w:szCs w:val="26"/>
        </w:rPr>
        <w:t xml:space="preserve">eksperymentalny, </w:t>
      </w:r>
      <w:r w:rsidR="007E5106" w:rsidRPr="002D4C0A">
        <w:rPr>
          <w:rFonts w:cstheme="minorHAnsi"/>
          <w:szCs w:val="26"/>
        </w:rPr>
        <w:t>ograniczon</w:t>
      </w:r>
      <w:r w:rsidR="00807E8B" w:rsidRPr="002D4C0A">
        <w:rPr>
          <w:rFonts w:cstheme="minorHAnsi"/>
          <w:szCs w:val="26"/>
        </w:rPr>
        <w:t xml:space="preserve">y do </w:t>
      </w:r>
      <w:r w:rsidRPr="002D4C0A">
        <w:rPr>
          <w:rFonts w:cstheme="minorHAnsi"/>
          <w:szCs w:val="26"/>
        </w:rPr>
        <w:t>fragmentów wydruków 3D o jednakowych wymiarach</w:t>
      </w:r>
      <w:r w:rsidR="00063CCC" w:rsidRPr="002D4C0A">
        <w:rPr>
          <w:rFonts w:cstheme="minorHAnsi"/>
          <w:szCs w:val="26"/>
        </w:rPr>
        <w:t xml:space="preserve"> i regularnym kształcie</w:t>
      </w:r>
      <w:r w:rsidRPr="002D4C0A">
        <w:rPr>
          <w:rFonts w:cstheme="minorHAnsi"/>
          <w:szCs w:val="26"/>
        </w:rPr>
        <w:t>, w</w:t>
      </w:r>
      <w:r w:rsidR="003F145D" w:rsidRPr="002D4C0A">
        <w:rPr>
          <w:rFonts w:cstheme="minorHAnsi"/>
          <w:szCs w:val="26"/>
        </w:rPr>
        <w:t> </w:t>
      </w:r>
      <w:r w:rsidRPr="002D4C0A">
        <w:rPr>
          <w:rFonts w:cstheme="minorHAnsi"/>
          <w:szCs w:val="26"/>
        </w:rPr>
        <w:t>szczególności obrazów ich powierzchni uzyskanych w kontrolowanych warunkach oświetlenia</w:t>
      </w:r>
      <w:r w:rsidR="00AD5966" w:rsidRPr="002D4C0A">
        <w:rPr>
          <w:rFonts w:cstheme="minorHAnsi"/>
          <w:szCs w:val="26"/>
        </w:rPr>
        <w:t xml:space="preserve"> za pomocą skanera lub/i aparatu fotograficznego.</w:t>
      </w:r>
      <w:r w:rsidRPr="002D4C0A">
        <w:rPr>
          <w:rFonts w:cstheme="minorHAnsi"/>
          <w:szCs w:val="26"/>
        </w:rPr>
        <w:t xml:space="preserve"> </w:t>
      </w:r>
      <w:r w:rsidR="00063CCC" w:rsidRPr="002D4C0A">
        <w:rPr>
          <w:rFonts w:cstheme="minorHAnsi"/>
          <w:szCs w:val="26"/>
        </w:rPr>
        <w:t xml:space="preserve">Stworzenie </w:t>
      </w:r>
      <w:r w:rsidR="003F145D" w:rsidRPr="002D4C0A">
        <w:rPr>
          <w:rFonts w:cstheme="minorHAnsi"/>
          <w:szCs w:val="26"/>
        </w:rPr>
        <w:t xml:space="preserve">wykorzystanej w eksperymentach </w:t>
      </w:r>
      <w:r w:rsidR="00063CCC" w:rsidRPr="002D4C0A">
        <w:rPr>
          <w:rFonts w:cstheme="minorHAnsi"/>
          <w:szCs w:val="26"/>
        </w:rPr>
        <w:t xml:space="preserve">bazy wydruków 3D, zdjęć i skanów ich powierzchni oraz przypisanych do nich subiektywnych ocen jakości stanowiło dodatkowy cel rozprawy. </w:t>
      </w:r>
      <w:r w:rsidR="00E41A46" w:rsidRPr="002D4C0A">
        <w:rPr>
          <w:rFonts w:cstheme="minorHAnsi"/>
          <w:szCs w:val="26"/>
        </w:rPr>
        <w:t xml:space="preserve">W tym celu Doktorant opracował też </w:t>
      </w:r>
      <w:r w:rsidR="002F4602" w:rsidRPr="002D4C0A">
        <w:rPr>
          <w:rFonts w:cstheme="minorHAnsi"/>
          <w:szCs w:val="26"/>
        </w:rPr>
        <w:t>metody</w:t>
      </w:r>
      <w:r w:rsidR="00E41A46" w:rsidRPr="002D4C0A">
        <w:rPr>
          <w:rFonts w:cstheme="minorHAnsi"/>
          <w:szCs w:val="26"/>
        </w:rPr>
        <w:t xml:space="preserve"> zaburzania pracy drukarek 3D w taki sposób, aby uzyskać wady </w:t>
      </w:r>
      <w:r w:rsidR="002F4602" w:rsidRPr="002D4C0A">
        <w:rPr>
          <w:rFonts w:cstheme="minorHAnsi"/>
          <w:szCs w:val="26"/>
        </w:rPr>
        <w:t>wy</w:t>
      </w:r>
      <w:r w:rsidR="00E41A46" w:rsidRPr="002D4C0A">
        <w:rPr>
          <w:rFonts w:cstheme="minorHAnsi"/>
          <w:szCs w:val="26"/>
        </w:rPr>
        <w:t>druku o określonym charakterze.</w:t>
      </w:r>
    </w:p>
    <w:p w14:paraId="0B2EECF2" w14:textId="6F076816" w:rsidR="002B4289" w:rsidRPr="001B20D7" w:rsidRDefault="009145CB" w:rsidP="00AE6824">
      <w:pPr>
        <w:spacing w:after="240" w:line="360" w:lineRule="auto"/>
        <w:rPr>
          <w:rFonts w:cstheme="minorHAnsi"/>
          <w:szCs w:val="26"/>
        </w:rPr>
      </w:pPr>
      <w:r w:rsidRPr="002D4C0A">
        <w:rPr>
          <w:rFonts w:cstheme="minorHAnsi"/>
        </w:rPr>
        <w:t>Zakres tematyczny rozprawy, pozwala w mojej ocenie zakwalifikować rozprawę do dziedziny nauk technicznych</w:t>
      </w:r>
      <w:r w:rsidR="005F3D4B" w:rsidRPr="002D4C0A">
        <w:rPr>
          <w:rFonts w:cstheme="minorHAnsi"/>
        </w:rPr>
        <w:t xml:space="preserve"> </w:t>
      </w:r>
      <w:r w:rsidRPr="002D4C0A">
        <w:rPr>
          <w:rFonts w:cstheme="minorHAnsi"/>
        </w:rPr>
        <w:t>oraz dyscypliny automatyka i robotyka.</w:t>
      </w:r>
    </w:p>
    <w:p w14:paraId="3F978107" w14:textId="7E118074" w:rsidR="00016E8D" w:rsidRPr="001B20D7" w:rsidRDefault="002B4289" w:rsidP="00AE6824">
      <w:pPr>
        <w:pStyle w:val="Akapitzlist"/>
        <w:numPr>
          <w:ilvl w:val="0"/>
          <w:numId w:val="1"/>
        </w:numPr>
        <w:spacing w:after="240" w:line="360" w:lineRule="auto"/>
        <w:ind w:left="357" w:hanging="357"/>
        <w:rPr>
          <w:rFonts w:cstheme="minorHAnsi"/>
          <w:sz w:val="28"/>
          <w:szCs w:val="26"/>
        </w:rPr>
      </w:pPr>
      <w:r w:rsidRPr="002D4C0A">
        <w:rPr>
          <w:rFonts w:cstheme="minorHAnsi"/>
          <w:sz w:val="28"/>
          <w:szCs w:val="26"/>
        </w:rPr>
        <w:t>Charakterystyka cyklu publikacji wchodzących w skład rozprawy</w:t>
      </w:r>
    </w:p>
    <w:p w14:paraId="065DB9B3" w14:textId="7C7F678B" w:rsidR="00016E8D" w:rsidRPr="001B20D7" w:rsidRDefault="00EA2196" w:rsidP="00AE6824">
      <w:pPr>
        <w:spacing w:after="240" w:line="360" w:lineRule="auto"/>
        <w:rPr>
          <w:rFonts w:cstheme="minorHAnsi"/>
        </w:rPr>
      </w:pPr>
      <w:r w:rsidRPr="002D4C0A">
        <w:rPr>
          <w:rFonts w:cstheme="minorHAnsi"/>
        </w:rPr>
        <w:t xml:space="preserve">Rozprawa doktorska mgra inż. Jarosława </w:t>
      </w:r>
      <w:proofErr w:type="spellStart"/>
      <w:r w:rsidRPr="002D4C0A">
        <w:rPr>
          <w:rFonts w:cstheme="minorHAnsi"/>
        </w:rPr>
        <w:t>Fastowicza</w:t>
      </w:r>
      <w:proofErr w:type="spellEnd"/>
      <w:r w:rsidRPr="002D4C0A">
        <w:rPr>
          <w:rFonts w:cstheme="minorHAnsi"/>
        </w:rPr>
        <w:t xml:space="preserve"> ma formę zbioru powiązanych tematycznie artykułów naukowych, uzupełnionego o krótkie podsumowanie uwzględniające m.in. omówienie koncepcji rozprawy doktorskiej oraz omówienie zawartości poszczególnych prac </w:t>
      </w:r>
      <w:r w:rsidR="00EB7598" w:rsidRPr="002D4C0A">
        <w:rPr>
          <w:rFonts w:cstheme="minorHAnsi"/>
        </w:rPr>
        <w:t xml:space="preserve">ją </w:t>
      </w:r>
      <w:r w:rsidR="00B9475E" w:rsidRPr="002D4C0A">
        <w:rPr>
          <w:rFonts w:cstheme="minorHAnsi"/>
        </w:rPr>
        <w:t>stanowiących</w:t>
      </w:r>
      <w:r w:rsidRPr="002D4C0A">
        <w:rPr>
          <w:rFonts w:cstheme="minorHAnsi"/>
        </w:rPr>
        <w:t>.</w:t>
      </w:r>
      <w:r w:rsidR="0014085D">
        <w:rPr>
          <w:rFonts w:cstheme="minorHAnsi"/>
        </w:rPr>
        <w:br/>
      </w:r>
      <w:r w:rsidR="00B9475E" w:rsidRPr="002D4C0A">
        <w:rPr>
          <w:rFonts w:cstheme="minorHAnsi"/>
        </w:rPr>
        <w:t>W szczególności, rozprawę stanowi 13 współautorskich art</w:t>
      </w:r>
      <w:r w:rsidR="0014085D">
        <w:rPr>
          <w:rFonts w:cstheme="minorHAnsi"/>
        </w:rPr>
        <w:t>ykułów naukowych opublikowanych</w:t>
      </w:r>
      <w:r w:rsidR="0014085D">
        <w:rPr>
          <w:rFonts w:cstheme="minorHAnsi"/>
        </w:rPr>
        <w:br/>
      </w:r>
      <w:r w:rsidR="00B9475E" w:rsidRPr="002D4C0A">
        <w:rPr>
          <w:rFonts w:cstheme="minorHAnsi"/>
        </w:rPr>
        <w:t xml:space="preserve">w latach 2016-2020 i wskazanych poniżej </w:t>
      </w:r>
      <w:r w:rsidR="00016E8D" w:rsidRPr="002D4C0A">
        <w:rPr>
          <w:rFonts w:cstheme="minorHAnsi"/>
        </w:rPr>
        <w:t xml:space="preserve">(w nawiasach podano deklarowany wkład </w:t>
      </w:r>
      <w:r w:rsidR="00657E20" w:rsidRPr="002D4C0A">
        <w:rPr>
          <w:rFonts w:cstheme="minorHAnsi"/>
        </w:rPr>
        <w:t>Doktoranta</w:t>
      </w:r>
      <w:r w:rsidR="0014085D">
        <w:rPr>
          <w:rFonts w:cstheme="minorHAnsi"/>
        </w:rPr>
        <w:br/>
      </w:r>
      <w:r w:rsidR="00016E8D" w:rsidRPr="002D4C0A">
        <w:rPr>
          <w:rFonts w:cstheme="minorHAnsi"/>
        </w:rPr>
        <w:t xml:space="preserve">w powstanie poszczególnych publikacji, potwierdzony załączonymi do </w:t>
      </w:r>
      <w:r w:rsidR="006E4572" w:rsidRPr="002D4C0A">
        <w:rPr>
          <w:rFonts w:cstheme="minorHAnsi"/>
        </w:rPr>
        <w:t>rozprawy</w:t>
      </w:r>
      <w:r w:rsidR="00016E8D" w:rsidRPr="002D4C0A">
        <w:rPr>
          <w:rFonts w:cstheme="minorHAnsi"/>
        </w:rPr>
        <w:t xml:space="preserve"> oświadczeniami współautorów):</w:t>
      </w:r>
    </w:p>
    <w:p w14:paraId="54A9C205" w14:textId="77777777" w:rsidR="00016E8D" w:rsidRPr="002D4C0A" w:rsidRDefault="00016E8D" w:rsidP="00AE6824">
      <w:pPr>
        <w:pStyle w:val="Akapitzlist"/>
        <w:numPr>
          <w:ilvl w:val="0"/>
          <w:numId w:val="2"/>
        </w:numPr>
        <w:autoSpaceDE w:val="0"/>
        <w:autoSpaceDN w:val="0"/>
        <w:adjustRightInd w:val="0"/>
        <w:spacing w:after="0" w:line="360" w:lineRule="auto"/>
        <w:ind w:left="709" w:hanging="709"/>
        <w:rPr>
          <w:rFonts w:cstheme="minorHAnsi"/>
          <w:bCs/>
          <w:lang w:val="en-US"/>
        </w:rPr>
      </w:pPr>
      <w:r w:rsidRPr="002D4C0A">
        <w:rPr>
          <w:rFonts w:cstheme="minorHAnsi"/>
          <w:bCs/>
          <w:lang w:val="en-US"/>
        </w:rPr>
        <w:t xml:space="preserve">J. </w:t>
      </w:r>
      <w:proofErr w:type="spellStart"/>
      <w:r w:rsidRPr="002D4C0A">
        <w:rPr>
          <w:rFonts w:cstheme="minorHAnsi"/>
          <w:bCs/>
          <w:lang w:val="en-US"/>
        </w:rPr>
        <w:t>Fastowicz</w:t>
      </w:r>
      <w:proofErr w:type="spellEnd"/>
      <w:r w:rsidRPr="002D4C0A">
        <w:rPr>
          <w:rFonts w:cstheme="minorHAnsi"/>
          <w:bCs/>
          <w:lang w:val="en-US"/>
        </w:rPr>
        <w:t xml:space="preserve"> (50%)</w:t>
      </w:r>
      <w:r w:rsidRPr="002D4C0A">
        <w:rPr>
          <w:rFonts w:cstheme="minorHAnsi"/>
          <w:lang w:val="en-US"/>
        </w:rPr>
        <w:t xml:space="preserve">, K. </w:t>
      </w:r>
      <w:proofErr w:type="spellStart"/>
      <w:r w:rsidRPr="002D4C0A">
        <w:rPr>
          <w:rFonts w:cstheme="minorHAnsi"/>
          <w:lang w:val="en-US"/>
        </w:rPr>
        <w:t>Okarma</w:t>
      </w:r>
      <w:proofErr w:type="spellEnd"/>
      <w:r w:rsidRPr="002D4C0A">
        <w:rPr>
          <w:rFonts w:cstheme="minorHAnsi"/>
          <w:lang w:val="en-US"/>
        </w:rPr>
        <w:t xml:space="preserve">: „No-Reference Quality Assessment of 3D Prints Based on the GLCM Analysis”, </w:t>
      </w:r>
      <w:r w:rsidRPr="002D4C0A">
        <w:rPr>
          <w:rFonts w:cstheme="minorHAnsi"/>
          <w:iCs/>
          <w:lang w:val="en-US"/>
        </w:rPr>
        <w:t>Proceedings of 21st International Conference on Methods and Models in Automation and Robotics (</w:t>
      </w:r>
      <w:r w:rsidRPr="002D4C0A">
        <w:rPr>
          <w:rFonts w:cstheme="minorHAnsi"/>
          <w:bCs/>
          <w:iCs/>
          <w:lang w:val="en-US"/>
        </w:rPr>
        <w:t>MMAR</w:t>
      </w:r>
      <w:r w:rsidRPr="002D4C0A">
        <w:rPr>
          <w:rFonts w:cstheme="minorHAnsi"/>
          <w:iCs/>
          <w:lang w:val="en-US"/>
        </w:rPr>
        <w:t>)</w:t>
      </w:r>
      <w:r w:rsidRPr="002D4C0A">
        <w:rPr>
          <w:rFonts w:cstheme="minorHAnsi"/>
          <w:lang w:val="en-US"/>
        </w:rPr>
        <w:t>, pp. 788–793, 2016</w:t>
      </w:r>
    </w:p>
    <w:p w14:paraId="0F852A49" w14:textId="77777777" w:rsidR="00016E8D" w:rsidRPr="002D4C0A" w:rsidRDefault="00016E8D" w:rsidP="00AE6824">
      <w:pPr>
        <w:pStyle w:val="Akapitzlist"/>
        <w:numPr>
          <w:ilvl w:val="0"/>
          <w:numId w:val="2"/>
        </w:numPr>
        <w:autoSpaceDE w:val="0"/>
        <w:autoSpaceDN w:val="0"/>
        <w:adjustRightInd w:val="0"/>
        <w:spacing w:after="0" w:line="360" w:lineRule="auto"/>
        <w:ind w:left="709" w:hanging="709"/>
        <w:rPr>
          <w:rFonts w:cstheme="minorHAnsi"/>
          <w:bCs/>
          <w:lang w:val="en-US"/>
        </w:rPr>
      </w:pPr>
      <w:r w:rsidRPr="002D4C0A">
        <w:rPr>
          <w:rFonts w:cstheme="minorHAnsi"/>
          <w:bCs/>
          <w:lang w:val="en-US"/>
        </w:rPr>
        <w:t xml:space="preserve">J. </w:t>
      </w:r>
      <w:proofErr w:type="spellStart"/>
      <w:r w:rsidRPr="002D4C0A">
        <w:rPr>
          <w:rFonts w:cstheme="minorHAnsi"/>
          <w:bCs/>
          <w:lang w:val="en-US"/>
        </w:rPr>
        <w:t>Fastowicz</w:t>
      </w:r>
      <w:proofErr w:type="spellEnd"/>
      <w:r w:rsidRPr="002D4C0A">
        <w:rPr>
          <w:rFonts w:cstheme="minorHAnsi"/>
          <w:bCs/>
          <w:lang w:val="en-US"/>
        </w:rPr>
        <w:t xml:space="preserve"> (50%)</w:t>
      </w:r>
      <w:r w:rsidRPr="002D4C0A">
        <w:rPr>
          <w:rFonts w:cstheme="minorHAnsi"/>
          <w:lang w:val="en-US"/>
        </w:rPr>
        <w:t xml:space="preserve">, K. </w:t>
      </w:r>
      <w:proofErr w:type="spellStart"/>
      <w:r w:rsidRPr="002D4C0A">
        <w:rPr>
          <w:rFonts w:cstheme="minorHAnsi"/>
          <w:lang w:val="en-US"/>
        </w:rPr>
        <w:t>Okarma</w:t>
      </w:r>
      <w:proofErr w:type="spellEnd"/>
      <w:r w:rsidRPr="002D4C0A">
        <w:rPr>
          <w:rFonts w:cstheme="minorHAnsi"/>
          <w:lang w:val="en-US"/>
        </w:rPr>
        <w:t>: „Texture Based Quality Assessment of 3D Prints for Different Lighting Conditions</w:t>
      </w:r>
      <w:r w:rsidRPr="002D4C0A">
        <w:rPr>
          <w:rFonts w:cstheme="minorHAnsi"/>
          <w:iCs/>
          <w:lang w:val="en-US"/>
        </w:rPr>
        <w:t>”, Computer Vision and Graphics</w:t>
      </w:r>
      <w:r w:rsidRPr="002D4C0A">
        <w:rPr>
          <w:rFonts w:cstheme="minorHAnsi"/>
          <w:lang w:val="en-US"/>
        </w:rPr>
        <w:t xml:space="preserve">, </w:t>
      </w:r>
      <w:r w:rsidRPr="002D4C0A">
        <w:rPr>
          <w:rFonts w:cstheme="minorHAnsi"/>
          <w:bCs/>
          <w:lang w:val="en-US"/>
        </w:rPr>
        <w:t xml:space="preserve">LNCS </w:t>
      </w:r>
      <w:r w:rsidRPr="002D4C0A">
        <w:rPr>
          <w:rFonts w:cstheme="minorHAnsi"/>
          <w:lang w:val="en-US"/>
        </w:rPr>
        <w:t xml:space="preserve">vol. 9972, L.J. </w:t>
      </w:r>
      <w:proofErr w:type="spellStart"/>
      <w:r w:rsidRPr="002D4C0A">
        <w:rPr>
          <w:rFonts w:cstheme="minorHAnsi"/>
          <w:lang w:val="en-US"/>
        </w:rPr>
        <w:t>Chmielewski</w:t>
      </w:r>
      <w:proofErr w:type="spellEnd"/>
      <w:r w:rsidRPr="002D4C0A">
        <w:rPr>
          <w:rFonts w:cstheme="minorHAnsi"/>
          <w:lang w:val="en-US"/>
        </w:rPr>
        <w:t xml:space="preserve">, A. </w:t>
      </w:r>
      <w:proofErr w:type="spellStart"/>
      <w:r w:rsidRPr="002D4C0A">
        <w:rPr>
          <w:rFonts w:cstheme="minorHAnsi"/>
          <w:lang w:val="en-US"/>
        </w:rPr>
        <w:t>Datta</w:t>
      </w:r>
      <w:proofErr w:type="spellEnd"/>
      <w:r w:rsidRPr="002D4C0A">
        <w:rPr>
          <w:rFonts w:cstheme="minorHAnsi"/>
          <w:lang w:val="en-US"/>
        </w:rPr>
        <w:t xml:space="preserve">, R. </w:t>
      </w:r>
      <w:proofErr w:type="spellStart"/>
      <w:r w:rsidRPr="002D4C0A">
        <w:rPr>
          <w:rFonts w:cstheme="minorHAnsi"/>
          <w:lang w:val="en-US"/>
        </w:rPr>
        <w:t>Kozera</w:t>
      </w:r>
      <w:proofErr w:type="spellEnd"/>
      <w:r w:rsidRPr="002D4C0A">
        <w:rPr>
          <w:rFonts w:cstheme="minorHAnsi"/>
          <w:lang w:val="en-US"/>
        </w:rPr>
        <w:t xml:space="preserve">, K. </w:t>
      </w:r>
      <w:proofErr w:type="spellStart"/>
      <w:r w:rsidRPr="002D4C0A">
        <w:rPr>
          <w:rFonts w:cstheme="minorHAnsi"/>
          <w:lang w:val="en-US"/>
        </w:rPr>
        <w:t>Wojciechowski</w:t>
      </w:r>
      <w:proofErr w:type="spellEnd"/>
      <w:r w:rsidRPr="002D4C0A">
        <w:rPr>
          <w:rFonts w:cstheme="minorHAnsi"/>
          <w:lang w:val="en-US"/>
        </w:rPr>
        <w:t xml:space="preserve"> (ed.), Springer International Publishing, pp. 17–28, 2016 </w:t>
      </w:r>
    </w:p>
    <w:p w14:paraId="02B3FEA7" w14:textId="77777777" w:rsidR="00016E8D" w:rsidRPr="002D4C0A" w:rsidRDefault="00016E8D" w:rsidP="00AE6824">
      <w:pPr>
        <w:pStyle w:val="Akapitzlist"/>
        <w:numPr>
          <w:ilvl w:val="0"/>
          <w:numId w:val="2"/>
        </w:numPr>
        <w:autoSpaceDE w:val="0"/>
        <w:autoSpaceDN w:val="0"/>
        <w:adjustRightInd w:val="0"/>
        <w:spacing w:after="0" w:line="360" w:lineRule="auto"/>
        <w:ind w:left="709" w:hanging="709"/>
        <w:rPr>
          <w:rFonts w:cstheme="minorHAnsi"/>
          <w:bCs/>
          <w:lang w:val="en-US"/>
        </w:rPr>
      </w:pPr>
      <w:r w:rsidRPr="002D4C0A">
        <w:rPr>
          <w:rFonts w:cstheme="minorHAnsi"/>
          <w:lang w:val="en-US"/>
        </w:rPr>
        <w:lastRenderedPageBreak/>
        <w:t xml:space="preserve">K. </w:t>
      </w:r>
      <w:proofErr w:type="spellStart"/>
      <w:r w:rsidRPr="002D4C0A">
        <w:rPr>
          <w:rFonts w:cstheme="minorHAnsi"/>
          <w:lang w:val="en-US"/>
        </w:rPr>
        <w:t>Okarma</w:t>
      </w:r>
      <w:proofErr w:type="spellEnd"/>
      <w:r w:rsidRPr="002D4C0A">
        <w:rPr>
          <w:rFonts w:cstheme="minorHAnsi"/>
          <w:lang w:val="en-US"/>
        </w:rPr>
        <w:t xml:space="preserve">, </w:t>
      </w:r>
      <w:r w:rsidRPr="002D4C0A">
        <w:rPr>
          <w:rFonts w:cstheme="minorHAnsi"/>
          <w:bCs/>
          <w:lang w:val="en-US"/>
        </w:rPr>
        <w:t xml:space="preserve">J. </w:t>
      </w:r>
      <w:proofErr w:type="spellStart"/>
      <w:r w:rsidRPr="002D4C0A">
        <w:rPr>
          <w:rFonts w:cstheme="minorHAnsi"/>
          <w:bCs/>
          <w:lang w:val="en-US"/>
        </w:rPr>
        <w:t>Fastowicz</w:t>
      </w:r>
      <w:proofErr w:type="spellEnd"/>
      <w:r w:rsidRPr="002D4C0A">
        <w:rPr>
          <w:rFonts w:cstheme="minorHAnsi"/>
          <w:bCs/>
          <w:lang w:val="en-US"/>
        </w:rPr>
        <w:t xml:space="preserve"> (33.3%)</w:t>
      </w:r>
      <w:r w:rsidRPr="002D4C0A">
        <w:rPr>
          <w:rFonts w:cstheme="minorHAnsi"/>
          <w:lang w:val="en-US"/>
        </w:rPr>
        <w:t xml:space="preserve">, M. </w:t>
      </w:r>
      <w:proofErr w:type="spellStart"/>
      <w:r w:rsidRPr="002D4C0A">
        <w:rPr>
          <w:rFonts w:cstheme="minorHAnsi"/>
          <w:lang w:val="en-US"/>
        </w:rPr>
        <w:t>Tecław</w:t>
      </w:r>
      <w:proofErr w:type="spellEnd"/>
      <w:r w:rsidRPr="002D4C0A">
        <w:rPr>
          <w:rFonts w:cstheme="minorHAnsi"/>
          <w:lang w:val="en-US"/>
        </w:rPr>
        <w:t xml:space="preserve">: „Application of Structural Similarity Based Metrics for Quality Assessment of 3D Prints”, </w:t>
      </w:r>
      <w:r w:rsidRPr="002D4C0A">
        <w:rPr>
          <w:rFonts w:cstheme="minorHAnsi"/>
          <w:iCs/>
          <w:lang w:val="en-US"/>
        </w:rPr>
        <w:t>Computer Vision and Graphics</w:t>
      </w:r>
      <w:r w:rsidRPr="002D4C0A">
        <w:rPr>
          <w:rFonts w:cstheme="minorHAnsi"/>
          <w:lang w:val="en-US"/>
        </w:rPr>
        <w:t xml:space="preserve">, </w:t>
      </w:r>
      <w:r w:rsidRPr="002D4C0A">
        <w:rPr>
          <w:rFonts w:cstheme="minorHAnsi"/>
          <w:bCs/>
          <w:lang w:val="en-US"/>
        </w:rPr>
        <w:t xml:space="preserve">LNCS </w:t>
      </w:r>
      <w:r w:rsidRPr="002D4C0A">
        <w:rPr>
          <w:rFonts w:cstheme="minorHAnsi"/>
          <w:lang w:val="en-US"/>
        </w:rPr>
        <w:t xml:space="preserve">vol. 9972, L.J. </w:t>
      </w:r>
      <w:proofErr w:type="spellStart"/>
      <w:r w:rsidRPr="002D4C0A">
        <w:rPr>
          <w:rFonts w:cstheme="minorHAnsi"/>
          <w:lang w:val="en-US"/>
        </w:rPr>
        <w:t>Chmielewski</w:t>
      </w:r>
      <w:proofErr w:type="spellEnd"/>
      <w:r w:rsidRPr="002D4C0A">
        <w:rPr>
          <w:rFonts w:cstheme="minorHAnsi"/>
          <w:lang w:val="en-US"/>
        </w:rPr>
        <w:t xml:space="preserve">, A. </w:t>
      </w:r>
      <w:proofErr w:type="spellStart"/>
      <w:r w:rsidRPr="002D4C0A">
        <w:rPr>
          <w:rFonts w:cstheme="minorHAnsi"/>
          <w:lang w:val="en-US"/>
        </w:rPr>
        <w:t>Datta</w:t>
      </w:r>
      <w:proofErr w:type="spellEnd"/>
      <w:r w:rsidRPr="002D4C0A">
        <w:rPr>
          <w:rFonts w:cstheme="minorHAnsi"/>
          <w:lang w:val="en-US"/>
        </w:rPr>
        <w:t xml:space="preserve">, R. </w:t>
      </w:r>
      <w:proofErr w:type="spellStart"/>
      <w:r w:rsidRPr="002D4C0A">
        <w:rPr>
          <w:rFonts w:cstheme="minorHAnsi"/>
          <w:lang w:val="en-US"/>
        </w:rPr>
        <w:t>Kozera</w:t>
      </w:r>
      <w:proofErr w:type="spellEnd"/>
      <w:r w:rsidRPr="002D4C0A">
        <w:rPr>
          <w:rFonts w:cstheme="minorHAnsi"/>
          <w:lang w:val="en-US"/>
        </w:rPr>
        <w:t xml:space="preserve">, K. </w:t>
      </w:r>
      <w:proofErr w:type="spellStart"/>
      <w:r w:rsidRPr="002D4C0A">
        <w:rPr>
          <w:rFonts w:cstheme="minorHAnsi"/>
          <w:lang w:val="en-US"/>
        </w:rPr>
        <w:t>Wojciechowski</w:t>
      </w:r>
      <w:proofErr w:type="spellEnd"/>
      <w:r w:rsidRPr="002D4C0A">
        <w:rPr>
          <w:rFonts w:cstheme="minorHAnsi"/>
          <w:lang w:val="en-US"/>
        </w:rPr>
        <w:t xml:space="preserve"> (ed.),Springer International Publishing, pp. 244–252, 2016 </w:t>
      </w:r>
    </w:p>
    <w:p w14:paraId="4E3CEEC3" w14:textId="77777777" w:rsidR="00016E8D" w:rsidRPr="002D4C0A" w:rsidRDefault="00016E8D" w:rsidP="00AE6824">
      <w:pPr>
        <w:pStyle w:val="Akapitzlist"/>
        <w:numPr>
          <w:ilvl w:val="0"/>
          <w:numId w:val="2"/>
        </w:numPr>
        <w:autoSpaceDE w:val="0"/>
        <w:autoSpaceDN w:val="0"/>
        <w:adjustRightInd w:val="0"/>
        <w:spacing w:after="0" w:line="360" w:lineRule="auto"/>
        <w:ind w:left="709" w:hanging="709"/>
        <w:rPr>
          <w:rFonts w:cstheme="minorHAnsi"/>
          <w:bCs/>
          <w:lang w:val="en-US"/>
        </w:rPr>
      </w:pPr>
      <w:r w:rsidRPr="002D4C0A">
        <w:rPr>
          <w:rFonts w:cstheme="minorHAnsi"/>
          <w:lang w:val="en-US"/>
        </w:rPr>
        <w:t xml:space="preserve">K. </w:t>
      </w:r>
      <w:proofErr w:type="spellStart"/>
      <w:r w:rsidRPr="002D4C0A">
        <w:rPr>
          <w:rFonts w:cstheme="minorHAnsi"/>
          <w:lang w:val="en-US"/>
        </w:rPr>
        <w:t>Okarma</w:t>
      </w:r>
      <w:proofErr w:type="spellEnd"/>
      <w:r w:rsidRPr="002D4C0A">
        <w:rPr>
          <w:rFonts w:cstheme="minorHAnsi"/>
          <w:lang w:val="en-US"/>
        </w:rPr>
        <w:t xml:space="preserve">, </w:t>
      </w:r>
      <w:r w:rsidRPr="002D4C0A">
        <w:rPr>
          <w:rFonts w:cstheme="minorHAnsi"/>
          <w:bCs/>
          <w:lang w:val="en-US"/>
        </w:rPr>
        <w:t xml:space="preserve">J. </w:t>
      </w:r>
      <w:proofErr w:type="spellStart"/>
      <w:r w:rsidRPr="002D4C0A">
        <w:rPr>
          <w:rFonts w:cstheme="minorHAnsi"/>
          <w:bCs/>
          <w:lang w:val="en-US"/>
        </w:rPr>
        <w:t>Fastowicz</w:t>
      </w:r>
      <w:proofErr w:type="spellEnd"/>
      <w:r w:rsidR="00657E20" w:rsidRPr="002D4C0A">
        <w:rPr>
          <w:rFonts w:cstheme="minorHAnsi"/>
          <w:bCs/>
          <w:lang w:val="en-US"/>
        </w:rPr>
        <w:t xml:space="preserve"> (50%)</w:t>
      </w:r>
      <w:r w:rsidRPr="002D4C0A">
        <w:rPr>
          <w:rFonts w:cstheme="minorHAnsi"/>
          <w:lang w:val="en-US"/>
        </w:rPr>
        <w:t xml:space="preserve">: „Quality Assessment of 3D Prints Based on Feature Similarity Metrics”, </w:t>
      </w:r>
      <w:r w:rsidRPr="002D4C0A">
        <w:rPr>
          <w:rFonts w:cstheme="minorHAnsi"/>
          <w:iCs/>
          <w:lang w:val="en-US"/>
        </w:rPr>
        <w:t>Image Processing and Communications Challenges 8</w:t>
      </w:r>
      <w:r w:rsidRPr="002D4C0A">
        <w:rPr>
          <w:rFonts w:cstheme="minorHAnsi"/>
          <w:lang w:val="en-US"/>
        </w:rPr>
        <w:t xml:space="preserve">, </w:t>
      </w:r>
      <w:r w:rsidRPr="002D4C0A">
        <w:rPr>
          <w:rFonts w:cstheme="minorHAnsi"/>
          <w:bCs/>
          <w:lang w:val="en-US"/>
        </w:rPr>
        <w:t xml:space="preserve">AISC </w:t>
      </w:r>
      <w:r w:rsidRPr="002D4C0A">
        <w:rPr>
          <w:rFonts w:cstheme="minorHAnsi"/>
          <w:lang w:val="en-US"/>
        </w:rPr>
        <w:t xml:space="preserve">vol. 525, R.S. </w:t>
      </w:r>
      <w:proofErr w:type="spellStart"/>
      <w:r w:rsidRPr="002D4C0A">
        <w:rPr>
          <w:rFonts w:cstheme="minorHAnsi"/>
          <w:lang w:val="en-US"/>
        </w:rPr>
        <w:t>Choraś</w:t>
      </w:r>
      <w:proofErr w:type="spellEnd"/>
      <w:r w:rsidRPr="002D4C0A">
        <w:rPr>
          <w:rFonts w:cstheme="minorHAnsi"/>
          <w:lang w:val="en-US"/>
        </w:rPr>
        <w:t xml:space="preserve"> (ed.), Springer International Publishing, pp. 104–111, 2017 </w:t>
      </w:r>
    </w:p>
    <w:p w14:paraId="12A07B1F" w14:textId="6BD1F48A" w:rsidR="00016E8D" w:rsidRPr="002D4C0A" w:rsidRDefault="00016E8D" w:rsidP="00AE6824">
      <w:pPr>
        <w:pStyle w:val="Akapitzlist"/>
        <w:numPr>
          <w:ilvl w:val="0"/>
          <w:numId w:val="2"/>
        </w:numPr>
        <w:autoSpaceDE w:val="0"/>
        <w:autoSpaceDN w:val="0"/>
        <w:adjustRightInd w:val="0"/>
        <w:spacing w:after="0" w:line="360" w:lineRule="auto"/>
        <w:ind w:left="709" w:hanging="709"/>
        <w:rPr>
          <w:rFonts w:cstheme="minorHAnsi"/>
          <w:bCs/>
          <w:lang w:val="en-US"/>
        </w:rPr>
      </w:pPr>
      <w:r w:rsidRPr="002D4C0A">
        <w:rPr>
          <w:rFonts w:cstheme="minorHAnsi"/>
          <w:bCs/>
          <w:lang w:val="en-US"/>
        </w:rPr>
        <w:t xml:space="preserve">J. </w:t>
      </w:r>
      <w:proofErr w:type="spellStart"/>
      <w:r w:rsidRPr="002D4C0A">
        <w:rPr>
          <w:rFonts w:cstheme="minorHAnsi"/>
          <w:bCs/>
          <w:lang w:val="en-US"/>
        </w:rPr>
        <w:t>Fastowicz</w:t>
      </w:r>
      <w:proofErr w:type="spellEnd"/>
      <w:r w:rsidR="00657E20" w:rsidRPr="002D4C0A">
        <w:rPr>
          <w:rFonts w:cstheme="minorHAnsi"/>
          <w:bCs/>
          <w:lang w:val="en-US"/>
        </w:rPr>
        <w:t xml:space="preserve"> (50%)</w:t>
      </w:r>
      <w:r w:rsidRPr="002D4C0A">
        <w:rPr>
          <w:rFonts w:cstheme="minorHAnsi"/>
          <w:lang w:val="en-US"/>
        </w:rPr>
        <w:t xml:space="preserve">, K. </w:t>
      </w:r>
      <w:proofErr w:type="spellStart"/>
      <w:r w:rsidRPr="002D4C0A">
        <w:rPr>
          <w:rFonts w:cstheme="minorHAnsi"/>
          <w:lang w:val="en-US"/>
        </w:rPr>
        <w:t>Okarma</w:t>
      </w:r>
      <w:proofErr w:type="spellEnd"/>
      <w:r w:rsidRPr="002D4C0A">
        <w:rPr>
          <w:rFonts w:cstheme="minorHAnsi"/>
          <w:lang w:val="en-US"/>
        </w:rPr>
        <w:t xml:space="preserve">: „Entropy Based Surface Quality Assessment of 3D Prints”, </w:t>
      </w:r>
      <w:r w:rsidRPr="002D4C0A">
        <w:rPr>
          <w:rFonts w:cstheme="minorHAnsi"/>
          <w:iCs/>
          <w:lang w:val="en-US"/>
        </w:rPr>
        <w:t>Artificial Intelligence Trends in Intelligent Systems</w:t>
      </w:r>
      <w:r w:rsidRPr="002D4C0A">
        <w:rPr>
          <w:rFonts w:cstheme="minorHAnsi"/>
          <w:lang w:val="en-US"/>
        </w:rPr>
        <w:t xml:space="preserve">, </w:t>
      </w:r>
      <w:r w:rsidRPr="002D4C0A">
        <w:rPr>
          <w:rFonts w:cstheme="minorHAnsi"/>
          <w:bCs/>
          <w:lang w:val="en-US"/>
        </w:rPr>
        <w:t xml:space="preserve">AISC </w:t>
      </w:r>
      <w:r w:rsidRPr="002D4C0A">
        <w:rPr>
          <w:rFonts w:cstheme="minorHAnsi"/>
          <w:lang w:val="en-US"/>
        </w:rPr>
        <w:t>vol</w:t>
      </w:r>
      <w:r w:rsidR="0014085D">
        <w:rPr>
          <w:rFonts w:cstheme="minorHAnsi"/>
          <w:lang w:val="en-US"/>
        </w:rPr>
        <w:t xml:space="preserve">. 573, R. </w:t>
      </w:r>
      <w:proofErr w:type="spellStart"/>
      <w:r w:rsidR="0014085D">
        <w:rPr>
          <w:rFonts w:cstheme="minorHAnsi"/>
          <w:lang w:val="en-US"/>
        </w:rPr>
        <w:t>Silhavy</w:t>
      </w:r>
      <w:proofErr w:type="spellEnd"/>
      <w:r w:rsidR="0014085D">
        <w:rPr>
          <w:rFonts w:cstheme="minorHAnsi"/>
          <w:lang w:val="en-US"/>
        </w:rPr>
        <w:t xml:space="preserve">, R. </w:t>
      </w:r>
      <w:proofErr w:type="spellStart"/>
      <w:r w:rsidR="0014085D">
        <w:rPr>
          <w:rFonts w:cstheme="minorHAnsi"/>
          <w:lang w:val="en-US"/>
        </w:rPr>
        <w:t>Senkerik</w:t>
      </w:r>
      <w:proofErr w:type="spellEnd"/>
      <w:r w:rsidR="0014085D">
        <w:rPr>
          <w:rFonts w:cstheme="minorHAnsi"/>
          <w:lang w:val="en-US"/>
        </w:rPr>
        <w:t>,</w:t>
      </w:r>
      <w:r w:rsidR="0014085D">
        <w:rPr>
          <w:rFonts w:cstheme="minorHAnsi"/>
          <w:lang w:val="en-US"/>
        </w:rPr>
        <w:br/>
      </w:r>
      <w:r w:rsidRPr="002D4C0A">
        <w:rPr>
          <w:rFonts w:cstheme="minorHAnsi"/>
          <w:lang w:val="en-US"/>
        </w:rPr>
        <w:t xml:space="preserve">Z. </w:t>
      </w:r>
      <w:proofErr w:type="spellStart"/>
      <w:r w:rsidRPr="002D4C0A">
        <w:rPr>
          <w:rFonts w:cstheme="minorHAnsi"/>
          <w:lang w:val="en-US"/>
        </w:rPr>
        <w:t>Kominkova</w:t>
      </w:r>
      <w:proofErr w:type="spellEnd"/>
      <w:r w:rsidRPr="002D4C0A">
        <w:rPr>
          <w:rFonts w:cstheme="minorHAnsi"/>
          <w:lang w:val="en-US"/>
        </w:rPr>
        <w:t xml:space="preserve"> </w:t>
      </w:r>
      <w:proofErr w:type="spellStart"/>
      <w:r w:rsidRPr="002D4C0A">
        <w:rPr>
          <w:rFonts w:cstheme="minorHAnsi"/>
          <w:lang w:val="en-US"/>
        </w:rPr>
        <w:t>Oplatkova</w:t>
      </w:r>
      <w:proofErr w:type="spellEnd"/>
      <w:r w:rsidRPr="002D4C0A">
        <w:rPr>
          <w:rFonts w:cstheme="minorHAnsi"/>
          <w:lang w:val="en-US"/>
        </w:rPr>
        <w:t xml:space="preserve">, Z. </w:t>
      </w:r>
      <w:proofErr w:type="spellStart"/>
      <w:r w:rsidRPr="002D4C0A">
        <w:rPr>
          <w:rFonts w:cstheme="minorHAnsi"/>
          <w:lang w:val="en-US"/>
        </w:rPr>
        <w:t>Prokopova</w:t>
      </w:r>
      <w:proofErr w:type="spellEnd"/>
      <w:r w:rsidRPr="002D4C0A">
        <w:rPr>
          <w:rFonts w:cstheme="minorHAnsi"/>
          <w:lang w:val="en-US"/>
        </w:rPr>
        <w:t xml:space="preserve">, P. </w:t>
      </w:r>
      <w:proofErr w:type="spellStart"/>
      <w:r w:rsidRPr="002D4C0A">
        <w:rPr>
          <w:rFonts w:cstheme="minorHAnsi"/>
          <w:lang w:val="en-US"/>
        </w:rPr>
        <w:t>Silhavy</w:t>
      </w:r>
      <w:proofErr w:type="spellEnd"/>
      <w:r w:rsidRPr="002D4C0A">
        <w:rPr>
          <w:rFonts w:cstheme="minorHAnsi"/>
          <w:lang w:val="en-US"/>
        </w:rPr>
        <w:t xml:space="preserve"> (ed.), Springer International Publishing, pp. 404–413, 2017 </w:t>
      </w:r>
    </w:p>
    <w:p w14:paraId="31A01B4C" w14:textId="77777777" w:rsidR="00016E8D" w:rsidRPr="002D4C0A" w:rsidRDefault="00016E8D" w:rsidP="00AE6824">
      <w:pPr>
        <w:pStyle w:val="Akapitzlist"/>
        <w:numPr>
          <w:ilvl w:val="0"/>
          <w:numId w:val="2"/>
        </w:numPr>
        <w:autoSpaceDE w:val="0"/>
        <w:autoSpaceDN w:val="0"/>
        <w:adjustRightInd w:val="0"/>
        <w:spacing w:after="0" w:line="360" w:lineRule="auto"/>
        <w:ind w:left="709" w:hanging="709"/>
        <w:rPr>
          <w:rFonts w:cstheme="minorHAnsi"/>
          <w:lang w:val="en-US"/>
        </w:rPr>
      </w:pPr>
      <w:r w:rsidRPr="002D4C0A">
        <w:rPr>
          <w:rFonts w:cstheme="minorHAnsi"/>
          <w:bCs/>
          <w:lang w:val="en-US"/>
        </w:rPr>
        <w:t xml:space="preserve">J. </w:t>
      </w:r>
      <w:proofErr w:type="spellStart"/>
      <w:r w:rsidRPr="002D4C0A">
        <w:rPr>
          <w:rFonts w:cstheme="minorHAnsi"/>
          <w:bCs/>
          <w:lang w:val="en-US"/>
        </w:rPr>
        <w:t>Fastowicz</w:t>
      </w:r>
      <w:proofErr w:type="spellEnd"/>
      <w:r w:rsidR="00657E20" w:rsidRPr="002D4C0A">
        <w:rPr>
          <w:rFonts w:cstheme="minorHAnsi"/>
          <w:bCs/>
          <w:lang w:val="en-US"/>
        </w:rPr>
        <w:t xml:space="preserve"> (25%)</w:t>
      </w:r>
      <w:r w:rsidRPr="002D4C0A">
        <w:rPr>
          <w:rFonts w:cstheme="minorHAnsi"/>
          <w:lang w:val="en-US"/>
        </w:rPr>
        <w:t xml:space="preserve">, D. </w:t>
      </w:r>
      <w:proofErr w:type="spellStart"/>
      <w:r w:rsidRPr="002D4C0A">
        <w:rPr>
          <w:rFonts w:cstheme="minorHAnsi"/>
          <w:lang w:val="en-US"/>
        </w:rPr>
        <w:t>Bąk</w:t>
      </w:r>
      <w:proofErr w:type="spellEnd"/>
      <w:r w:rsidRPr="002D4C0A">
        <w:rPr>
          <w:rFonts w:cstheme="minorHAnsi"/>
          <w:lang w:val="en-US"/>
        </w:rPr>
        <w:t xml:space="preserve">, P. </w:t>
      </w:r>
      <w:proofErr w:type="spellStart"/>
      <w:r w:rsidRPr="002D4C0A">
        <w:rPr>
          <w:rFonts w:cstheme="minorHAnsi"/>
          <w:lang w:val="en-US"/>
        </w:rPr>
        <w:t>Mazurek</w:t>
      </w:r>
      <w:proofErr w:type="spellEnd"/>
      <w:r w:rsidRPr="002D4C0A">
        <w:rPr>
          <w:rFonts w:cstheme="minorHAnsi"/>
          <w:lang w:val="en-US"/>
        </w:rPr>
        <w:t xml:space="preserve">, K. </w:t>
      </w:r>
      <w:proofErr w:type="spellStart"/>
      <w:r w:rsidRPr="002D4C0A">
        <w:rPr>
          <w:rFonts w:cstheme="minorHAnsi"/>
          <w:lang w:val="en-US"/>
        </w:rPr>
        <w:t>Okarma</w:t>
      </w:r>
      <w:proofErr w:type="spellEnd"/>
      <w:r w:rsidRPr="002D4C0A">
        <w:rPr>
          <w:rFonts w:cstheme="minorHAnsi"/>
          <w:lang w:val="en-US"/>
        </w:rPr>
        <w:t xml:space="preserve">: „Estimation of Geometrical Deformations of 3D Prints Using Local Cross-Correlation and Monte Carlo Sampling”, </w:t>
      </w:r>
      <w:r w:rsidRPr="002D4C0A">
        <w:rPr>
          <w:rFonts w:cstheme="minorHAnsi"/>
          <w:iCs/>
          <w:lang w:val="en-US"/>
        </w:rPr>
        <w:t>Image Processing and Communications Challenges 9</w:t>
      </w:r>
      <w:r w:rsidRPr="002D4C0A">
        <w:rPr>
          <w:rFonts w:cstheme="minorHAnsi"/>
          <w:lang w:val="en-US"/>
        </w:rPr>
        <w:t xml:space="preserve">, </w:t>
      </w:r>
      <w:r w:rsidRPr="002D4C0A">
        <w:rPr>
          <w:rFonts w:cstheme="minorHAnsi"/>
          <w:bCs/>
          <w:lang w:val="en-US"/>
        </w:rPr>
        <w:t xml:space="preserve">AISC </w:t>
      </w:r>
      <w:r w:rsidRPr="002D4C0A">
        <w:rPr>
          <w:rFonts w:cstheme="minorHAnsi"/>
          <w:lang w:val="en-US"/>
        </w:rPr>
        <w:t xml:space="preserve">vol. 681, M. </w:t>
      </w:r>
      <w:proofErr w:type="spellStart"/>
      <w:r w:rsidRPr="002D4C0A">
        <w:rPr>
          <w:rFonts w:cstheme="minorHAnsi"/>
          <w:lang w:val="en-US"/>
        </w:rPr>
        <w:t>Choraś</w:t>
      </w:r>
      <w:proofErr w:type="spellEnd"/>
      <w:r w:rsidRPr="002D4C0A">
        <w:rPr>
          <w:rFonts w:cstheme="minorHAnsi"/>
          <w:lang w:val="en-US"/>
        </w:rPr>
        <w:t xml:space="preserve"> and R.S. </w:t>
      </w:r>
      <w:proofErr w:type="spellStart"/>
      <w:r w:rsidRPr="002D4C0A">
        <w:rPr>
          <w:rFonts w:cstheme="minorHAnsi"/>
          <w:lang w:val="en-US"/>
        </w:rPr>
        <w:t>Choraś</w:t>
      </w:r>
      <w:proofErr w:type="spellEnd"/>
      <w:r w:rsidRPr="002D4C0A">
        <w:rPr>
          <w:rFonts w:cstheme="minorHAnsi"/>
          <w:lang w:val="en-US"/>
        </w:rPr>
        <w:t xml:space="preserve"> (ed.), Springer International Publishing, pp. 67–74, 2018 </w:t>
      </w:r>
    </w:p>
    <w:p w14:paraId="6643ED93" w14:textId="77777777" w:rsidR="00016E8D" w:rsidRPr="002D4C0A" w:rsidRDefault="00016E8D" w:rsidP="00AE6824">
      <w:pPr>
        <w:pStyle w:val="Akapitzlist"/>
        <w:numPr>
          <w:ilvl w:val="0"/>
          <w:numId w:val="2"/>
        </w:numPr>
        <w:autoSpaceDE w:val="0"/>
        <w:autoSpaceDN w:val="0"/>
        <w:adjustRightInd w:val="0"/>
        <w:spacing w:after="0" w:line="360" w:lineRule="auto"/>
        <w:ind w:left="709" w:hanging="709"/>
        <w:rPr>
          <w:rFonts w:cstheme="minorHAnsi"/>
          <w:lang w:val="en-US"/>
        </w:rPr>
      </w:pPr>
      <w:r w:rsidRPr="002D4C0A">
        <w:rPr>
          <w:rFonts w:cstheme="minorHAnsi"/>
          <w:lang w:val="en-US"/>
        </w:rPr>
        <w:t xml:space="preserve">K. </w:t>
      </w:r>
      <w:proofErr w:type="spellStart"/>
      <w:r w:rsidRPr="002D4C0A">
        <w:rPr>
          <w:rFonts w:cstheme="minorHAnsi"/>
          <w:lang w:val="en-US"/>
        </w:rPr>
        <w:t>Okarma</w:t>
      </w:r>
      <w:proofErr w:type="spellEnd"/>
      <w:r w:rsidRPr="002D4C0A">
        <w:rPr>
          <w:rFonts w:cstheme="minorHAnsi"/>
          <w:lang w:val="en-US"/>
        </w:rPr>
        <w:t xml:space="preserve">, </w:t>
      </w:r>
      <w:r w:rsidRPr="002D4C0A">
        <w:rPr>
          <w:rFonts w:cstheme="minorHAnsi"/>
          <w:bCs/>
          <w:lang w:val="en-US"/>
        </w:rPr>
        <w:t xml:space="preserve">J. </w:t>
      </w:r>
      <w:proofErr w:type="spellStart"/>
      <w:r w:rsidRPr="002D4C0A">
        <w:rPr>
          <w:rFonts w:cstheme="minorHAnsi"/>
          <w:bCs/>
          <w:lang w:val="en-US"/>
        </w:rPr>
        <w:t>Fastowicz</w:t>
      </w:r>
      <w:proofErr w:type="spellEnd"/>
      <w:r w:rsidR="00657E20" w:rsidRPr="002D4C0A">
        <w:rPr>
          <w:rFonts w:cstheme="minorHAnsi"/>
          <w:bCs/>
          <w:lang w:val="en-US"/>
        </w:rPr>
        <w:t xml:space="preserve"> (50%)</w:t>
      </w:r>
      <w:r w:rsidRPr="002D4C0A">
        <w:rPr>
          <w:rFonts w:cstheme="minorHAnsi"/>
          <w:lang w:val="en-US"/>
        </w:rPr>
        <w:t xml:space="preserve">: „Color Independent Quality Assessment of 3D Printed Surfaces Based on Image Entropy”, </w:t>
      </w:r>
      <w:r w:rsidRPr="002D4C0A">
        <w:rPr>
          <w:rFonts w:cstheme="minorHAnsi"/>
          <w:iCs/>
          <w:lang w:val="en-US"/>
        </w:rPr>
        <w:t>Proceedings of the 10th International Conference on Computer Recognition Systems CORES 2017</w:t>
      </w:r>
      <w:r w:rsidRPr="002D4C0A">
        <w:rPr>
          <w:rFonts w:cstheme="minorHAnsi"/>
          <w:lang w:val="en-US"/>
        </w:rPr>
        <w:t xml:space="preserve">, </w:t>
      </w:r>
      <w:r w:rsidRPr="002D4C0A">
        <w:rPr>
          <w:rFonts w:cstheme="minorHAnsi"/>
          <w:bCs/>
          <w:lang w:val="en-US"/>
        </w:rPr>
        <w:t xml:space="preserve">AISC </w:t>
      </w:r>
      <w:r w:rsidRPr="002D4C0A">
        <w:rPr>
          <w:rFonts w:cstheme="minorHAnsi"/>
          <w:lang w:val="en-US"/>
        </w:rPr>
        <w:t xml:space="preserve">vol. 578, M. </w:t>
      </w:r>
      <w:proofErr w:type="spellStart"/>
      <w:r w:rsidRPr="002D4C0A">
        <w:rPr>
          <w:rFonts w:cstheme="minorHAnsi"/>
          <w:lang w:val="en-US"/>
        </w:rPr>
        <w:t>Kurzyński</w:t>
      </w:r>
      <w:proofErr w:type="spellEnd"/>
      <w:r w:rsidRPr="002D4C0A">
        <w:rPr>
          <w:rFonts w:cstheme="minorHAnsi"/>
          <w:lang w:val="en-US"/>
        </w:rPr>
        <w:t xml:space="preserve">, M. </w:t>
      </w:r>
      <w:proofErr w:type="spellStart"/>
      <w:r w:rsidRPr="002D4C0A">
        <w:rPr>
          <w:rFonts w:cstheme="minorHAnsi"/>
          <w:lang w:val="en-US"/>
        </w:rPr>
        <w:t>Woźniak</w:t>
      </w:r>
      <w:proofErr w:type="spellEnd"/>
      <w:r w:rsidRPr="002D4C0A">
        <w:rPr>
          <w:rFonts w:cstheme="minorHAnsi"/>
          <w:lang w:val="en-US"/>
        </w:rPr>
        <w:t xml:space="preserve">, R. </w:t>
      </w:r>
      <w:proofErr w:type="spellStart"/>
      <w:r w:rsidRPr="002D4C0A">
        <w:rPr>
          <w:rFonts w:cstheme="minorHAnsi"/>
          <w:lang w:val="en-US"/>
        </w:rPr>
        <w:t>Burduk</w:t>
      </w:r>
      <w:proofErr w:type="spellEnd"/>
      <w:r w:rsidRPr="002D4C0A">
        <w:rPr>
          <w:rFonts w:cstheme="minorHAnsi"/>
          <w:lang w:val="en-US"/>
        </w:rPr>
        <w:t xml:space="preserve"> (ed.), Springer International Publishing, pp. 308–315, 2018 </w:t>
      </w:r>
    </w:p>
    <w:p w14:paraId="56FE1EBB" w14:textId="77777777" w:rsidR="00016E8D" w:rsidRPr="002D4C0A" w:rsidRDefault="00016E8D" w:rsidP="00AE6824">
      <w:pPr>
        <w:pStyle w:val="Akapitzlist"/>
        <w:numPr>
          <w:ilvl w:val="0"/>
          <w:numId w:val="2"/>
        </w:numPr>
        <w:autoSpaceDE w:val="0"/>
        <w:autoSpaceDN w:val="0"/>
        <w:adjustRightInd w:val="0"/>
        <w:spacing w:after="0" w:line="360" w:lineRule="auto"/>
        <w:ind w:left="709" w:hanging="709"/>
        <w:rPr>
          <w:rFonts w:cstheme="minorHAnsi"/>
          <w:bCs/>
          <w:lang w:val="en-US"/>
        </w:rPr>
      </w:pPr>
      <w:r w:rsidRPr="002D4C0A">
        <w:rPr>
          <w:rFonts w:cstheme="minorHAnsi"/>
          <w:bCs/>
          <w:lang w:val="en-US"/>
        </w:rPr>
        <w:t xml:space="preserve">J. </w:t>
      </w:r>
      <w:proofErr w:type="spellStart"/>
      <w:r w:rsidRPr="002D4C0A">
        <w:rPr>
          <w:rFonts w:cstheme="minorHAnsi"/>
          <w:bCs/>
          <w:lang w:val="en-US"/>
        </w:rPr>
        <w:t>Fastowicz</w:t>
      </w:r>
      <w:proofErr w:type="spellEnd"/>
      <w:r w:rsidR="00657E20" w:rsidRPr="002D4C0A">
        <w:rPr>
          <w:rFonts w:cstheme="minorHAnsi"/>
          <w:bCs/>
          <w:lang w:val="en-US"/>
        </w:rPr>
        <w:t xml:space="preserve"> (25%)</w:t>
      </w:r>
      <w:r w:rsidRPr="002D4C0A">
        <w:rPr>
          <w:rFonts w:cstheme="minorHAnsi"/>
          <w:lang w:val="en-US"/>
        </w:rPr>
        <w:t xml:space="preserve">, M. </w:t>
      </w:r>
      <w:proofErr w:type="spellStart"/>
      <w:r w:rsidRPr="002D4C0A">
        <w:rPr>
          <w:rFonts w:cstheme="minorHAnsi"/>
          <w:lang w:val="en-US"/>
        </w:rPr>
        <w:t>Grudziński</w:t>
      </w:r>
      <w:proofErr w:type="spellEnd"/>
      <w:r w:rsidRPr="002D4C0A">
        <w:rPr>
          <w:rFonts w:cstheme="minorHAnsi"/>
          <w:lang w:val="en-US"/>
        </w:rPr>
        <w:t xml:space="preserve">, M. </w:t>
      </w:r>
      <w:proofErr w:type="spellStart"/>
      <w:r w:rsidRPr="002D4C0A">
        <w:rPr>
          <w:rFonts w:cstheme="minorHAnsi"/>
          <w:lang w:val="en-US"/>
        </w:rPr>
        <w:t>Tecław</w:t>
      </w:r>
      <w:proofErr w:type="spellEnd"/>
      <w:r w:rsidRPr="002D4C0A">
        <w:rPr>
          <w:rFonts w:cstheme="minorHAnsi"/>
          <w:lang w:val="en-US"/>
        </w:rPr>
        <w:t xml:space="preserve">, and K. </w:t>
      </w:r>
      <w:proofErr w:type="spellStart"/>
      <w:r w:rsidRPr="002D4C0A">
        <w:rPr>
          <w:rFonts w:cstheme="minorHAnsi"/>
          <w:lang w:val="en-US"/>
        </w:rPr>
        <w:t>Okarma</w:t>
      </w:r>
      <w:proofErr w:type="spellEnd"/>
      <w:r w:rsidRPr="002D4C0A">
        <w:rPr>
          <w:rFonts w:cstheme="minorHAnsi"/>
          <w:lang w:val="en-US"/>
        </w:rPr>
        <w:t xml:space="preserve">: „Objective 3D Printed Surface Quality Assessment Based on Entropy of Depth Maps”, </w:t>
      </w:r>
      <w:r w:rsidRPr="002D4C0A">
        <w:rPr>
          <w:rFonts w:cstheme="minorHAnsi"/>
          <w:bCs/>
          <w:lang w:val="en-US"/>
        </w:rPr>
        <w:t>Entropy</w:t>
      </w:r>
      <w:r w:rsidRPr="002D4C0A">
        <w:rPr>
          <w:rFonts w:cstheme="minorHAnsi"/>
          <w:lang w:val="en-US"/>
        </w:rPr>
        <w:t xml:space="preserve">, vol. 21, no. 1, art. no. 97, 2019 </w:t>
      </w:r>
    </w:p>
    <w:p w14:paraId="6DEDCF36" w14:textId="77777777" w:rsidR="00016E8D" w:rsidRPr="002D4C0A" w:rsidRDefault="00016E8D" w:rsidP="00AE6824">
      <w:pPr>
        <w:pStyle w:val="Akapitzlist"/>
        <w:numPr>
          <w:ilvl w:val="0"/>
          <w:numId w:val="2"/>
        </w:numPr>
        <w:autoSpaceDE w:val="0"/>
        <w:autoSpaceDN w:val="0"/>
        <w:adjustRightInd w:val="0"/>
        <w:spacing w:after="0" w:line="360" w:lineRule="auto"/>
        <w:ind w:left="709" w:hanging="709"/>
        <w:rPr>
          <w:rFonts w:cstheme="minorHAnsi"/>
          <w:bCs/>
          <w:lang w:val="en-US"/>
        </w:rPr>
      </w:pPr>
      <w:r w:rsidRPr="002D4C0A">
        <w:rPr>
          <w:rFonts w:cstheme="minorHAnsi"/>
          <w:lang w:val="en-US"/>
        </w:rPr>
        <w:t xml:space="preserve">K. </w:t>
      </w:r>
      <w:proofErr w:type="spellStart"/>
      <w:r w:rsidRPr="002D4C0A">
        <w:rPr>
          <w:rFonts w:cstheme="minorHAnsi"/>
          <w:lang w:val="en-US"/>
        </w:rPr>
        <w:t>Okarma</w:t>
      </w:r>
      <w:proofErr w:type="spellEnd"/>
      <w:r w:rsidRPr="002D4C0A">
        <w:rPr>
          <w:rFonts w:cstheme="minorHAnsi"/>
          <w:lang w:val="en-US"/>
        </w:rPr>
        <w:t xml:space="preserve">, </w:t>
      </w:r>
      <w:r w:rsidRPr="002D4C0A">
        <w:rPr>
          <w:rFonts w:cstheme="minorHAnsi"/>
          <w:bCs/>
          <w:lang w:val="en-US"/>
        </w:rPr>
        <w:t xml:space="preserve">J. </w:t>
      </w:r>
      <w:proofErr w:type="spellStart"/>
      <w:r w:rsidRPr="002D4C0A">
        <w:rPr>
          <w:rFonts w:cstheme="minorHAnsi"/>
          <w:bCs/>
          <w:lang w:val="en-US"/>
        </w:rPr>
        <w:t>Fastowicz</w:t>
      </w:r>
      <w:proofErr w:type="spellEnd"/>
      <w:r w:rsidR="00657E20" w:rsidRPr="002D4C0A">
        <w:rPr>
          <w:rFonts w:cstheme="minorHAnsi"/>
          <w:bCs/>
          <w:lang w:val="en-US"/>
        </w:rPr>
        <w:t xml:space="preserve"> (50%)</w:t>
      </w:r>
      <w:r w:rsidRPr="002D4C0A">
        <w:rPr>
          <w:rFonts w:cstheme="minorHAnsi"/>
          <w:lang w:val="en-US"/>
        </w:rPr>
        <w:t xml:space="preserve">: „Adaptation of Full-Reference Image Quality Assessment Methods for Automatic Visual Evaluation of the Surface Quality of 3D Prints”, </w:t>
      </w:r>
      <w:proofErr w:type="spellStart"/>
      <w:r w:rsidRPr="002D4C0A">
        <w:rPr>
          <w:rFonts w:cstheme="minorHAnsi"/>
          <w:bCs/>
          <w:lang w:val="en-US"/>
        </w:rPr>
        <w:t>Elektronika</w:t>
      </w:r>
      <w:proofErr w:type="spellEnd"/>
      <w:r w:rsidRPr="002D4C0A">
        <w:rPr>
          <w:rFonts w:cstheme="minorHAnsi"/>
          <w:bCs/>
          <w:lang w:val="en-US"/>
        </w:rPr>
        <w:t xml:space="preserve"> </w:t>
      </w:r>
      <w:proofErr w:type="spellStart"/>
      <w:r w:rsidRPr="002D4C0A">
        <w:rPr>
          <w:rFonts w:cstheme="minorHAnsi"/>
          <w:bCs/>
          <w:lang w:val="en-US"/>
        </w:rPr>
        <w:t>ir</w:t>
      </w:r>
      <w:proofErr w:type="spellEnd"/>
      <w:r w:rsidRPr="002D4C0A">
        <w:rPr>
          <w:rFonts w:cstheme="minorHAnsi"/>
          <w:bCs/>
          <w:lang w:val="en-US"/>
        </w:rPr>
        <w:t xml:space="preserve"> </w:t>
      </w:r>
      <w:proofErr w:type="spellStart"/>
      <w:r w:rsidRPr="002D4C0A">
        <w:rPr>
          <w:rFonts w:cstheme="minorHAnsi"/>
          <w:bCs/>
          <w:lang w:val="en-US"/>
        </w:rPr>
        <w:t>Elektrotechnika</w:t>
      </w:r>
      <w:proofErr w:type="spellEnd"/>
      <w:r w:rsidRPr="002D4C0A">
        <w:rPr>
          <w:rFonts w:cstheme="minorHAnsi"/>
          <w:lang w:val="en-US"/>
        </w:rPr>
        <w:t>, vol. 25, no. 5, pp. 57–62, 2019</w:t>
      </w:r>
    </w:p>
    <w:p w14:paraId="57333E4E" w14:textId="77777777" w:rsidR="00016E8D" w:rsidRPr="002D4C0A" w:rsidRDefault="00016E8D" w:rsidP="00AE6824">
      <w:pPr>
        <w:pStyle w:val="Akapitzlist"/>
        <w:numPr>
          <w:ilvl w:val="0"/>
          <w:numId w:val="2"/>
        </w:numPr>
        <w:autoSpaceDE w:val="0"/>
        <w:autoSpaceDN w:val="0"/>
        <w:adjustRightInd w:val="0"/>
        <w:spacing w:after="0" w:line="360" w:lineRule="auto"/>
        <w:ind w:left="709" w:hanging="709"/>
        <w:rPr>
          <w:rFonts w:cstheme="minorHAnsi"/>
          <w:bCs/>
          <w:lang w:val="en-US"/>
        </w:rPr>
      </w:pPr>
      <w:r w:rsidRPr="002D4C0A">
        <w:rPr>
          <w:rFonts w:cstheme="minorHAnsi"/>
          <w:bCs/>
          <w:lang w:val="en-US"/>
        </w:rPr>
        <w:t xml:space="preserve">J. </w:t>
      </w:r>
      <w:proofErr w:type="spellStart"/>
      <w:r w:rsidRPr="002D4C0A">
        <w:rPr>
          <w:rFonts w:cstheme="minorHAnsi"/>
          <w:bCs/>
          <w:lang w:val="en-US"/>
        </w:rPr>
        <w:t>Fastowicz</w:t>
      </w:r>
      <w:proofErr w:type="spellEnd"/>
      <w:r w:rsidR="00657E20" w:rsidRPr="002D4C0A">
        <w:rPr>
          <w:rFonts w:cstheme="minorHAnsi"/>
          <w:bCs/>
          <w:lang w:val="en-US"/>
        </w:rPr>
        <w:t xml:space="preserve"> (50%)</w:t>
      </w:r>
      <w:r w:rsidRPr="002D4C0A">
        <w:rPr>
          <w:rFonts w:cstheme="minorHAnsi"/>
          <w:lang w:val="en-US"/>
        </w:rPr>
        <w:t xml:space="preserve">, K. </w:t>
      </w:r>
      <w:proofErr w:type="spellStart"/>
      <w:r w:rsidRPr="002D4C0A">
        <w:rPr>
          <w:rFonts w:cstheme="minorHAnsi"/>
          <w:lang w:val="en-US"/>
        </w:rPr>
        <w:t>Okarma</w:t>
      </w:r>
      <w:proofErr w:type="spellEnd"/>
      <w:r w:rsidRPr="002D4C0A">
        <w:rPr>
          <w:rFonts w:cstheme="minorHAnsi"/>
          <w:lang w:val="en-US"/>
        </w:rPr>
        <w:t xml:space="preserve">: „Quality Assessment of Photographed 3D Printed Flat Surfaces Using Hough Transform and Histogram Equalization”, </w:t>
      </w:r>
      <w:r w:rsidRPr="002D4C0A">
        <w:rPr>
          <w:rFonts w:cstheme="minorHAnsi"/>
          <w:bCs/>
          <w:lang w:val="en-US"/>
        </w:rPr>
        <w:t>Journal of Universal Computer Science</w:t>
      </w:r>
      <w:r w:rsidRPr="002D4C0A">
        <w:rPr>
          <w:rFonts w:cstheme="minorHAnsi"/>
          <w:lang w:val="en-US"/>
        </w:rPr>
        <w:t>, vol. 25 no. 6, pp. 701-717, 2019</w:t>
      </w:r>
    </w:p>
    <w:p w14:paraId="63EA218E" w14:textId="77777777" w:rsidR="00016E8D" w:rsidRPr="002D4C0A" w:rsidRDefault="00016E8D" w:rsidP="00AE6824">
      <w:pPr>
        <w:pStyle w:val="Akapitzlist"/>
        <w:numPr>
          <w:ilvl w:val="0"/>
          <w:numId w:val="2"/>
        </w:numPr>
        <w:autoSpaceDE w:val="0"/>
        <w:autoSpaceDN w:val="0"/>
        <w:adjustRightInd w:val="0"/>
        <w:spacing w:after="0" w:line="360" w:lineRule="auto"/>
        <w:ind w:left="709" w:hanging="709"/>
        <w:rPr>
          <w:rFonts w:cstheme="minorHAnsi"/>
          <w:bCs/>
          <w:lang w:val="en-US"/>
        </w:rPr>
      </w:pPr>
      <w:r w:rsidRPr="002D4C0A">
        <w:rPr>
          <w:rFonts w:cstheme="minorHAnsi"/>
          <w:lang w:val="en-US"/>
        </w:rPr>
        <w:t xml:space="preserve">K. </w:t>
      </w:r>
      <w:proofErr w:type="spellStart"/>
      <w:r w:rsidRPr="002D4C0A">
        <w:rPr>
          <w:rFonts w:cstheme="minorHAnsi"/>
          <w:lang w:val="en-US"/>
        </w:rPr>
        <w:t>Okarma</w:t>
      </w:r>
      <w:proofErr w:type="spellEnd"/>
      <w:r w:rsidRPr="002D4C0A">
        <w:rPr>
          <w:rFonts w:cstheme="minorHAnsi"/>
          <w:lang w:val="en-US"/>
        </w:rPr>
        <w:t xml:space="preserve">, </w:t>
      </w:r>
      <w:r w:rsidRPr="002D4C0A">
        <w:rPr>
          <w:rFonts w:cstheme="minorHAnsi"/>
          <w:bCs/>
          <w:lang w:val="en-US"/>
        </w:rPr>
        <w:t xml:space="preserve">J. </w:t>
      </w:r>
      <w:proofErr w:type="spellStart"/>
      <w:r w:rsidRPr="002D4C0A">
        <w:rPr>
          <w:rFonts w:cstheme="minorHAnsi"/>
          <w:bCs/>
          <w:lang w:val="en-US"/>
        </w:rPr>
        <w:t>Fastowicz</w:t>
      </w:r>
      <w:proofErr w:type="spellEnd"/>
      <w:r w:rsidR="00657E20" w:rsidRPr="002D4C0A">
        <w:rPr>
          <w:rFonts w:cstheme="minorHAnsi"/>
          <w:bCs/>
          <w:lang w:val="en-US"/>
        </w:rPr>
        <w:t xml:space="preserve"> (50%)</w:t>
      </w:r>
      <w:r w:rsidRPr="002D4C0A">
        <w:rPr>
          <w:rFonts w:cstheme="minorHAnsi"/>
          <w:lang w:val="en-US"/>
        </w:rPr>
        <w:t xml:space="preserve">: „Improved Quality Assessment of </w:t>
      </w:r>
      <w:proofErr w:type="spellStart"/>
      <w:r w:rsidRPr="002D4C0A">
        <w:rPr>
          <w:rFonts w:cstheme="minorHAnsi"/>
          <w:lang w:val="en-US"/>
        </w:rPr>
        <w:t>Colour</w:t>
      </w:r>
      <w:proofErr w:type="spellEnd"/>
      <w:r w:rsidRPr="002D4C0A">
        <w:rPr>
          <w:rFonts w:cstheme="minorHAnsi"/>
          <w:lang w:val="en-US"/>
        </w:rPr>
        <w:t xml:space="preserve"> Surfaces for Additive Manufacturing Based on Image Entropy”, </w:t>
      </w:r>
      <w:r w:rsidRPr="002D4C0A">
        <w:rPr>
          <w:rFonts w:cstheme="minorHAnsi"/>
          <w:bCs/>
          <w:lang w:val="en-US"/>
        </w:rPr>
        <w:t>Pattern Analysis and Applications</w:t>
      </w:r>
      <w:r w:rsidRPr="002D4C0A">
        <w:rPr>
          <w:rFonts w:cstheme="minorHAnsi"/>
          <w:lang w:val="en-US"/>
        </w:rPr>
        <w:t xml:space="preserve">, vol. 23, no. 3, pp. 1035–1047, 2020 </w:t>
      </w:r>
    </w:p>
    <w:p w14:paraId="28164205" w14:textId="6BBBAAB9" w:rsidR="00016E8D" w:rsidRPr="002D4C0A" w:rsidRDefault="00016E8D" w:rsidP="00AE6824">
      <w:pPr>
        <w:pStyle w:val="Akapitzlist"/>
        <w:numPr>
          <w:ilvl w:val="0"/>
          <w:numId w:val="2"/>
        </w:numPr>
        <w:autoSpaceDE w:val="0"/>
        <w:autoSpaceDN w:val="0"/>
        <w:adjustRightInd w:val="0"/>
        <w:spacing w:after="0" w:line="360" w:lineRule="auto"/>
        <w:ind w:left="709" w:hanging="709"/>
        <w:rPr>
          <w:rFonts w:cstheme="minorHAnsi"/>
          <w:bCs/>
          <w:lang w:val="en-US"/>
        </w:rPr>
      </w:pPr>
      <w:r w:rsidRPr="002D4C0A">
        <w:rPr>
          <w:rFonts w:cstheme="minorHAnsi"/>
          <w:bCs/>
          <w:lang w:val="en-US"/>
        </w:rPr>
        <w:t xml:space="preserve">J. </w:t>
      </w:r>
      <w:proofErr w:type="spellStart"/>
      <w:r w:rsidRPr="002D4C0A">
        <w:rPr>
          <w:rFonts w:cstheme="minorHAnsi"/>
          <w:bCs/>
          <w:lang w:val="en-US"/>
        </w:rPr>
        <w:t>Fastowicz</w:t>
      </w:r>
      <w:proofErr w:type="spellEnd"/>
      <w:r w:rsidR="00657E20" w:rsidRPr="002D4C0A">
        <w:rPr>
          <w:rFonts w:cstheme="minorHAnsi"/>
          <w:bCs/>
          <w:lang w:val="en-US"/>
        </w:rPr>
        <w:t xml:space="preserve"> (34%)</w:t>
      </w:r>
      <w:r w:rsidRPr="002D4C0A">
        <w:rPr>
          <w:rFonts w:cstheme="minorHAnsi"/>
          <w:lang w:val="en-US"/>
        </w:rPr>
        <w:t xml:space="preserve">, P. Lech, K. </w:t>
      </w:r>
      <w:proofErr w:type="spellStart"/>
      <w:r w:rsidRPr="002D4C0A">
        <w:rPr>
          <w:rFonts w:cstheme="minorHAnsi"/>
          <w:lang w:val="en-US"/>
        </w:rPr>
        <w:t>Okarma</w:t>
      </w:r>
      <w:proofErr w:type="spellEnd"/>
      <w:r w:rsidRPr="002D4C0A">
        <w:rPr>
          <w:rFonts w:cstheme="minorHAnsi"/>
          <w:lang w:val="en-US"/>
        </w:rPr>
        <w:t xml:space="preserve">: „Combined Metrics for Quality Assessment of 3D Printed Surfaces for Aesthetic Purposes: Towards Higher Accordance with Subjective Evaluations”, </w:t>
      </w:r>
      <w:r w:rsidRPr="002D4C0A">
        <w:rPr>
          <w:rFonts w:cstheme="minorHAnsi"/>
          <w:bCs/>
          <w:lang w:val="en-US"/>
        </w:rPr>
        <w:t>Computational Science – ICCS 2020</w:t>
      </w:r>
      <w:r w:rsidRPr="002D4C0A">
        <w:rPr>
          <w:rFonts w:cstheme="minorHAnsi"/>
          <w:lang w:val="en-US"/>
        </w:rPr>
        <w:t xml:space="preserve">, </w:t>
      </w:r>
      <w:r w:rsidRPr="002D4C0A">
        <w:rPr>
          <w:rFonts w:cstheme="minorHAnsi"/>
          <w:bCs/>
          <w:lang w:val="en-US"/>
        </w:rPr>
        <w:t xml:space="preserve">LNCS </w:t>
      </w:r>
      <w:r w:rsidRPr="002D4C0A">
        <w:rPr>
          <w:rFonts w:cstheme="minorHAnsi"/>
          <w:lang w:val="en-US"/>
        </w:rPr>
        <w:t>v</w:t>
      </w:r>
      <w:r w:rsidR="0014085D">
        <w:rPr>
          <w:rFonts w:cstheme="minorHAnsi"/>
          <w:lang w:val="en-US"/>
        </w:rPr>
        <w:t xml:space="preserve">ol. 12143, V. </w:t>
      </w:r>
      <w:proofErr w:type="spellStart"/>
      <w:r w:rsidR="0014085D">
        <w:rPr>
          <w:rFonts w:cstheme="minorHAnsi"/>
          <w:lang w:val="en-US"/>
        </w:rPr>
        <w:t>Krzhizhanovskaya</w:t>
      </w:r>
      <w:proofErr w:type="spellEnd"/>
      <w:r w:rsidR="0014085D">
        <w:rPr>
          <w:rFonts w:cstheme="minorHAnsi"/>
          <w:lang w:val="en-US"/>
        </w:rPr>
        <w:t>,</w:t>
      </w:r>
      <w:r w:rsidR="0014085D">
        <w:rPr>
          <w:rFonts w:cstheme="minorHAnsi"/>
          <w:lang w:val="en-US"/>
        </w:rPr>
        <w:br/>
      </w:r>
      <w:r w:rsidRPr="002D4C0A">
        <w:rPr>
          <w:rFonts w:cstheme="minorHAnsi"/>
          <w:lang w:val="en-US"/>
        </w:rPr>
        <w:t xml:space="preserve">G. </w:t>
      </w:r>
      <w:proofErr w:type="spellStart"/>
      <w:r w:rsidRPr="002D4C0A">
        <w:rPr>
          <w:rFonts w:cstheme="minorHAnsi"/>
          <w:lang w:val="en-US"/>
        </w:rPr>
        <w:t>Závodszky</w:t>
      </w:r>
      <w:proofErr w:type="spellEnd"/>
      <w:r w:rsidRPr="002D4C0A">
        <w:rPr>
          <w:rFonts w:cstheme="minorHAnsi"/>
          <w:lang w:val="en-US"/>
        </w:rPr>
        <w:t xml:space="preserve">, M. Lees, J. </w:t>
      </w:r>
      <w:proofErr w:type="spellStart"/>
      <w:r w:rsidRPr="002D4C0A">
        <w:rPr>
          <w:rFonts w:cstheme="minorHAnsi"/>
          <w:lang w:val="en-US"/>
        </w:rPr>
        <w:t>Dongarra</w:t>
      </w:r>
      <w:proofErr w:type="spellEnd"/>
      <w:r w:rsidRPr="002D4C0A">
        <w:rPr>
          <w:rFonts w:cstheme="minorHAnsi"/>
          <w:lang w:val="en-US"/>
        </w:rPr>
        <w:t xml:space="preserve">, P. </w:t>
      </w:r>
      <w:proofErr w:type="spellStart"/>
      <w:r w:rsidRPr="002D4C0A">
        <w:rPr>
          <w:rFonts w:cstheme="minorHAnsi"/>
          <w:lang w:val="en-US"/>
        </w:rPr>
        <w:t>Sloot</w:t>
      </w:r>
      <w:proofErr w:type="spellEnd"/>
      <w:r w:rsidRPr="002D4C0A">
        <w:rPr>
          <w:rFonts w:cstheme="minorHAnsi"/>
          <w:lang w:val="en-US"/>
        </w:rPr>
        <w:t xml:space="preserve">, S. </w:t>
      </w:r>
      <w:proofErr w:type="spellStart"/>
      <w:r w:rsidRPr="002D4C0A">
        <w:rPr>
          <w:rFonts w:cstheme="minorHAnsi"/>
          <w:lang w:val="en-US"/>
        </w:rPr>
        <w:t>Brissos</w:t>
      </w:r>
      <w:proofErr w:type="spellEnd"/>
      <w:r w:rsidRPr="002D4C0A">
        <w:rPr>
          <w:rFonts w:cstheme="minorHAnsi"/>
          <w:lang w:val="en-US"/>
        </w:rPr>
        <w:t xml:space="preserve">, J. Teixeira (ed.), Springer International Publishing, pp. 326–339, 2020 </w:t>
      </w:r>
    </w:p>
    <w:p w14:paraId="78EF6FD6" w14:textId="77777777" w:rsidR="00016E8D" w:rsidRPr="002D4C0A" w:rsidRDefault="00016E8D" w:rsidP="00AE6824">
      <w:pPr>
        <w:pStyle w:val="Akapitzlist"/>
        <w:numPr>
          <w:ilvl w:val="0"/>
          <w:numId w:val="2"/>
        </w:numPr>
        <w:autoSpaceDE w:val="0"/>
        <w:autoSpaceDN w:val="0"/>
        <w:adjustRightInd w:val="0"/>
        <w:spacing w:after="0" w:line="360" w:lineRule="auto"/>
        <w:ind w:left="709" w:hanging="709"/>
        <w:rPr>
          <w:rFonts w:cstheme="minorHAnsi"/>
          <w:bCs/>
          <w:lang w:val="en-US"/>
        </w:rPr>
      </w:pPr>
      <w:r w:rsidRPr="002D4C0A">
        <w:rPr>
          <w:rFonts w:cstheme="minorHAnsi"/>
          <w:lang w:val="en-US"/>
        </w:rPr>
        <w:lastRenderedPageBreak/>
        <w:t xml:space="preserve">K. </w:t>
      </w:r>
      <w:proofErr w:type="spellStart"/>
      <w:r w:rsidRPr="002D4C0A">
        <w:rPr>
          <w:rFonts w:cstheme="minorHAnsi"/>
          <w:lang w:val="en-US"/>
        </w:rPr>
        <w:t>Okarma</w:t>
      </w:r>
      <w:proofErr w:type="spellEnd"/>
      <w:r w:rsidRPr="002D4C0A">
        <w:rPr>
          <w:rFonts w:cstheme="minorHAnsi"/>
          <w:lang w:val="en-US"/>
        </w:rPr>
        <w:t xml:space="preserve">, </w:t>
      </w:r>
      <w:r w:rsidRPr="002D4C0A">
        <w:rPr>
          <w:rFonts w:cstheme="minorHAnsi"/>
          <w:bCs/>
          <w:lang w:val="en-US"/>
        </w:rPr>
        <w:t xml:space="preserve">J. </w:t>
      </w:r>
      <w:proofErr w:type="spellStart"/>
      <w:r w:rsidRPr="002D4C0A">
        <w:rPr>
          <w:rFonts w:cstheme="minorHAnsi"/>
          <w:bCs/>
          <w:lang w:val="en-US"/>
        </w:rPr>
        <w:t>Fastowicz</w:t>
      </w:r>
      <w:proofErr w:type="spellEnd"/>
      <w:r w:rsidR="00657E20" w:rsidRPr="002D4C0A">
        <w:rPr>
          <w:rFonts w:cstheme="minorHAnsi"/>
          <w:bCs/>
          <w:lang w:val="en-US"/>
        </w:rPr>
        <w:t xml:space="preserve"> (55%)</w:t>
      </w:r>
      <w:r w:rsidRPr="002D4C0A">
        <w:rPr>
          <w:rFonts w:cstheme="minorHAnsi"/>
          <w:lang w:val="en-US"/>
        </w:rPr>
        <w:t xml:space="preserve">, P. Lech, V. </w:t>
      </w:r>
      <w:proofErr w:type="spellStart"/>
      <w:r w:rsidRPr="002D4C0A">
        <w:rPr>
          <w:rFonts w:cstheme="minorHAnsi"/>
          <w:lang w:val="en-US"/>
        </w:rPr>
        <w:t>Lukin</w:t>
      </w:r>
      <w:proofErr w:type="spellEnd"/>
      <w:r w:rsidRPr="002D4C0A">
        <w:rPr>
          <w:rFonts w:cstheme="minorHAnsi"/>
          <w:lang w:val="en-US"/>
        </w:rPr>
        <w:t xml:space="preserve">: „Quality Assessment of 3D Printed Surfaces Using Combined Metrics Based on Mutual Structural Similarity Approach Correlated with Subjective Aesthetic Evaluation”, </w:t>
      </w:r>
      <w:r w:rsidRPr="002D4C0A">
        <w:rPr>
          <w:rFonts w:cstheme="minorHAnsi"/>
          <w:bCs/>
          <w:lang w:val="en-US"/>
        </w:rPr>
        <w:t>Applied Sciences</w:t>
      </w:r>
      <w:r w:rsidRPr="002D4C0A">
        <w:rPr>
          <w:rFonts w:cstheme="minorHAnsi"/>
          <w:lang w:val="en-US"/>
        </w:rPr>
        <w:t>, vol. 10, no. 18, art. no. 6248, 2020</w:t>
      </w:r>
    </w:p>
    <w:p w14:paraId="14A26386" w14:textId="77777777" w:rsidR="00016E8D" w:rsidRPr="002D4C0A" w:rsidRDefault="00016E8D" w:rsidP="00AE6824">
      <w:pPr>
        <w:spacing w:after="0" w:line="360" w:lineRule="auto"/>
        <w:rPr>
          <w:rFonts w:cstheme="minorHAnsi"/>
          <w:bCs/>
          <w:sz w:val="23"/>
          <w:szCs w:val="23"/>
          <w:lang w:val="en-US"/>
        </w:rPr>
      </w:pPr>
    </w:p>
    <w:p w14:paraId="34D0CC0B" w14:textId="77777777" w:rsidR="00130C1C" w:rsidRPr="002D4C0A" w:rsidRDefault="00130C1C" w:rsidP="00AE6824">
      <w:pPr>
        <w:spacing w:after="0" w:line="360" w:lineRule="auto"/>
        <w:rPr>
          <w:rFonts w:cstheme="minorHAnsi"/>
        </w:rPr>
      </w:pPr>
      <w:r w:rsidRPr="002D4C0A">
        <w:rPr>
          <w:rFonts w:cstheme="minorHAnsi"/>
        </w:rPr>
        <w:t>W ujęciu ilościowym, ww. zbiór publikacji obejmuje:</w:t>
      </w:r>
    </w:p>
    <w:p w14:paraId="49309CF5" w14:textId="77777777" w:rsidR="00130C1C" w:rsidRPr="002D4C0A" w:rsidRDefault="00583BE5" w:rsidP="00AE6824">
      <w:pPr>
        <w:pStyle w:val="Akapitzlist"/>
        <w:numPr>
          <w:ilvl w:val="0"/>
          <w:numId w:val="4"/>
        </w:numPr>
        <w:spacing w:after="0" w:line="360" w:lineRule="auto"/>
        <w:rPr>
          <w:rFonts w:cstheme="minorHAnsi"/>
        </w:rPr>
      </w:pPr>
      <w:r w:rsidRPr="002D4C0A">
        <w:rPr>
          <w:rFonts w:cstheme="minorHAnsi"/>
        </w:rPr>
        <w:t>pięć</w:t>
      </w:r>
      <w:r w:rsidR="00130C1C" w:rsidRPr="002D4C0A">
        <w:rPr>
          <w:rFonts w:cstheme="minorHAnsi"/>
        </w:rPr>
        <w:t xml:space="preserve"> artykułów w czasopismach uwzględnionych w bazie </w:t>
      </w:r>
      <w:proofErr w:type="spellStart"/>
      <w:r w:rsidR="00130C1C" w:rsidRPr="002D4C0A">
        <w:rPr>
          <w:rFonts w:cstheme="minorHAnsi"/>
        </w:rPr>
        <w:t>Journal</w:t>
      </w:r>
      <w:proofErr w:type="spellEnd"/>
      <w:r w:rsidR="00130C1C" w:rsidRPr="002D4C0A">
        <w:rPr>
          <w:rFonts w:cstheme="minorHAnsi"/>
        </w:rPr>
        <w:t xml:space="preserve"> </w:t>
      </w:r>
      <w:proofErr w:type="spellStart"/>
      <w:r w:rsidR="00130C1C" w:rsidRPr="002D4C0A">
        <w:rPr>
          <w:rFonts w:cstheme="minorHAnsi"/>
        </w:rPr>
        <w:t>Citation</w:t>
      </w:r>
      <w:proofErr w:type="spellEnd"/>
      <w:r w:rsidR="00130C1C" w:rsidRPr="002D4C0A">
        <w:rPr>
          <w:rFonts w:cstheme="minorHAnsi"/>
        </w:rPr>
        <w:t xml:space="preserve"> </w:t>
      </w:r>
      <w:proofErr w:type="spellStart"/>
      <w:r w:rsidR="00130C1C" w:rsidRPr="002D4C0A">
        <w:rPr>
          <w:rFonts w:cstheme="minorHAnsi"/>
        </w:rPr>
        <w:t>Reports</w:t>
      </w:r>
      <w:proofErr w:type="spellEnd"/>
      <w:r w:rsidR="00130C1C" w:rsidRPr="002D4C0A">
        <w:rPr>
          <w:rFonts w:cstheme="minorHAnsi"/>
        </w:rPr>
        <w:t xml:space="preserve"> (JCR) o</w:t>
      </w:r>
      <w:r w:rsidRPr="002D4C0A">
        <w:rPr>
          <w:rFonts w:cstheme="minorHAnsi"/>
        </w:rPr>
        <w:t> </w:t>
      </w:r>
      <w:r w:rsidR="00130C1C" w:rsidRPr="002D4C0A">
        <w:rPr>
          <w:rFonts w:cstheme="minorHAnsi"/>
        </w:rPr>
        <w:t xml:space="preserve">łącznym wskaźniku wpływu </w:t>
      </w:r>
      <w:r w:rsidRPr="002D4C0A">
        <w:rPr>
          <w:rFonts w:cstheme="minorHAnsi"/>
        </w:rPr>
        <w:t>IF</w:t>
      </w:r>
      <w:r w:rsidRPr="002D4C0A">
        <w:rPr>
          <w:rFonts w:cstheme="minorHAnsi"/>
          <w:vertAlign w:val="subscript"/>
        </w:rPr>
        <w:t>2020</w:t>
      </w:r>
      <w:r w:rsidRPr="002D4C0A">
        <w:rPr>
          <w:rFonts w:cstheme="minorHAnsi"/>
        </w:rPr>
        <w:t xml:space="preserve"> równym</w:t>
      </w:r>
      <w:r w:rsidR="00130C1C" w:rsidRPr="002D4C0A">
        <w:rPr>
          <w:rFonts w:cstheme="minorHAnsi"/>
        </w:rPr>
        <w:t>:</w:t>
      </w:r>
      <w:r w:rsidRPr="002D4C0A">
        <w:rPr>
          <w:rFonts w:cstheme="minorHAnsi"/>
        </w:rPr>
        <w:t xml:space="preserve"> 9.526;</w:t>
      </w:r>
    </w:p>
    <w:p w14:paraId="69025079" w14:textId="77777777" w:rsidR="00583BE5" w:rsidRPr="002D4C0A" w:rsidRDefault="00583BE5" w:rsidP="00AE6824">
      <w:pPr>
        <w:pStyle w:val="Akapitzlist"/>
        <w:numPr>
          <w:ilvl w:val="0"/>
          <w:numId w:val="4"/>
        </w:numPr>
        <w:spacing w:after="0" w:line="360" w:lineRule="auto"/>
        <w:rPr>
          <w:rFonts w:cstheme="minorHAnsi"/>
        </w:rPr>
      </w:pPr>
      <w:r w:rsidRPr="002D4C0A">
        <w:rPr>
          <w:rFonts w:cstheme="minorHAnsi"/>
        </w:rPr>
        <w:t>osiem publikacji pokonferencyjnych w tym:</w:t>
      </w:r>
    </w:p>
    <w:p w14:paraId="18D61A43" w14:textId="77777777" w:rsidR="00583BE5" w:rsidRPr="002D4C0A" w:rsidRDefault="00583BE5" w:rsidP="00AE6824">
      <w:pPr>
        <w:pStyle w:val="Akapitzlist"/>
        <w:numPr>
          <w:ilvl w:val="1"/>
          <w:numId w:val="4"/>
        </w:numPr>
        <w:spacing w:after="0" w:line="360" w:lineRule="auto"/>
        <w:rPr>
          <w:rFonts w:cstheme="minorHAnsi"/>
        </w:rPr>
      </w:pPr>
      <w:r w:rsidRPr="002D4C0A">
        <w:rPr>
          <w:rFonts w:cstheme="minorHAnsi"/>
        </w:rPr>
        <w:t>jedna na konferencji indeksowanej w bazie CORE (ranking A),</w:t>
      </w:r>
    </w:p>
    <w:p w14:paraId="68BA29D2" w14:textId="77777777" w:rsidR="00130C1C" w:rsidRPr="002D4C0A" w:rsidRDefault="00583BE5" w:rsidP="00AE6824">
      <w:pPr>
        <w:pStyle w:val="Akapitzlist"/>
        <w:numPr>
          <w:ilvl w:val="1"/>
          <w:numId w:val="4"/>
        </w:numPr>
        <w:spacing w:after="0" w:line="360" w:lineRule="auto"/>
        <w:rPr>
          <w:rFonts w:cstheme="minorHAnsi"/>
        </w:rPr>
      </w:pPr>
      <w:r w:rsidRPr="002D4C0A">
        <w:rPr>
          <w:rFonts w:cstheme="minorHAnsi"/>
        </w:rPr>
        <w:t>siedem indeksowanych w bazie Web of Science (w tym 6 wydanych w  postaci rozdziałów w seriach wydawniczych wydawnictwa Springer).</w:t>
      </w:r>
    </w:p>
    <w:p w14:paraId="48E340F2" w14:textId="77777777" w:rsidR="00130C1C" w:rsidRPr="002D4C0A" w:rsidRDefault="00130C1C" w:rsidP="00AE6824">
      <w:pPr>
        <w:spacing w:after="0" w:line="360" w:lineRule="auto"/>
        <w:rPr>
          <w:rFonts w:cstheme="minorHAnsi"/>
        </w:rPr>
      </w:pPr>
    </w:p>
    <w:p w14:paraId="04956277" w14:textId="5689FB59" w:rsidR="00BD591F" w:rsidRPr="002D4C0A" w:rsidRDefault="00063CCC" w:rsidP="00AE6824">
      <w:pPr>
        <w:spacing w:after="240" w:line="360" w:lineRule="auto"/>
        <w:rPr>
          <w:rFonts w:cstheme="minorHAnsi"/>
        </w:rPr>
      </w:pPr>
      <w:r w:rsidRPr="002D4C0A">
        <w:rPr>
          <w:rFonts w:cstheme="minorHAnsi"/>
        </w:rPr>
        <w:t xml:space="preserve">Od strony </w:t>
      </w:r>
      <w:proofErr w:type="spellStart"/>
      <w:r w:rsidRPr="002D4C0A">
        <w:rPr>
          <w:rFonts w:cstheme="minorHAnsi"/>
        </w:rPr>
        <w:t>bibliometrycznej</w:t>
      </w:r>
      <w:proofErr w:type="spellEnd"/>
      <w:r w:rsidRPr="002D4C0A">
        <w:rPr>
          <w:rFonts w:cstheme="minorHAnsi"/>
        </w:rPr>
        <w:t xml:space="preserve">, ocena </w:t>
      </w:r>
      <w:r w:rsidR="00BD591F" w:rsidRPr="002D4C0A">
        <w:rPr>
          <w:rFonts w:cstheme="minorHAnsi"/>
        </w:rPr>
        <w:t xml:space="preserve">rozprawy doktorskiej </w:t>
      </w:r>
      <w:r w:rsidRPr="002D4C0A">
        <w:rPr>
          <w:rFonts w:cstheme="minorHAnsi"/>
        </w:rPr>
        <w:t xml:space="preserve">mgra inż. Jarosława </w:t>
      </w:r>
      <w:proofErr w:type="spellStart"/>
      <w:r w:rsidRPr="002D4C0A">
        <w:rPr>
          <w:rFonts w:cstheme="minorHAnsi"/>
        </w:rPr>
        <w:t>Fastowicza</w:t>
      </w:r>
      <w:proofErr w:type="spellEnd"/>
      <w:r w:rsidRPr="002D4C0A">
        <w:rPr>
          <w:rFonts w:cstheme="minorHAnsi"/>
        </w:rPr>
        <w:t xml:space="preserve"> </w:t>
      </w:r>
      <w:r w:rsidR="00BD591F" w:rsidRPr="002D4C0A">
        <w:rPr>
          <w:rFonts w:cstheme="minorHAnsi"/>
        </w:rPr>
        <w:t xml:space="preserve">przedstawia się </w:t>
      </w:r>
      <w:r w:rsidRPr="002D4C0A">
        <w:rPr>
          <w:rFonts w:cstheme="minorHAnsi"/>
        </w:rPr>
        <w:t>więc bardzo dobrze.</w:t>
      </w:r>
      <w:r w:rsidR="00BD591F" w:rsidRPr="002D4C0A">
        <w:rPr>
          <w:rFonts w:cstheme="minorHAnsi"/>
        </w:rPr>
        <w:t xml:space="preserve"> Warto zauważyć, że zdecydowana większość prac stanowiących rozprawę to publikacje współautorskie wyłącznie z promotorem (lub promotorami), w których udział Doktoranta waha się w zakresie 25-55% i jest jasno określony.</w:t>
      </w:r>
    </w:p>
    <w:p w14:paraId="7DF0CCF9" w14:textId="64368B5B" w:rsidR="00D47DFE" w:rsidRPr="001B20D7" w:rsidRDefault="000A2841" w:rsidP="00AE6824">
      <w:pPr>
        <w:pStyle w:val="Akapitzlist"/>
        <w:numPr>
          <w:ilvl w:val="0"/>
          <w:numId w:val="1"/>
        </w:numPr>
        <w:spacing w:after="240" w:line="360" w:lineRule="auto"/>
        <w:ind w:left="357" w:hanging="357"/>
        <w:rPr>
          <w:rFonts w:cstheme="minorHAnsi"/>
          <w:sz w:val="28"/>
          <w:szCs w:val="26"/>
        </w:rPr>
      </w:pPr>
      <w:r w:rsidRPr="002D4C0A">
        <w:rPr>
          <w:rFonts w:cstheme="minorHAnsi"/>
          <w:sz w:val="28"/>
          <w:szCs w:val="26"/>
        </w:rPr>
        <w:t>Oryginalny wkład Autora</w:t>
      </w:r>
    </w:p>
    <w:p w14:paraId="19F47774" w14:textId="77777777" w:rsidR="00E02CA7" w:rsidRPr="002D4C0A" w:rsidRDefault="00B23CFD" w:rsidP="00AE6824">
      <w:pPr>
        <w:spacing w:after="0" w:line="360" w:lineRule="auto"/>
        <w:rPr>
          <w:rFonts w:cstheme="minorHAnsi"/>
        </w:rPr>
      </w:pPr>
      <w:r w:rsidRPr="002D4C0A">
        <w:rPr>
          <w:rFonts w:cstheme="minorHAnsi"/>
        </w:rPr>
        <w:t>P</w:t>
      </w:r>
      <w:r w:rsidR="00F50615" w:rsidRPr="002D4C0A">
        <w:rPr>
          <w:rFonts w:cstheme="minorHAnsi"/>
        </w:rPr>
        <w:t>ublikacje wchodzące w skład zbioru powiązanych tematycznie artykułów naukowych stanowiących rozprawę doktorską mgra inż.</w:t>
      </w:r>
      <w:r w:rsidR="006B1FA4" w:rsidRPr="002D4C0A">
        <w:rPr>
          <w:rFonts w:cstheme="minorHAnsi"/>
        </w:rPr>
        <w:t xml:space="preserve"> Jarosława </w:t>
      </w:r>
      <w:proofErr w:type="spellStart"/>
      <w:r w:rsidR="006B1FA4" w:rsidRPr="002D4C0A">
        <w:rPr>
          <w:rFonts w:cstheme="minorHAnsi"/>
        </w:rPr>
        <w:t>Fastowicza</w:t>
      </w:r>
      <w:proofErr w:type="spellEnd"/>
      <w:r w:rsidR="006B1FA4" w:rsidRPr="002D4C0A">
        <w:rPr>
          <w:rFonts w:cstheme="minorHAnsi"/>
        </w:rPr>
        <w:t xml:space="preserve"> przedstawiają kolejne etapy poszukiwania </w:t>
      </w:r>
      <w:r w:rsidRPr="002D4C0A">
        <w:rPr>
          <w:rFonts w:cstheme="minorHAnsi"/>
        </w:rPr>
        <w:t xml:space="preserve">uniwersalnej i </w:t>
      </w:r>
      <w:r w:rsidR="00F46534" w:rsidRPr="002D4C0A">
        <w:rPr>
          <w:rFonts w:cstheme="minorHAnsi"/>
        </w:rPr>
        <w:t>niezawodnej</w:t>
      </w:r>
      <w:r w:rsidRPr="002D4C0A">
        <w:rPr>
          <w:rFonts w:cstheme="minorHAnsi"/>
        </w:rPr>
        <w:t xml:space="preserve"> miary jakości druku</w:t>
      </w:r>
      <w:r w:rsidR="00F46534" w:rsidRPr="002D4C0A">
        <w:rPr>
          <w:rFonts w:cstheme="minorHAnsi"/>
        </w:rPr>
        <w:t xml:space="preserve"> 3D</w:t>
      </w:r>
      <w:r w:rsidR="00FD19F6" w:rsidRPr="002D4C0A">
        <w:rPr>
          <w:rFonts w:cstheme="minorHAnsi"/>
        </w:rPr>
        <w:t xml:space="preserve">, którą </w:t>
      </w:r>
      <w:r w:rsidR="00E905CC" w:rsidRPr="002D4C0A">
        <w:rPr>
          <w:rFonts w:cstheme="minorHAnsi"/>
        </w:rPr>
        <w:t>można by</w:t>
      </w:r>
      <w:r w:rsidRPr="002D4C0A">
        <w:rPr>
          <w:rFonts w:cstheme="minorHAnsi"/>
        </w:rPr>
        <w:t xml:space="preserve"> wyznacz</w:t>
      </w:r>
      <w:r w:rsidR="00736E06" w:rsidRPr="002D4C0A">
        <w:rPr>
          <w:rFonts w:cstheme="minorHAnsi"/>
        </w:rPr>
        <w:t>a</w:t>
      </w:r>
      <w:r w:rsidRPr="002D4C0A">
        <w:rPr>
          <w:rFonts w:cstheme="minorHAnsi"/>
        </w:rPr>
        <w:t xml:space="preserve">ć na podstawie obrazu </w:t>
      </w:r>
      <w:r w:rsidR="00F46534" w:rsidRPr="002D4C0A">
        <w:rPr>
          <w:rFonts w:cstheme="minorHAnsi"/>
        </w:rPr>
        <w:t>wydrukowanej powierzchni.</w:t>
      </w:r>
      <w:r w:rsidR="00D2627C" w:rsidRPr="002D4C0A">
        <w:rPr>
          <w:rFonts w:cstheme="minorHAnsi"/>
        </w:rPr>
        <w:t xml:space="preserve"> Proponowane przez Doktoranta rozwiązania </w:t>
      </w:r>
      <w:r w:rsidR="00966D24" w:rsidRPr="002D4C0A">
        <w:rPr>
          <w:rFonts w:cstheme="minorHAnsi"/>
        </w:rPr>
        <w:t>w</w:t>
      </w:r>
      <w:r w:rsidR="002F4602" w:rsidRPr="002D4C0A">
        <w:rPr>
          <w:rFonts w:cstheme="minorHAnsi"/>
        </w:rPr>
        <w:t> </w:t>
      </w:r>
      <w:r w:rsidR="00966D24" w:rsidRPr="002D4C0A">
        <w:rPr>
          <w:rFonts w:cstheme="minorHAnsi"/>
        </w:rPr>
        <w:t xml:space="preserve">większości </w:t>
      </w:r>
      <w:r w:rsidR="00D2627C" w:rsidRPr="002D4C0A">
        <w:rPr>
          <w:rFonts w:cstheme="minorHAnsi"/>
        </w:rPr>
        <w:t xml:space="preserve">bazują na </w:t>
      </w:r>
      <w:r w:rsidR="00527FCD" w:rsidRPr="002D4C0A">
        <w:rPr>
          <w:rFonts w:cstheme="minorHAnsi"/>
        </w:rPr>
        <w:t>spostrzeżeniu</w:t>
      </w:r>
      <w:r w:rsidR="00903125" w:rsidRPr="002D4C0A">
        <w:rPr>
          <w:rFonts w:cstheme="minorHAnsi"/>
        </w:rPr>
        <w:t xml:space="preserve">, że dobrej jakości wydruk </w:t>
      </w:r>
      <w:r w:rsidR="00736E06" w:rsidRPr="002D4C0A">
        <w:rPr>
          <w:rFonts w:cstheme="minorHAnsi"/>
        </w:rPr>
        <w:t xml:space="preserve">3D </w:t>
      </w:r>
      <w:r w:rsidR="00903125" w:rsidRPr="002D4C0A">
        <w:rPr>
          <w:rFonts w:cstheme="minorHAnsi"/>
        </w:rPr>
        <w:t>składa się z</w:t>
      </w:r>
      <w:r w:rsidR="00A31D2B" w:rsidRPr="002D4C0A">
        <w:rPr>
          <w:rFonts w:cstheme="minorHAnsi"/>
        </w:rPr>
        <w:t xml:space="preserve"> kolejnych </w:t>
      </w:r>
      <w:r w:rsidR="00903125" w:rsidRPr="002D4C0A">
        <w:rPr>
          <w:rFonts w:cstheme="minorHAnsi"/>
        </w:rPr>
        <w:t xml:space="preserve">warstw </w:t>
      </w:r>
      <w:r w:rsidR="00966D24" w:rsidRPr="002D4C0A">
        <w:rPr>
          <w:rFonts w:cstheme="minorHAnsi"/>
        </w:rPr>
        <w:t xml:space="preserve">nałożonych jedna na drugą formujących regularny </w:t>
      </w:r>
      <w:r w:rsidR="00FD19F6" w:rsidRPr="002D4C0A">
        <w:rPr>
          <w:rFonts w:cstheme="minorHAnsi"/>
        </w:rPr>
        <w:t xml:space="preserve">‘liniowy’ </w:t>
      </w:r>
      <w:r w:rsidR="00966D24" w:rsidRPr="002D4C0A">
        <w:rPr>
          <w:rFonts w:cstheme="minorHAnsi"/>
        </w:rPr>
        <w:t>wzór</w:t>
      </w:r>
      <w:r w:rsidR="0044259D" w:rsidRPr="002D4C0A">
        <w:rPr>
          <w:rFonts w:cstheme="minorHAnsi"/>
        </w:rPr>
        <w:t xml:space="preserve"> (teksturę)</w:t>
      </w:r>
      <w:r w:rsidR="00521973" w:rsidRPr="002D4C0A">
        <w:rPr>
          <w:rFonts w:cstheme="minorHAnsi"/>
        </w:rPr>
        <w:t xml:space="preserve"> -</w:t>
      </w:r>
      <w:r w:rsidR="00E02CA7" w:rsidRPr="002D4C0A">
        <w:rPr>
          <w:rFonts w:cstheme="minorHAnsi"/>
        </w:rPr>
        <w:t xml:space="preserve"> jednakowy dla wszystkich fragmentów </w:t>
      </w:r>
      <w:r w:rsidR="0003329E" w:rsidRPr="002D4C0A">
        <w:rPr>
          <w:rFonts w:cstheme="minorHAnsi"/>
        </w:rPr>
        <w:t>wydruku 3D</w:t>
      </w:r>
      <w:r w:rsidR="00FD19F6" w:rsidRPr="002D4C0A">
        <w:rPr>
          <w:rFonts w:cstheme="minorHAnsi"/>
        </w:rPr>
        <w:t>.</w:t>
      </w:r>
      <w:r w:rsidR="00966D24" w:rsidRPr="002D4C0A">
        <w:rPr>
          <w:rFonts w:cstheme="minorHAnsi"/>
        </w:rPr>
        <w:t xml:space="preserve"> </w:t>
      </w:r>
      <w:r w:rsidR="00FD19F6" w:rsidRPr="002D4C0A">
        <w:rPr>
          <w:rFonts w:cstheme="minorHAnsi"/>
        </w:rPr>
        <w:t>K</w:t>
      </w:r>
      <w:r w:rsidR="00966D24" w:rsidRPr="002D4C0A">
        <w:rPr>
          <w:rFonts w:cstheme="minorHAnsi"/>
        </w:rPr>
        <w:t xml:space="preserve">ażde zaburzenie </w:t>
      </w:r>
      <w:r w:rsidR="00527FCD" w:rsidRPr="002D4C0A">
        <w:rPr>
          <w:rFonts w:cstheme="minorHAnsi"/>
        </w:rPr>
        <w:t>tej regularności świadczy o wadach wydruku</w:t>
      </w:r>
      <w:r w:rsidR="0003329E" w:rsidRPr="002D4C0A">
        <w:rPr>
          <w:rFonts w:cstheme="minorHAnsi"/>
        </w:rPr>
        <w:t>, oraz degradacji</w:t>
      </w:r>
      <w:r w:rsidR="00E02CA7" w:rsidRPr="002D4C0A">
        <w:rPr>
          <w:rFonts w:cstheme="minorHAnsi"/>
        </w:rPr>
        <w:t xml:space="preserve"> jego jakoś</w:t>
      </w:r>
      <w:r w:rsidR="00FD19F6" w:rsidRPr="002D4C0A">
        <w:rPr>
          <w:rFonts w:cstheme="minorHAnsi"/>
        </w:rPr>
        <w:t>ci</w:t>
      </w:r>
      <w:r w:rsidR="00E02CA7" w:rsidRPr="002D4C0A">
        <w:rPr>
          <w:rFonts w:cstheme="minorHAnsi"/>
        </w:rPr>
        <w:t>. Z tego też powodu</w:t>
      </w:r>
      <w:r w:rsidR="0003329E" w:rsidRPr="002D4C0A">
        <w:rPr>
          <w:rFonts w:cstheme="minorHAnsi"/>
        </w:rPr>
        <w:t>, do oceny jakości wydruku</w:t>
      </w:r>
      <w:r w:rsidR="00E02CA7" w:rsidRPr="002D4C0A">
        <w:rPr>
          <w:rFonts w:cstheme="minorHAnsi"/>
        </w:rPr>
        <w:t xml:space="preserve"> Doktorant zaproponował metody w ogólnym ujęciu bazujące na analizie cech </w:t>
      </w:r>
      <w:proofErr w:type="spellStart"/>
      <w:r w:rsidR="00E02CA7" w:rsidRPr="002D4C0A">
        <w:rPr>
          <w:rFonts w:cstheme="minorHAnsi"/>
        </w:rPr>
        <w:t>teksturalnych</w:t>
      </w:r>
      <w:proofErr w:type="spellEnd"/>
      <w:r w:rsidR="00E02CA7" w:rsidRPr="002D4C0A">
        <w:rPr>
          <w:rFonts w:cstheme="minorHAnsi"/>
        </w:rPr>
        <w:t xml:space="preserve"> oraz analizie strukturalnego podobieństwa</w:t>
      </w:r>
      <w:r w:rsidR="0003329E" w:rsidRPr="002D4C0A">
        <w:rPr>
          <w:rFonts w:cstheme="minorHAnsi"/>
        </w:rPr>
        <w:t xml:space="preserve"> wybranych fragmentów badanej powierzchni.</w:t>
      </w:r>
    </w:p>
    <w:p w14:paraId="11AC12B2" w14:textId="61FB886F" w:rsidR="00FD19F6" w:rsidRPr="002D4C0A" w:rsidRDefault="0003329E" w:rsidP="00AE6824">
      <w:pPr>
        <w:spacing w:after="240" w:line="360" w:lineRule="auto"/>
        <w:rPr>
          <w:rFonts w:cstheme="minorHAnsi"/>
        </w:rPr>
      </w:pPr>
      <w:r w:rsidRPr="002D4C0A">
        <w:rPr>
          <w:rFonts w:cstheme="minorHAnsi"/>
        </w:rPr>
        <w:t>W bardziej szczegółowym ujęciu, autorskie rozwiązania Doktoranta</w:t>
      </w:r>
      <w:r w:rsidR="00521973" w:rsidRPr="002D4C0A">
        <w:rPr>
          <w:rFonts w:cstheme="minorHAnsi"/>
        </w:rPr>
        <w:t xml:space="preserve"> dedykowane ocenie jakości druku 3D</w:t>
      </w:r>
      <w:r w:rsidR="00B94446" w:rsidRPr="002D4C0A">
        <w:rPr>
          <w:rFonts w:cstheme="minorHAnsi"/>
        </w:rPr>
        <w:t xml:space="preserve"> i</w:t>
      </w:r>
      <w:r w:rsidRPr="002D4C0A">
        <w:rPr>
          <w:rFonts w:cstheme="minorHAnsi"/>
        </w:rPr>
        <w:t xml:space="preserve"> stanowiące Jego oryginalne osiągnięcia przedstawione w rozprawie, zasadniczo można podzielić na </w:t>
      </w:r>
      <w:r w:rsidR="00FD19F6" w:rsidRPr="002D4C0A">
        <w:rPr>
          <w:rFonts w:cstheme="minorHAnsi"/>
        </w:rPr>
        <w:t>cztery grupy:</w:t>
      </w:r>
    </w:p>
    <w:p w14:paraId="27FE7903" w14:textId="5F17423C" w:rsidR="008E235D" w:rsidRPr="001B20D7" w:rsidRDefault="00BA1F76" w:rsidP="00AE6824">
      <w:pPr>
        <w:pStyle w:val="Akapitzlist"/>
        <w:numPr>
          <w:ilvl w:val="0"/>
          <w:numId w:val="6"/>
        </w:numPr>
        <w:spacing w:after="240" w:line="360" w:lineRule="auto"/>
        <w:ind w:left="357" w:hanging="357"/>
        <w:rPr>
          <w:rFonts w:cstheme="minorHAnsi"/>
          <w:sz w:val="24"/>
        </w:rPr>
      </w:pPr>
      <w:r w:rsidRPr="002D4C0A">
        <w:rPr>
          <w:rFonts w:cstheme="minorHAnsi"/>
          <w:sz w:val="24"/>
        </w:rPr>
        <w:t>Miary</w:t>
      </w:r>
      <w:r w:rsidR="004A148A" w:rsidRPr="002D4C0A">
        <w:rPr>
          <w:rFonts w:cstheme="minorHAnsi"/>
          <w:sz w:val="24"/>
        </w:rPr>
        <w:t xml:space="preserve"> jakości </w:t>
      </w:r>
      <w:r w:rsidRPr="002D4C0A">
        <w:rPr>
          <w:rFonts w:cstheme="minorHAnsi"/>
          <w:sz w:val="24"/>
        </w:rPr>
        <w:t xml:space="preserve">druku 3D </w:t>
      </w:r>
      <w:r w:rsidR="004A148A" w:rsidRPr="002D4C0A">
        <w:rPr>
          <w:rFonts w:cstheme="minorHAnsi"/>
          <w:sz w:val="24"/>
        </w:rPr>
        <w:t xml:space="preserve">bazujące na analizie cech </w:t>
      </w:r>
      <w:proofErr w:type="spellStart"/>
      <w:r w:rsidR="004A148A" w:rsidRPr="002D4C0A">
        <w:rPr>
          <w:rFonts w:cstheme="minorHAnsi"/>
          <w:sz w:val="24"/>
        </w:rPr>
        <w:t>teksturalnych</w:t>
      </w:r>
      <w:proofErr w:type="spellEnd"/>
      <w:r w:rsidR="004A148A" w:rsidRPr="002D4C0A">
        <w:rPr>
          <w:rFonts w:cstheme="minorHAnsi"/>
          <w:sz w:val="24"/>
        </w:rPr>
        <w:t xml:space="preserve"> obrazów </w:t>
      </w:r>
      <w:r w:rsidRPr="002D4C0A">
        <w:rPr>
          <w:rFonts w:cstheme="minorHAnsi"/>
          <w:sz w:val="24"/>
        </w:rPr>
        <w:t>wydrukowanej powierzchni</w:t>
      </w:r>
      <w:r w:rsidR="004A148A" w:rsidRPr="002D4C0A">
        <w:rPr>
          <w:rFonts w:cstheme="minorHAnsi"/>
          <w:sz w:val="24"/>
        </w:rPr>
        <w:t xml:space="preserve"> </w:t>
      </w:r>
    </w:p>
    <w:p w14:paraId="6875235B" w14:textId="0B72A7E8" w:rsidR="001F28B3" w:rsidRPr="002D4C0A" w:rsidRDefault="008E235D" w:rsidP="00AE6824">
      <w:pPr>
        <w:spacing w:after="0" w:line="360" w:lineRule="auto"/>
        <w:ind w:left="360"/>
        <w:rPr>
          <w:rFonts w:cstheme="minorHAnsi"/>
        </w:rPr>
      </w:pPr>
      <w:r w:rsidRPr="002D4C0A">
        <w:rPr>
          <w:rFonts w:cstheme="minorHAnsi"/>
        </w:rPr>
        <w:lastRenderedPageBreak/>
        <w:t xml:space="preserve">W pierwszym etapie badań Doktorant zaproponował, aby do oceny jakości wydruków 3D na podstawie informacji wizyjnej skorzystać z cech </w:t>
      </w:r>
      <w:proofErr w:type="spellStart"/>
      <w:r w:rsidRPr="002D4C0A">
        <w:rPr>
          <w:rFonts w:cstheme="minorHAnsi"/>
        </w:rPr>
        <w:t>teksturalnych</w:t>
      </w:r>
      <w:proofErr w:type="spellEnd"/>
      <w:r w:rsidRPr="002D4C0A">
        <w:rPr>
          <w:rFonts w:cstheme="minorHAnsi"/>
        </w:rPr>
        <w:t xml:space="preserve"> </w:t>
      </w:r>
      <w:proofErr w:type="spellStart"/>
      <w:r w:rsidRPr="002D4C0A">
        <w:rPr>
          <w:rFonts w:cstheme="minorHAnsi"/>
        </w:rPr>
        <w:t>Haralicka</w:t>
      </w:r>
      <w:proofErr w:type="spellEnd"/>
      <w:r w:rsidRPr="002D4C0A">
        <w:rPr>
          <w:rFonts w:cstheme="minorHAnsi"/>
        </w:rPr>
        <w:t>, możliwych do wyznaczenia z macierzy współwystępowania jasności pikseli (ang. Gray-Level Co-</w:t>
      </w:r>
      <w:proofErr w:type="spellStart"/>
      <w:r w:rsidRPr="002D4C0A">
        <w:rPr>
          <w:rFonts w:cstheme="minorHAnsi"/>
        </w:rPr>
        <w:t>occurence</w:t>
      </w:r>
      <w:proofErr w:type="spellEnd"/>
      <w:r w:rsidRPr="002D4C0A">
        <w:rPr>
          <w:rFonts w:cstheme="minorHAnsi"/>
        </w:rPr>
        <w:t xml:space="preserve"> Matrix)</w:t>
      </w:r>
      <w:r w:rsidR="00BD134C" w:rsidRPr="002D4C0A">
        <w:rPr>
          <w:rFonts w:cstheme="minorHAnsi"/>
        </w:rPr>
        <w:t xml:space="preserve"> [</w:t>
      </w:r>
      <w:r w:rsidR="00D7531C" w:rsidRPr="002D4C0A">
        <w:rPr>
          <w:rFonts w:cstheme="minorHAnsi"/>
        </w:rPr>
        <w:t>A1,</w:t>
      </w:r>
      <w:r w:rsidR="00BD134C" w:rsidRPr="002D4C0A">
        <w:rPr>
          <w:rFonts w:cstheme="minorHAnsi"/>
        </w:rPr>
        <w:t>A2]</w:t>
      </w:r>
      <w:r w:rsidRPr="002D4C0A">
        <w:rPr>
          <w:rFonts w:cstheme="minorHAnsi"/>
        </w:rPr>
        <w:t xml:space="preserve">. U podstaw </w:t>
      </w:r>
      <w:r w:rsidR="00C44E0D" w:rsidRPr="002D4C0A">
        <w:rPr>
          <w:rFonts w:cstheme="minorHAnsi"/>
        </w:rPr>
        <w:t xml:space="preserve">tego wyboru leżało spostrzeżenie, że dla regularnego „liniowego” wzoru </w:t>
      </w:r>
      <w:r w:rsidR="008145E6" w:rsidRPr="002D4C0A">
        <w:rPr>
          <w:rFonts w:cstheme="minorHAnsi"/>
        </w:rPr>
        <w:t>utworzonego przez kolejne</w:t>
      </w:r>
      <w:r w:rsidR="00C44E0D" w:rsidRPr="002D4C0A">
        <w:rPr>
          <w:rFonts w:cstheme="minorHAnsi"/>
        </w:rPr>
        <w:t xml:space="preserve"> warstw</w:t>
      </w:r>
      <w:r w:rsidR="008145E6" w:rsidRPr="002D4C0A">
        <w:rPr>
          <w:rFonts w:cstheme="minorHAnsi"/>
        </w:rPr>
        <w:t>y</w:t>
      </w:r>
      <w:r w:rsidR="00C44E0D" w:rsidRPr="002D4C0A">
        <w:rPr>
          <w:rFonts w:cstheme="minorHAnsi"/>
        </w:rPr>
        <w:t xml:space="preserve"> </w:t>
      </w:r>
      <w:proofErr w:type="spellStart"/>
      <w:r w:rsidR="00C44E0D" w:rsidRPr="002D4C0A">
        <w:rPr>
          <w:rFonts w:cstheme="minorHAnsi"/>
        </w:rPr>
        <w:t>filamentu</w:t>
      </w:r>
      <w:proofErr w:type="spellEnd"/>
      <w:r w:rsidR="00C44E0D" w:rsidRPr="002D4C0A">
        <w:rPr>
          <w:rFonts w:cstheme="minorHAnsi"/>
        </w:rPr>
        <w:t>, wart</w:t>
      </w:r>
      <w:r w:rsidR="0014085D">
        <w:rPr>
          <w:rFonts w:cstheme="minorHAnsi"/>
        </w:rPr>
        <w:t>ości wybranych cech, wyznaczone</w:t>
      </w:r>
      <w:r w:rsidR="0014085D">
        <w:rPr>
          <w:rFonts w:cstheme="minorHAnsi"/>
        </w:rPr>
        <w:br/>
      </w:r>
      <w:r w:rsidR="00E905CC" w:rsidRPr="002D4C0A">
        <w:rPr>
          <w:rFonts w:cstheme="minorHAnsi"/>
        </w:rPr>
        <w:t xml:space="preserve">z GLCM </w:t>
      </w:r>
      <w:r w:rsidR="00C44E0D" w:rsidRPr="002D4C0A">
        <w:rPr>
          <w:rFonts w:cstheme="minorHAnsi"/>
        </w:rPr>
        <w:t xml:space="preserve">dla rosnących odległości pomiędzy parami pikseli </w:t>
      </w:r>
      <w:r w:rsidR="00E905CC" w:rsidRPr="002D4C0A">
        <w:rPr>
          <w:rFonts w:cstheme="minorHAnsi"/>
        </w:rPr>
        <w:t>zlokalizowanymi w</w:t>
      </w:r>
      <w:r w:rsidR="001F28B3" w:rsidRPr="002D4C0A">
        <w:rPr>
          <w:rFonts w:cstheme="minorHAnsi"/>
        </w:rPr>
        <w:t> </w:t>
      </w:r>
      <w:r w:rsidR="008145E6" w:rsidRPr="002D4C0A">
        <w:rPr>
          <w:rFonts w:cstheme="minorHAnsi"/>
        </w:rPr>
        <w:t xml:space="preserve">kierunku w </w:t>
      </w:r>
      <w:r w:rsidR="00E905CC" w:rsidRPr="002D4C0A">
        <w:rPr>
          <w:rFonts w:cstheme="minorHAnsi"/>
        </w:rPr>
        <w:t>poprzek warstw wydruku powinny</w:t>
      </w:r>
      <w:r w:rsidR="008145E6" w:rsidRPr="002D4C0A">
        <w:rPr>
          <w:rFonts w:cstheme="minorHAnsi"/>
        </w:rPr>
        <w:t xml:space="preserve"> mieć periodyczny charakter.</w:t>
      </w:r>
      <w:r w:rsidR="00B04850" w:rsidRPr="002D4C0A">
        <w:rPr>
          <w:rFonts w:cstheme="minorHAnsi"/>
        </w:rPr>
        <w:t xml:space="preserve"> </w:t>
      </w:r>
      <w:r w:rsidR="0013553C" w:rsidRPr="002D4C0A">
        <w:rPr>
          <w:rFonts w:cstheme="minorHAnsi"/>
        </w:rPr>
        <w:t xml:space="preserve">Taka właściwość nie występuje natomiast dla pikseli zlokalizowanych wzdłuż warstw. </w:t>
      </w:r>
      <w:r w:rsidR="00B04850" w:rsidRPr="002D4C0A">
        <w:rPr>
          <w:rFonts w:cstheme="minorHAnsi"/>
        </w:rPr>
        <w:t>Doktorant potwierdził tą hipotezę eksperymentalnie w odniesieniu do korelacji, kontrastu, energii, oraz jednorodności, wykazując jednocześnie, że periodyczny charakter zmian w</w:t>
      </w:r>
      <w:r w:rsidR="002F4602" w:rsidRPr="002D4C0A">
        <w:rPr>
          <w:rFonts w:cstheme="minorHAnsi"/>
        </w:rPr>
        <w:t> </w:t>
      </w:r>
      <w:r w:rsidR="00B04850" w:rsidRPr="002D4C0A">
        <w:rPr>
          <w:rFonts w:cstheme="minorHAnsi"/>
        </w:rPr>
        <w:t xml:space="preserve">funkcji odległości między pikselami uwzględnionej podczas wyznaczania GLCM wyraźnie maleje wraz z degradacją jakości wydruku. W kolejnym etapie prac </w:t>
      </w:r>
      <w:r w:rsidR="00EE3D03" w:rsidRPr="002D4C0A">
        <w:rPr>
          <w:rFonts w:cstheme="minorHAnsi"/>
        </w:rPr>
        <w:t xml:space="preserve">[A2] </w:t>
      </w:r>
      <w:r w:rsidR="00B04850" w:rsidRPr="002D4C0A">
        <w:rPr>
          <w:rFonts w:cstheme="minorHAnsi"/>
        </w:rPr>
        <w:t xml:space="preserve">skupił się na analizie jednorodności (ang. </w:t>
      </w:r>
      <w:proofErr w:type="spellStart"/>
      <w:r w:rsidR="00B04850" w:rsidRPr="002D4C0A">
        <w:rPr>
          <w:rFonts w:cstheme="minorHAnsi"/>
        </w:rPr>
        <w:t>homogenity</w:t>
      </w:r>
      <w:proofErr w:type="spellEnd"/>
      <w:r w:rsidR="00B04850" w:rsidRPr="002D4C0A">
        <w:rPr>
          <w:rFonts w:cstheme="minorHAnsi"/>
        </w:rPr>
        <w:t xml:space="preserve">) jako najbardziej obiecującej cechy. </w:t>
      </w:r>
      <w:r w:rsidR="00BD7DFF" w:rsidRPr="002D4C0A">
        <w:rPr>
          <w:rFonts w:cstheme="minorHAnsi"/>
        </w:rPr>
        <w:t xml:space="preserve">Analizując charakter jej zmian w odniesieniu do skanowanych </w:t>
      </w:r>
      <w:r w:rsidR="00A05403" w:rsidRPr="002D4C0A">
        <w:rPr>
          <w:rFonts w:cstheme="minorHAnsi"/>
        </w:rPr>
        <w:t>próbek wydruków o czterech kolorach uzyskanych z</w:t>
      </w:r>
      <w:r w:rsidR="002F4602" w:rsidRPr="002D4C0A">
        <w:rPr>
          <w:rFonts w:cstheme="minorHAnsi"/>
        </w:rPr>
        <w:t> </w:t>
      </w:r>
      <w:r w:rsidR="00A05403" w:rsidRPr="002D4C0A">
        <w:rPr>
          <w:rFonts w:cstheme="minorHAnsi"/>
        </w:rPr>
        <w:t xml:space="preserve">dwóch różnych drukarek wykazał, że dla druku słabej jakości amplituda </w:t>
      </w:r>
      <w:r w:rsidR="009A68A3" w:rsidRPr="002D4C0A">
        <w:rPr>
          <w:rFonts w:cstheme="minorHAnsi"/>
        </w:rPr>
        <w:t xml:space="preserve">jednorodności </w:t>
      </w:r>
      <w:r w:rsidR="00A05403" w:rsidRPr="002D4C0A">
        <w:rPr>
          <w:rFonts w:cstheme="minorHAnsi"/>
        </w:rPr>
        <w:t>jest nawet o rząd wielkości mniejsza, niż w przypadku</w:t>
      </w:r>
      <w:r w:rsidR="00CB5341" w:rsidRPr="002D4C0A">
        <w:rPr>
          <w:rFonts w:cstheme="minorHAnsi"/>
        </w:rPr>
        <w:t xml:space="preserve"> druku wysokiej jakości. P</w:t>
      </w:r>
      <w:r w:rsidR="00EE3D03" w:rsidRPr="002D4C0A">
        <w:rPr>
          <w:rFonts w:cstheme="minorHAnsi"/>
        </w:rPr>
        <w:t>otencjalnie</w:t>
      </w:r>
      <w:r w:rsidR="00CB5341" w:rsidRPr="002D4C0A">
        <w:rPr>
          <w:rFonts w:cstheme="minorHAnsi"/>
        </w:rPr>
        <w:t>, amplituda jednorodności</w:t>
      </w:r>
      <w:r w:rsidR="00EE3D03" w:rsidRPr="002D4C0A">
        <w:rPr>
          <w:rFonts w:cstheme="minorHAnsi"/>
        </w:rPr>
        <w:t xml:space="preserve"> może być więc wykorzystywana jako miara jakości druku 3D. </w:t>
      </w:r>
      <w:r w:rsidR="00A25F2D" w:rsidRPr="002D4C0A">
        <w:rPr>
          <w:rFonts w:cstheme="minorHAnsi"/>
        </w:rPr>
        <w:t>Z</w:t>
      </w:r>
      <w:r w:rsidR="002F4602" w:rsidRPr="002D4C0A">
        <w:rPr>
          <w:rFonts w:cstheme="minorHAnsi"/>
        </w:rPr>
        <w:t> </w:t>
      </w:r>
      <w:r w:rsidR="00A25F2D" w:rsidRPr="002D4C0A">
        <w:rPr>
          <w:rFonts w:cstheme="minorHAnsi"/>
        </w:rPr>
        <w:t>uwagi na duże koszty obliczeniowe</w:t>
      </w:r>
      <w:r w:rsidR="009A68A3" w:rsidRPr="002D4C0A">
        <w:rPr>
          <w:rFonts w:cstheme="minorHAnsi"/>
        </w:rPr>
        <w:t>,</w:t>
      </w:r>
      <w:r w:rsidR="00A25F2D" w:rsidRPr="002D4C0A">
        <w:rPr>
          <w:rFonts w:cstheme="minorHAnsi"/>
        </w:rPr>
        <w:t xml:space="preserve"> w dalszych pracach Doktorant </w:t>
      </w:r>
      <w:r w:rsidR="00CB5341" w:rsidRPr="002D4C0A">
        <w:rPr>
          <w:rFonts w:cstheme="minorHAnsi"/>
        </w:rPr>
        <w:t>zrezygnował jednak z</w:t>
      </w:r>
      <w:r w:rsidR="005F3D4B" w:rsidRPr="002D4C0A">
        <w:rPr>
          <w:rFonts w:cstheme="minorHAnsi"/>
        </w:rPr>
        <w:t> </w:t>
      </w:r>
      <w:r w:rsidR="00CB5341" w:rsidRPr="002D4C0A">
        <w:rPr>
          <w:rFonts w:cstheme="minorHAnsi"/>
        </w:rPr>
        <w:t>rozwijania miar jakości</w:t>
      </w:r>
      <w:r w:rsidR="00A25F2D" w:rsidRPr="002D4C0A">
        <w:rPr>
          <w:rFonts w:cstheme="minorHAnsi"/>
        </w:rPr>
        <w:t xml:space="preserve"> </w:t>
      </w:r>
      <w:r w:rsidR="009A68A3" w:rsidRPr="002D4C0A">
        <w:rPr>
          <w:rFonts w:cstheme="minorHAnsi"/>
        </w:rPr>
        <w:t xml:space="preserve">druku </w:t>
      </w:r>
      <w:r w:rsidR="00A25F2D" w:rsidRPr="002D4C0A">
        <w:rPr>
          <w:rFonts w:cstheme="minorHAnsi"/>
        </w:rPr>
        <w:t xml:space="preserve">wyznaczonych z serii GLCM. </w:t>
      </w:r>
      <w:r w:rsidR="0014085D">
        <w:rPr>
          <w:rFonts w:cstheme="minorHAnsi"/>
        </w:rPr>
        <w:t>Jednak zaobserwowane zależności</w:t>
      </w:r>
      <w:r w:rsidR="0014085D">
        <w:rPr>
          <w:rFonts w:cstheme="minorHAnsi"/>
        </w:rPr>
        <w:br/>
      </w:r>
      <w:r w:rsidR="00A25F2D" w:rsidRPr="002D4C0A">
        <w:rPr>
          <w:rFonts w:cstheme="minorHAnsi"/>
        </w:rPr>
        <w:t>i sam pomysł należy uznać za ciekawe i oryginalne</w:t>
      </w:r>
      <w:r w:rsidR="009A68A3" w:rsidRPr="002D4C0A">
        <w:rPr>
          <w:rFonts w:cstheme="minorHAnsi"/>
        </w:rPr>
        <w:t xml:space="preserve"> podejście</w:t>
      </w:r>
      <w:r w:rsidR="00A25F2D" w:rsidRPr="002D4C0A">
        <w:rPr>
          <w:rFonts w:cstheme="minorHAnsi"/>
        </w:rPr>
        <w:t>.</w:t>
      </w:r>
    </w:p>
    <w:p w14:paraId="01EB435B" w14:textId="764350A2" w:rsidR="00800BBF" w:rsidRPr="002D4C0A" w:rsidRDefault="006B6915" w:rsidP="00AE6824">
      <w:pPr>
        <w:spacing w:after="240" w:line="360" w:lineRule="auto"/>
        <w:ind w:left="357"/>
        <w:rPr>
          <w:rFonts w:cstheme="minorHAnsi"/>
        </w:rPr>
      </w:pPr>
      <w:r w:rsidRPr="002D4C0A">
        <w:rPr>
          <w:rFonts w:cstheme="minorHAnsi"/>
        </w:rPr>
        <w:t>W kolejnym etapie prac Doktorant sprawdził możliwość zastosowania entropi</w:t>
      </w:r>
      <w:r w:rsidR="00C061D8" w:rsidRPr="002D4C0A">
        <w:rPr>
          <w:rFonts w:cstheme="minorHAnsi"/>
        </w:rPr>
        <w:t xml:space="preserve">i jako miary jakości wydruku 3D, bazując na obserwacji, że dla druku gorszej jakości z uwagi na zaburzenie regularnej tekstury </w:t>
      </w:r>
      <w:r w:rsidR="00305DD3" w:rsidRPr="002D4C0A">
        <w:rPr>
          <w:rFonts w:cstheme="minorHAnsi"/>
        </w:rPr>
        <w:t xml:space="preserve">utworzonej przez kolejne </w:t>
      </w:r>
      <w:r w:rsidR="00C061D8" w:rsidRPr="002D4C0A">
        <w:rPr>
          <w:rFonts w:cstheme="minorHAnsi"/>
        </w:rPr>
        <w:t>warstw</w:t>
      </w:r>
      <w:r w:rsidR="00305DD3" w:rsidRPr="002D4C0A">
        <w:rPr>
          <w:rFonts w:cstheme="minorHAnsi"/>
        </w:rPr>
        <w:t xml:space="preserve">y </w:t>
      </w:r>
      <w:proofErr w:type="spellStart"/>
      <w:r w:rsidR="00305DD3" w:rsidRPr="002D4C0A">
        <w:rPr>
          <w:rFonts w:cstheme="minorHAnsi"/>
        </w:rPr>
        <w:t>filamentu</w:t>
      </w:r>
      <w:proofErr w:type="spellEnd"/>
      <w:r w:rsidR="00C061D8" w:rsidRPr="002D4C0A">
        <w:rPr>
          <w:rFonts w:cstheme="minorHAnsi"/>
        </w:rPr>
        <w:t xml:space="preserve">, </w:t>
      </w:r>
      <w:r w:rsidR="0014085D">
        <w:rPr>
          <w:rFonts w:cstheme="minorHAnsi"/>
        </w:rPr>
        <w:t>entropia będzie wyższa, aniżeli</w:t>
      </w:r>
      <w:r w:rsidR="0014085D">
        <w:rPr>
          <w:rFonts w:cstheme="minorHAnsi"/>
        </w:rPr>
        <w:br/>
      </w:r>
      <w:r w:rsidR="00C061D8" w:rsidRPr="002D4C0A">
        <w:rPr>
          <w:rFonts w:cstheme="minorHAnsi"/>
        </w:rPr>
        <w:t xml:space="preserve">w przypadku </w:t>
      </w:r>
      <w:r w:rsidR="001F28B3" w:rsidRPr="002D4C0A">
        <w:rPr>
          <w:rFonts w:cstheme="minorHAnsi"/>
        </w:rPr>
        <w:t xml:space="preserve">druku </w:t>
      </w:r>
      <w:r w:rsidR="00C061D8" w:rsidRPr="002D4C0A">
        <w:rPr>
          <w:rFonts w:cstheme="minorHAnsi"/>
        </w:rPr>
        <w:t>dobrej jakości.</w:t>
      </w:r>
      <w:r w:rsidR="00A73837" w:rsidRPr="002D4C0A">
        <w:rPr>
          <w:rFonts w:cstheme="minorHAnsi"/>
        </w:rPr>
        <w:t xml:space="preserve"> Wstępne eksperymenty przeprowadzone na skanach </w:t>
      </w:r>
      <w:r w:rsidR="001F28B3" w:rsidRPr="002D4C0A">
        <w:rPr>
          <w:rFonts w:cstheme="minorHAnsi"/>
        </w:rPr>
        <w:t xml:space="preserve">wydrukowanych </w:t>
      </w:r>
      <w:r w:rsidR="00A73837" w:rsidRPr="002D4C0A">
        <w:rPr>
          <w:rFonts w:cstheme="minorHAnsi"/>
        </w:rPr>
        <w:t xml:space="preserve">powierzchni potwierdziły tą hipotezę [A5], wskazując jednak na wyraźną zależność entropii od koloru </w:t>
      </w:r>
      <w:proofErr w:type="spellStart"/>
      <w:r w:rsidR="002F4602" w:rsidRPr="002D4C0A">
        <w:rPr>
          <w:rFonts w:cstheme="minorHAnsi"/>
        </w:rPr>
        <w:t>filamentu</w:t>
      </w:r>
      <w:proofErr w:type="spellEnd"/>
      <w:r w:rsidR="00A73837" w:rsidRPr="002D4C0A">
        <w:rPr>
          <w:rFonts w:cstheme="minorHAnsi"/>
        </w:rPr>
        <w:t xml:space="preserve"> oraz konieczność istnienia wzorcowego wydruku dobrej jakości</w:t>
      </w:r>
      <w:r w:rsidR="00514399" w:rsidRPr="002D4C0A">
        <w:rPr>
          <w:rFonts w:cstheme="minorHAnsi"/>
        </w:rPr>
        <w:t xml:space="preserve"> do kalibracji miary</w:t>
      </w:r>
      <w:r w:rsidR="00A73837" w:rsidRPr="002D4C0A">
        <w:rPr>
          <w:rFonts w:cstheme="minorHAnsi"/>
        </w:rPr>
        <w:t>.</w:t>
      </w:r>
      <w:r w:rsidR="00514399" w:rsidRPr="002D4C0A">
        <w:rPr>
          <w:rFonts w:cstheme="minorHAnsi"/>
        </w:rPr>
        <w:t xml:space="preserve"> Aby uniezależnić ocenę od tych dwóch czynników, w kolejnym etapie Doktorant zaproponował </w:t>
      </w:r>
      <w:r w:rsidR="008633AD" w:rsidRPr="002D4C0A">
        <w:rPr>
          <w:rFonts w:cstheme="minorHAnsi"/>
        </w:rPr>
        <w:t xml:space="preserve">miarę </w:t>
      </w:r>
      <w:r w:rsidR="001F28B3" w:rsidRPr="002D4C0A">
        <w:rPr>
          <w:rFonts w:cstheme="minorHAnsi"/>
        </w:rPr>
        <w:t xml:space="preserve">jakości druku 3D </w:t>
      </w:r>
      <w:r w:rsidR="008633AD" w:rsidRPr="002D4C0A">
        <w:rPr>
          <w:rFonts w:cstheme="minorHAnsi"/>
        </w:rPr>
        <w:t xml:space="preserve">będącą iloczynem globalnej entropi obrazu </w:t>
      </w:r>
      <w:r w:rsidR="001F28B3" w:rsidRPr="002D4C0A">
        <w:rPr>
          <w:rFonts w:cstheme="minorHAnsi"/>
        </w:rPr>
        <w:t>przedstawia</w:t>
      </w:r>
      <w:r w:rsidR="005F3D4B" w:rsidRPr="002D4C0A">
        <w:rPr>
          <w:rFonts w:cstheme="minorHAnsi"/>
        </w:rPr>
        <w:t>jącego wydrukowaną powierzchnię</w:t>
      </w:r>
      <w:r w:rsidR="001F28B3" w:rsidRPr="002D4C0A">
        <w:rPr>
          <w:rFonts w:cstheme="minorHAnsi"/>
        </w:rPr>
        <w:t xml:space="preserve"> </w:t>
      </w:r>
      <w:r w:rsidR="008633AD" w:rsidRPr="002D4C0A">
        <w:rPr>
          <w:rFonts w:cstheme="minorHAnsi"/>
        </w:rPr>
        <w:t>oraz jej wariancji wyznaczonej na podstawie 16 bloków obrazu o jednakowym rozmiarze</w:t>
      </w:r>
      <w:r w:rsidR="00392CD5" w:rsidRPr="002D4C0A">
        <w:rPr>
          <w:rFonts w:cstheme="minorHAnsi"/>
        </w:rPr>
        <w:t xml:space="preserve"> [A7]</w:t>
      </w:r>
      <w:r w:rsidR="008633AD" w:rsidRPr="002D4C0A">
        <w:rPr>
          <w:rFonts w:cstheme="minorHAnsi"/>
        </w:rPr>
        <w:t xml:space="preserve">. </w:t>
      </w:r>
      <w:r w:rsidR="00392CD5" w:rsidRPr="002D4C0A">
        <w:rPr>
          <w:rFonts w:cstheme="minorHAnsi"/>
        </w:rPr>
        <w:t>W</w:t>
      </w:r>
      <w:r w:rsidR="00D221BD" w:rsidRPr="002D4C0A">
        <w:rPr>
          <w:rFonts w:cstheme="minorHAnsi"/>
        </w:rPr>
        <w:t> </w:t>
      </w:r>
      <w:r w:rsidR="00392CD5" w:rsidRPr="002D4C0A">
        <w:rPr>
          <w:rFonts w:cstheme="minorHAnsi"/>
        </w:rPr>
        <w:t xml:space="preserve">eksperymentach na 18 próbkach w pięciu kolorach wykazał, że dla tak zdefiniowanej miary możliwe jest </w:t>
      </w:r>
      <w:r w:rsidR="001F28B3" w:rsidRPr="002D4C0A">
        <w:rPr>
          <w:rFonts w:cstheme="minorHAnsi"/>
        </w:rPr>
        <w:t xml:space="preserve">znalezienie wartości progowej, która pozwoli </w:t>
      </w:r>
      <w:r w:rsidR="002F4602" w:rsidRPr="002D4C0A">
        <w:rPr>
          <w:rFonts w:cstheme="minorHAnsi"/>
        </w:rPr>
        <w:t xml:space="preserve">na </w:t>
      </w:r>
      <w:r w:rsidR="00392CD5" w:rsidRPr="002D4C0A">
        <w:rPr>
          <w:rFonts w:cstheme="minorHAnsi"/>
        </w:rPr>
        <w:t xml:space="preserve">oddzielenie większości próbek dobrej jakości, od próbek złej </w:t>
      </w:r>
      <w:r w:rsidR="001F28B3" w:rsidRPr="002D4C0A">
        <w:rPr>
          <w:rFonts w:cstheme="minorHAnsi"/>
        </w:rPr>
        <w:t xml:space="preserve">jakości, </w:t>
      </w:r>
      <w:r w:rsidR="00392CD5" w:rsidRPr="002D4C0A">
        <w:rPr>
          <w:rFonts w:cstheme="minorHAnsi"/>
        </w:rPr>
        <w:t xml:space="preserve">dla </w:t>
      </w:r>
      <w:r w:rsidR="001F28B3" w:rsidRPr="002D4C0A">
        <w:rPr>
          <w:rFonts w:cstheme="minorHAnsi"/>
        </w:rPr>
        <w:t>miary</w:t>
      </w:r>
      <w:r w:rsidR="00392CD5" w:rsidRPr="002D4C0A">
        <w:rPr>
          <w:rFonts w:cstheme="minorHAnsi"/>
        </w:rPr>
        <w:t xml:space="preserve"> wyznaczonej dla komponentu </w:t>
      </w:r>
      <w:proofErr w:type="spellStart"/>
      <w:r w:rsidR="00392CD5" w:rsidRPr="002D4C0A">
        <w:rPr>
          <w:rFonts w:cstheme="minorHAnsi"/>
        </w:rPr>
        <w:t>hue</w:t>
      </w:r>
      <w:proofErr w:type="spellEnd"/>
      <w:r w:rsidR="00392CD5" w:rsidRPr="002D4C0A">
        <w:rPr>
          <w:rFonts w:cstheme="minorHAnsi"/>
        </w:rPr>
        <w:t xml:space="preserve"> w</w:t>
      </w:r>
      <w:r w:rsidR="00D221BD" w:rsidRPr="002D4C0A">
        <w:rPr>
          <w:rFonts w:cstheme="minorHAnsi"/>
        </w:rPr>
        <w:t> </w:t>
      </w:r>
      <w:r w:rsidR="00392CD5" w:rsidRPr="002D4C0A">
        <w:rPr>
          <w:rFonts w:cstheme="minorHAnsi"/>
        </w:rPr>
        <w:t>przestrzeni barw HSV oraz średniej kanałów RGB</w:t>
      </w:r>
      <w:r w:rsidR="008A24CD" w:rsidRPr="002D4C0A">
        <w:rPr>
          <w:rFonts w:cstheme="minorHAnsi"/>
        </w:rPr>
        <w:t>.</w:t>
      </w:r>
      <w:r w:rsidR="007A13DC">
        <w:rPr>
          <w:rFonts w:cstheme="minorHAnsi"/>
        </w:rPr>
        <w:t xml:space="preserve"> Każda</w:t>
      </w:r>
      <w:r w:rsidR="007A13DC">
        <w:rPr>
          <w:rFonts w:cstheme="minorHAnsi"/>
        </w:rPr>
        <w:br/>
      </w:r>
      <w:r w:rsidR="00334DC0" w:rsidRPr="002D4C0A">
        <w:rPr>
          <w:rFonts w:cstheme="minorHAnsi"/>
        </w:rPr>
        <w:t xml:space="preserve">z </w:t>
      </w:r>
      <w:r w:rsidR="001F28B3" w:rsidRPr="002D4C0A">
        <w:rPr>
          <w:rFonts w:cstheme="minorHAnsi"/>
        </w:rPr>
        <w:t xml:space="preserve">ww. </w:t>
      </w:r>
      <w:r w:rsidR="00334DC0" w:rsidRPr="002D4C0A">
        <w:rPr>
          <w:rFonts w:cstheme="minorHAnsi"/>
        </w:rPr>
        <w:t xml:space="preserve">przestrzeni barw posiada jednak ograniczenia dla </w:t>
      </w:r>
      <w:proofErr w:type="spellStart"/>
      <w:r w:rsidR="00334DC0" w:rsidRPr="002D4C0A">
        <w:rPr>
          <w:rFonts w:cstheme="minorHAnsi"/>
        </w:rPr>
        <w:t>filamentów</w:t>
      </w:r>
      <w:proofErr w:type="spellEnd"/>
      <w:r w:rsidR="00334DC0" w:rsidRPr="002D4C0A">
        <w:rPr>
          <w:rFonts w:cstheme="minorHAnsi"/>
        </w:rPr>
        <w:t xml:space="preserve"> o określonym kolorze. Z tego też powodu</w:t>
      </w:r>
      <w:r w:rsidR="001F28B3" w:rsidRPr="002D4C0A">
        <w:rPr>
          <w:rFonts w:cstheme="minorHAnsi"/>
        </w:rPr>
        <w:t xml:space="preserve"> Doktorant zaproponował udoskonaloną miarę</w:t>
      </w:r>
      <w:r w:rsidR="00334DC0" w:rsidRPr="002D4C0A">
        <w:rPr>
          <w:rFonts w:cstheme="minorHAnsi"/>
        </w:rPr>
        <w:t xml:space="preserve"> </w:t>
      </w:r>
      <w:r w:rsidR="001F28B3" w:rsidRPr="002D4C0A">
        <w:rPr>
          <w:rFonts w:cstheme="minorHAnsi"/>
        </w:rPr>
        <w:t>będącą</w:t>
      </w:r>
      <w:r w:rsidR="00334DC0" w:rsidRPr="002D4C0A">
        <w:rPr>
          <w:rFonts w:cstheme="minorHAnsi"/>
        </w:rPr>
        <w:t xml:space="preserve"> zlogarytmowanym iloczynem ww. miar składowych wyznaczonych dla przestrzeni barw RGB oraz HSV. Dla tak wyznaczonej miary możliwe było znalezienie progu poprawnie rozdzielającego wszystkie próbki dobrej jakości, </w:t>
      </w:r>
      <w:r w:rsidR="00334DC0" w:rsidRPr="002D4C0A">
        <w:rPr>
          <w:rFonts w:cstheme="minorHAnsi"/>
        </w:rPr>
        <w:lastRenderedPageBreak/>
        <w:t>od próbek złej jakości.</w:t>
      </w:r>
      <w:r w:rsidR="00286BC9" w:rsidRPr="002D4C0A">
        <w:rPr>
          <w:rFonts w:cstheme="minorHAnsi"/>
        </w:rPr>
        <w:t xml:space="preserve"> </w:t>
      </w:r>
      <w:r w:rsidR="009408AF" w:rsidRPr="002D4C0A">
        <w:rPr>
          <w:rFonts w:cstheme="minorHAnsi"/>
        </w:rPr>
        <w:t xml:space="preserve">Eksperymenty na szerszym zbiorze danych nie </w:t>
      </w:r>
      <w:r w:rsidR="001F28B3" w:rsidRPr="002D4C0A">
        <w:rPr>
          <w:rFonts w:cstheme="minorHAnsi"/>
        </w:rPr>
        <w:t>potwierdziły</w:t>
      </w:r>
      <w:r w:rsidR="009408AF" w:rsidRPr="002D4C0A">
        <w:rPr>
          <w:rFonts w:cstheme="minorHAnsi"/>
        </w:rPr>
        <w:t xml:space="preserve"> tej skuteczności, w związku z powyższym Doktorant uzupełnił miarę o czynnik korygujący wyznaczony z uwzględnieniem składowych RGB koloru, który pozwolił zwiększyć niezależność miary od koloru </w:t>
      </w:r>
      <w:proofErr w:type="spellStart"/>
      <w:r w:rsidR="009408AF" w:rsidRPr="002D4C0A">
        <w:rPr>
          <w:rFonts w:cstheme="minorHAnsi"/>
        </w:rPr>
        <w:t>filamentu</w:t>
      </w:r>
      <w:proofErr w:type="spellEnd"/>
      <w:r w:rsidR="009408AF" w:rsidRPr="002D4C0A">
        <w:rPr>
          <w:rFonts w:cstheme="minorHAnsi"/>
        </w:rPr>
        <w:t xml:space="preserve"> [A11]. Miara przetestowana została na zbiorze 78 wydruków o różnej barwie i jakości. Przy uwzględnieniu podziału obrazu na 256 bloków, możliwe było bezbłędne oddzielenie próbek dobrej jakości od próbek złej jakości względem empirycznie ustalonego progu. Doktorant wykazał również, że skuteczność miary spada wraz ze spadkiem </w:t>
      </w:r>
      <w:r w:rsidR="002F4602" w:rsidRPr="002D4C0A">
        <w:rPr>
          <w:rFonts w:cstheme="minorHAnsi"/>
        </w:rPr>
        <w:t xml:space="preserve">liczby </w:t>
      </w:r>
      <w:r w:rsidR="009408AF" w:rsidRPr="002D4C0A">
        <w:rPr>
          <w:rFonts w:cstheme="minorHAnsi"/>
        </w:rPr>
        <w:t>bloków obrazu uwzględnionych przy wyznaczeniu entropi.</w:t>
      </w:r>
      <w:r w:rsidR="001B20D7">
        <w:rPr>
          <w:rFonts w:cstheme="minorHAnsi"/>
        </w:rPr>
        <w:t xml:space="preserve"> </w:t>
      </w:r>
      <w:r w:rsidR="001B20D7">
        <w:rPr>
          <w:rFonts w:cstheme="minorHAnsi"/>
        </w:rPr>
        <w:tab/>
      </w:r>
      <w:r w:rsidR="001F28B3" w:rsidRPr="002D4C0A">
        <w:rPr>
          <w:rFonts w:cstheme="minorHAnsi"/>
        </w:rPr>
        <w:t>Innym autorskim p</w:t>
      </w:r>
      <w:r w:rsidR="001B5743" w:rsidRPr="002D4C0A">
        <w:rPr>
          <w:rFonts w:cstheme="minorHAnsi"/>
        </w:rPr>
        <w:t xml:space="preserve">omysłem na </w:t>
      </w:r>
      <w:r w:rsidR="001F28B3" w:rsidRPr="002D4C0A">
        <w:rPr>
          <w:rFonts w:cstheme="minorHAnsi"/>
        </w:rPr>
        <w:t xml:space="preserve">uniezależnienie </w:t>
      </w:r>
      <w:r w:rsidR="001B5743" w:rsidRPr="002D4C0A">
        <w:rPr>
          <w:rFonts w:cstheme="minorHAnsi"/>
        </w:rPr>
        <w:t xml:space="preserve">miary jakości druku bazującej na entropi od </w:t>
      </w:r>
      <w:r w:rsidR="001F28B3" w:rsidRPr="002D4C0A">
        <w:rPr>
          <w:rFonts w:cstheme="minorHAnsi"/>
        </w:rPr>
        <w:t xml:space="preserve">koloru </w:t>
      </w:r>
      <w:proofErr w:type="spellStart"/>
      <w:r w:rsidR="001B5743" w:rsidRPr="002D4C0A">
        <w:rPr>
          <w:rFonts w:cstheme="minorHAnsi"/>
        </w:rPr>
        <w:t>filamentu</w:t>
      </w:r>
      <w:proofErr w:type="spellEnd"/>
      <w:r w:rsidR="001B5743" w:rsidRPr="002D4C0A">
        <w:rPr>
          <w:rFonts w:cstheme="minorHAnsi"/>
        </w:rPr>
        <w:t xml:space="preserve"> </w:t>
      </w:r>
      <w:r w:rsidR="001F28B3" w:rsidRPr="002D4C0A">
        <w:rPr>
          <w:rFonts w:cstheme="minorHAnsi"/>
        </w:rPr>
        <w:t xml:space="preserve">jest także </w:t>
      </w:r>
      <w:r w:rsidR="002F4602" w:rsidRPr="002D4C0A">
        <w:rPr>
          <w:rFonts w:cstheme="minorHAnsi"/>
        </w:rPr>
        <w:t>wykorzystanie</w:t>
      </w:r>
      <w:r w:rsidR="00286BC9" w:rsidRPr="002D4C0A">
        <w:rPr>
          <w:rFonts w:cstheme="minorHAnsi"/>
        </w:rPr>
        <w:t xml:space="preserve"> map głębi </w:t>
      </w:r>
      <w:r w:rsidR="0041720D" w:rsidRPr="002D4C0A">
        <w:rPr>
          <w:rFonts w:cstheme="minorHAnsi"/>
        </w:rPr>
        <w:t xml:space="preserve">analizowanej powierzchni </w:t>
      </w:r>
      <w:r w:rsidR="00590542" w:rsidRPr="002D4C0A">
        <w:rPr>
          <w:rFonts w:cstheme="minorHAnsi"/>
        </w:rPr>
        <w:t>uzyskanych ze skanera 3D</w:t>
      </w:r>
      <w:r w:rsidR="00286BC9" w:rsidRPr="002D4C0A">
        <w:rPr>
          <w:rFonts w:cstheme="minorHAnsi"/>
        </w:rPr>
        <w:t>.</w:t>
      </w:r>
      <w:r w:rsidR="00590542" w:rsidRPr="002D4C0A">
        <w:rPr>
          <w:rFonts w:cstheme="minorHAnsi"/>
        </w:rPr>
        <w:t xml:space="preserve"> </w:t>
      </w:r>
      <w:r w:rsidR="0041720D" w:rsidRPr="002D4C0A">
        <w:rPr>
          <w:rFonts w:cstheme="minorHAnsi"/>
        </w:rPr>
        <w:t>W tym podejściu, m</w:t>
      </w:r>
      <w:r w:rsidR="00590542" w:rsidRPr="002D4C0A">
        <w:rPr>
          <w:rFonts w:cstheme="minorHAnsi"/>
        </w:rPr>
        <w:t>apa jest poddawana przetwarzaniu wstępnemu z wykorzystaniem metody CL</w:t>
      </w:r>
      <w:r w:rsidR="0041720D" w:rsidRPr="002D4C0A">
        <w:rPr>
          <w:rFonts w:cstheme="minorHAnsi"/>
        </w:rPr>
        <w:t>AHE, dzielona na 64 bloki (8</w:t>
      </w:r>
      <w:r w:rsidR="0041720D" w:rsidRPr="002D4C0A">
        <w:rPr>
          <w:rFonts w:cstheme="minorHAnsi"/>
        </w:rPr>
        <w:sym w:font="Symbol" w:char="F0B4"/>
      </w:r>
      <w:r w:rsidR="0041720D" w:rsidRPr="002D4C0A">
        <w:rPr>
          <w:rFonts w:cstheme="minorHAnsi"/>
        </w:rPr>
        <w:t>8), z</w:t>
      </w:r>
      <w:r w:rsidR="002F4602" w:rsidRPr="002D4C0A">
        <w:rPr>
          <w:rFonts w:cstheme="minorHAnsi"/>
        </w:rPr>
        <w:t> </w:t>
      </w:r>
      <w:r w:rsidR="0041720D" w:rsidRPr="002D4C0A">
        <w:rPr>
          <w:rFonts w:cstheme="minorHAnsi"/>
        </w:rPr>
        <w:t>których następnie wyznaczana jest miara będąca</w:t>
      </w:r>
      <w:r w:rsidR="00590542" w:rsidRPr="002D4C0A">
        <w:rPr>
          <w:rFonts w:cstheme="minorHAnsi"/>
        </w:rPr>
        <w:t xml:space="preserve"> logarytmem z iloczynu globalnej entropii, średniej entropi z 64 bloków obrazu oraz potęg</w:t>
      </w:r>
      <w:r w:rsidR="0041720D" w:rsidRPr="002D4C0A">
        <w:rPr>
          <w:rFonts w:cstheme="minorHAnsi"/>
        </w:rPr>
        <w:t>i</w:t>
      </w:r>
      <w:r w:rsidR="00590542" w:rsidRPr="002D4C0A">
        <w:rPr>
          <w:rFonts w:cstheme="minorHAnsi"/>
        </w:rPr>
        <w:t xml:space="preserve"> wariancji entropi w tych blokach. </w:t>
      </w:r>
      <w:r w:rsidR="0041720D" w:rsidRPr="002D4C0A">
        <w:rPr>
          <w:rFonts w:cstheme="minorHAnsi"/>
        </w:rPr>
        <w:t xml:space="preserve">Jak wykazano w eksperymentach przeprowadzonych na bazie 108 wydruków ABS oraz 18 wydruków PLA o różnych kolorach </w:t>
      </w:r>
      <w:r w:rsidR="002F4602" w:rsidRPr="002D4C0A">
        <w:rPr>
          <w:rFonts w:cstheme="minorHAnsi"/>
        </w:rPr>
        <w:t xml:space="preserve">i jakościach </w:t>
      </w:r>
      <w:r w:rsidR="0041720D" w:rsidRPr="002D4C0A">
        <w:rPr>
          <w:rFonts w:cstheme="minorHAnsi"/>
        </w:rPr>
        <w:t>ocenionych przez ekspertów, d</w:t>
      </w:r>
      <w:r w:rsidR="00590542" w:rsidRPr="002D4C0A">
        <w:rPr>
          <w:rFonts w:cstheme="minorHAnsi"/>
        </w:rPr>
        <w:t>la tak zdefiniowanej miary możliw</w:t>
      </w:r>
      <w:r w:rsidR="0041720D" w:rsidRPr="002D4C0A">
        <w:rPr>
          <w:rFonts w:cstheme="minorHAnsi"/>
        </w:rPr>
        <w:t>e jest</w:t>
      </w:r>
      <w:r w:rsidR="00590542" w:rsidRPr="002D4C0A">
        <w:rPr>
          <w:rFonts w:cstheme="minorHAnsi"/>
        </w:rPr>
        <w:t xml:space="preserve"> znalezienie wartości progowej pozwalającej na rozdzielenie druków złej od druków dobrej jakości ze skutecznością odpowiadającą mierze F na poziomie 0.928.</w:t>
      </w:r>
    </w:p>
    <w:p w14:paraId="0A018554" w14:textId="4ADCB063" w:rsidR="00E52C17" w:rsidRPr="001B20D7" w:rsidRDefault="000F142D" w:rsidP="00AE6824">
      <w:pPr>
        <w:pStyle w:val="Akapitzlist"/>
        <w:numPr>
          <w:ilvl w:val="0"/>
          <w:numId w:val="6"/>
        </w:numPr>
        <w:spacing w:after="240" w:line="360" w:lineRule="auto"/>
        <w:ind w:left="357" w:hanging="357"/>
        <w:rPr>
          <w:rFonts w:cstheme="minorHAnsi"/>
          <w:sz w:val="24"/>
        </w:rPr>
      </w:pPr>
      <w:r w:rsidRPr="002D4C0A">
        <w:rPr>
          <w:rFonts w:cstheme="minorHAnsi"/>
          <w:sz w:val="24"/>
        </w:rPr>
        <w:t xml:space="preserve">Miary jakości druku 3D </w:t>
      </w:r>
      <w:r w:rsidR="004A148A" w:rsidRPr="002D4C0A">
        <w:rPr>
          <w:rFonts w:cstheme="minorHAnsi"/>
          <w:sz w:val="24"/>
        </w:rPr>
        <w:t xml:space="preserve">bazujące na podobieństwie strukturalnym bloków (fragmentów) </w:t>
      </w:r>
      <w:r w:rsidRPr="002D4C0A">
        <w:rPr>
          <w:rFonts w:cstheme="minorHAnsi"/>
          <w:sz w:val="24"/>
        </w:rPr>
        <w:t>obrazów wydrukowanej powierzchni</w:t>
      </w:r>
    </w:p>
    <w:p w14:paraId="6B2A61F7" w14:textId="2D8B6A90" w:rsidR="008130C9" w:rsidRPr="002D4C0A" w:rsidRDefault="00E52C17" w:rsidP="00AE6824">
      <w:pPr>
        <w:spacing w:after="240" w:line="360" w:lineRule="auto"/>
        <w:ind w:left="357"/>
        <w:rPr>
          <w:rFonts w:cstheme="minorHAnsi"/>
        </w:rPr>
      </w:pPr>
      <w:r w:rsidRPr="002D4C0A">
        <w:rPr>
          <w:rFonts w:cstheme="minorHAnsi"/>
        </w:rPr>
        <w:t xml:space="preserve">Druga grupa zaproponowanych </w:t>
      </w:r>
      <w:r w:rsidR="00352479" w:rsidRPr="002D4C0A">
        <w:rPr>
          <w:rFonts w:cstheme="minorHAnsi"/>
        </w:rPr>
        <w:t xml:space="preserve">przez Doktoranta miar jakości </w:t>
      </w:r>
      <w:r w:rsidRPr="002D4C0A">
        <w:rPr>
          <w:rFonts w:cstheme="minorHAnsi"/>
        </w:rPr>
        <w:t xml:space="preserve">druku 3D bazuje na miarach strukturalnego podobieństwa obrazów – w szczególności </w:t>
      </w:r>
      <w:r w:rsidR="00B6375E" w:rsidRPr="002D4C0A">
        <w:rPr>
          <w:rFonts w:cstheme="minorHAnsi"/>
        </w:rPr>
        <w:t xml:space="preserve">wybranych wariantach pochodnych </w:t>
      </w:r>
      <w:r w:rsidRPr="002D4C0A">
        <w:rPr>
          <w:rFonts w:cstheme="minorHAnsi"/>
        </w:rPr>
        <w:t>indeks</w:t>
      </w:r>
      <w:r w:rsidR="00B6375E" w:rsidRPr="002D4C0A">
        <w:rPr>
          <w:rFonts w:cstheme="minorHAnsi"/>
        </w:rPr>
        <w:t xml:space="preserve">u </w:t>
      </w:r>
      <w:r w:rsidRPr="002D4C0A">
        <w:rPr>
          <w:rFonts w:cstheme="minorHAnsi"/>
        </w:rPr>
        <w:t xml:space="preserve">SSIM (ang. </w:t>
      </w:r>
      <w:proofErr w:type="spellStart"/>
      <w:r w:rsidRPr="002D4C0A">
        <w:rPr>
          <w:rFonts w:cstheme="minorHAnsi"/>
        </w:rPr>
        <w:t>Structural</w:t>
      </w:r>
      <w:proofErr w:type="spellEnd"/>
      <w:r w:rsidRPr="002D4C0A">
        <w:rPr>
          <w:rFonts w:cstheme="minorHAnsi"/>
        </w:rPr>
        <w:t xml:space="preserve"> </w:t>
      </w:r>
      <w:proofErr w:type="spellStart"/>
      <w:r w:rsidRPr="002D4C0A">
        <w:rPr>
          <w:rFonts w:cstheme="minorHAnsi"/>
        </w:rPr>
        <w:t>Similarity</w:t>
      </w:r>
      <w:proofErr w:type="spellEnd"/>
      <w:r w:rsidRPr="002D4C0A">
        <w:rPr>
          <w:rFonts w:cstheme="minorHAnsi"/>
        </w:rPr>
        <w:t xml:space="preserve"> Index) [A3, A4, A9].</w:t>
      </w:r>
      <w:r w:rsidR="008051D5" w:rsidRPr="002D4C0A">
        <w:rPr>
          <w:rFonts w:cstheme="minorHAnsi"/>
        </w:rPr>
        <w:t xml:space="preserve"> </w:t>
      </w:r>
      <w:r w:rsidR="008130C9" w:rsidRPr="002D4C0A">
        <w:rPr>
          <w:rFonts w:cstheme="minorHAnsi"/>
        </w:rPr>
        <w:t xml:space="preserve">Doktorant zaproponował, aby metryki z tej grupy wykorzystać do określenia strukturalnego podobieństwa bloków obrazu przedstawiającego analizowaną powierzchnię wydruku 3D. W przypadku idealnego wydruku struktura (tj. układ kolejnych warstw </w:t>
      </w:r>
      <w:proofErr w:type="spellStart"/>
      <w:r w:rsidR="008130C9" w:rsidRPr="002D4C0A">
        <w:rPr>
          <w:rFonts w:cstheme="minorHAnsi"/>
        </w:rPr>
        <w:t>filamentu</w:t>
      </w:r>
      <w:proofErr w:type="spellEnd"/>
      <w:r w:rsidR="008130C9" w:rsidRPr="002D4C0A">
        <w:rPr>
          <w:rFonts w:cstheme="minorHAnsi"/>
        </w:rPr>
        <w:t xml:space="preserve">) wszystkich bloków obrazu powinna być jednakowa, skutkując wysokimi wartościami indeksu strukturalnego podobieństwa. </w:t>
      </w:r>
      <w:r w:rsidR="00B6375E" w:rsidRPr="002D4C0A">
        <w:rPr>
          <w:rFonts w:cstheme="minorHAnsi"/>
        </w:rPr>
        <w:t xml:space="preserve">Wady wydruku z kolei powinny obniżać wartość indeksu. </w:t>
      </w:r>
      <w:r w:rsidR="008130C9" w:rsidRPr="002D4C0A">
        <w:rPr>
          <w:rFonts w:cstheme="minorHAnsi"/>
        </w:rPr>
        <w:t>W celu wyznaczenia miary jakości druku</w:t>
      </w:r>
      <w:r w:rsidR="00B6375E" w:rsidRPr="002D4C0A">
        <w:rPr>
          <w:rFonts w:cstheme="minorHAnsi"/>
        </w:rPr>
        <w:t xml:space="preserve"> </w:t>
      </w:r>
      <w:r w:rsidR="001A2C39" w:rsidRPr="002D4C0A">
        <w:rPr>
          <w:rFonts w:cstheme="minorHAnsi"/>
        </w:rPr>
        <w:t xml:space="preserve">3D </w:t>
      </w:r>
      <w:r w:rsidR="00B6375E" w:rsidRPr="002D4C0A">
        <w:rPr>
          <w:rFonts w:cstheme="minorHAnsi"/>
        </w:rPr>
        <w:t>według pomysłu Doktoranta</w:t>
      </w:r>
      <w:r w:rsidR="008130C9" w:rsidRPr="002D4C0A">
        <w:rPr>
          <w:rFonts w:cstheme="minorHAnsi"/>
        </w:rPr>
        <w:t>, obraz powierzchni jest więc dzi</w:t>
      </w:r>
      <w:r w:rsidR="007A13DC">
        <w:rPr>
          <w:rFonts w:cstheme="minorHAnsi"/>
        </w:rPr>
        <w:t>elony na ustaloną liczbę bloków</w:t>
      </w:r>
      <w:r w:rsidR="007A13DC">
        <w:rPr>
          <w:rFonts w:cstheme="minorHAnsi"/>
        </w:rPr>
        <w:br/>
      </w:r>
      <w:r w:rsidR="008130C9" w:rsidRPr="002D4C0A">
        <w:rPr>
          <w:rFonts w:cstheme="minorHAnsi"/>
        </w:rPr>
        <w:t>o jednakowym rozmiarze</w:t>
      </w:r>
      <w:r w:rsidR="002F4602" w:rsidRPr="002D4C0A">
        <w:rPr>
          <w:rFonts w:cstheme="minorHAnsi"/>
        </w:rPr>
        <w:t>. D</w:t>
      </w:r>
      <w:r w:rsidR="008130C9" w:rsidRPr="002D4C0A">
        <w:rPr>
          <w:rFonts w:cstheme="minorHAnsi"/>
        </w:rPr>
        <w:t>la każdej unikalnej pary bloków obrazów wyznaczany jest indeks strukturalnego podobieństwa, a wynik ostateczny jest średnią wartości uzyskan</w:t>
      </w:r>
      <w:r w:rsidR="00B6375E" w:rsidRPr="002D4C0A">
        <w:rPr>
          <w:rFonts w:cstheme="minorHAnsi"/>
        </w:rPr>
        <w:t>ych</w:t>
      </w:r>
      <w:r w:rsidR="008130C9" w:rsidRPr="002D4C0A">
        <w:rPr>
          <w:rFonts w:cstheme="minorHAnsi"/>
        </w:rPr>
        <w:t xml:space="preserve"> dla wszystkich par bloków. </w:t>
      </w:r>
      <w:r w:rsidR="000B0927" w:rsidRPr="002D4C0A">
        <w:rPr>
          <w:rFonts w:cstheme="minorHAnsi"/>
        </w:rPr>
        <w:t>W celu uniknięcia obniżenia miary w związku z ew. przesunięciem względem siebie bloków, przed obliczeniem strukturalnego podobieństwa, są one odpowiednio wyrównywane, względem ich korelacji</w:t>
      </w:r>
      <w:r w:rsidR="007301CD" w:rsidRPr="002D4C0A">
        <w:rPr>
          <w:rFonts w:cstheme="minorHAnsi"/>
        </w:rPr>
        <w:t xml:space="preserve"> [A9]</w:t>
      </w:r>
      <w:r w:rsidR="000B0927" w:rsidRPr="002D4C0A">
        <w:rPr>
          <w:rFonts w:cstheme="minorHAnsi"/>
        </w:rPr>
        <w:t xml:space="preserve">. </w:t>
      </w:r>
      <w:r w:rsidR="00C604DB" w:rsidRPr="002D4C0A">
        <w:rPr>
          <w:rFonts w:cstheme="minorHAnsi"/>
        </w:rPr>
        <w:t>Doktorant sprawdzi</w:t>
      </w:r>
      <w:r w:rsidR="007A13DC">
        <w:rPr>
          <w:rFonts w:cstheme="minorHAnsi"/>
        </w:rPr>
        <w:t>ł skuteczność wskaźnika SSIM</w:t>
      </w:r>
      <w:r w:rsidR="007A13DC">
        <w:rPr>
          <w:rFonts w:cstheme="minorHAnsi"/>
        </w:rPr>
        <w:br/>
      </w:r>
      <w:r w:rsidR="00C604DB" w:rsidRPr="002D4C0A">
        <w:rPr>
          <w:rFonts w:cstheme="minorHAnsi"/>
        </w:rPr>
        <w:t>w oryginalnej postaci</w:t>
      </w:r>
      <w:r w:rsidR="00F64C7C" w:rsidRPr="002D4C0A">
        <w:rPr>
          <w:rFonts w:cstheme="minorHAnsi"/>
        </w:rPr>
        <w:t xml:space="preserve"> [A3, A9]</w:t>
      </w:r>
      <w:r w:rsidR="00C604DB" w:rsidRPr="002D4C0A">
        <w:rPr>
          <w:rFonts w:cstheme="minorHAnsi"/>
        </w:rPr>
        <w:t>, oraz jego wariantów</w:t>
      </w:r>
      <w:r w:rsidR="00CF6B90" w:rsidRPr="002D4C0A">
        <w:rPr>
          <w:rFonts w:cstheme="minorHAnsi"/>
        </w:rPr>
        <w:t>, w szczególności,</w:t>
      </w:r>
      <w:r w:rsidR="00B6375E" w:rsidRPr="002D4C0A">
        <w:rPr>
          <w:rFonts w:cstheme="minorHAnsi"/>
        </w:rPr>
        <w:t xml:space="preserve"> CW-SIMM (ang. </w:t>
      </w:r>
      <w:r w:rsidR="00B6375E" w:rsidRPr="002D4C0A">
        <w:rPr>
          <w:rFonts w:cstheme="minorHAnsi"/>
          <w:lang w:val="en-US"/>
        </w:rPr>
        <w:t>Complex-</w:t>
      </w:r>
      <w:r w:rsidR="00B6375E" w:rsidRPr="002D4C0A">
        <w:rPr>
          <w:rFonts w:cstheme="minorHAnsi"/>
          <w:lang w:val="en-US"/>
        </w:rPr>
        <w:lastRenderedPageBreak/>
        <w:t>Wavelet)</w:t>
      </w:r>
      <w:r w:rsidR="00CF6B90" w:rsidRPr="002D4C0A">
        <w:rPr>
          <w:rFonts w:cstheme="minorHAnsi"/>
          <w:lang w:val="en-US"/>
        </w:rPr>
        <w:t xml:space="preserve">, </w:t>
      </w:r>
      <w:r w:rsidR="00B6375E" w:rsidRPr="002D4C0A">
        <w:rPr>
          <w:rFonts w:cstheme="minorHAnsi"/>
          <w:lang w:val="en-US"/>
        </w:rPr>
        <w:t>STSIM (</w:t>
      </w:r>
      <w:proofErr w:type="spellStart"/>
      <w:r w:rsidR="00B6375E" w:rsidRPr="002D4C0A">
        <w:rPr>
          <w:rFonts w:cstheme="minorHAnsi"/>
          <w:lang w:val="en-US"/>
        </w:rPr>
        <w:t>ang.</w:t>
      </w:r>
      <w:proofErr w:type="spellEnd"/>
      <w:r w:rsidR="00B6375E" w:rsidRPr="002D4C0A">
        <w:rPr>
          <w:rFonts w:cstheme="minorHAnsi"/>
          <w:lang w:val="en-US"/>
        </w:rPr>
        <w:t xml:space="preserve"> Structural Texture Similarity) </w:t>
      </w:r>
      <w:r w:rsidR="00C604DB" w:rsidRPr="002D4C0A">
        <w:rPr>
          <w:rFonts w:cstheme="minorHAnsi"/>
          <w:lang w:val="en-US"/>
        </w:rPr>
        <w:t>[A3]</w:t>
      </w:r>
      <w:r w:rsidR="00CF6B90" w:rsidRPr="002D4C0A">
        <w:rPr>
          <w:rFonts w:cstheme="minorHAnsi"/>
          <w:lang w:val="en-US"/>
        </w:rPr>
        <w:t xml:space="preserve">, </w:t>
      </w:r>
      <w:r w:rsidR="001A2C39" w:rsidRPr="002D4C0A">
        <w:rPr>
          <w:rFonts w:cstheme="minorHAnsi"/>
          <w:lang w:val="en-US"/>
        </w:rPr>
        <w:t xml:space="preserve"> </w:t>
      </w:r>
      <w:r w:rsidR="00CF6B90" w:rsidRPr="002D4C0A">
        <w:rPr>
          <w:rFonts w:cstheme="minorHAnsi"/>
          <w:lang w:val="en-US"/>
        </w:rPr>
        <w:t xml:space="preserve">FSIM (feature similarity metric) </w:t>
      </w:r>
      <w:proofErr w:type="spellStart"/>
      <w:r w:rsidR="00CF6B90" w:rsidRPr="002D4C0A">
        <w:rPr>
          <w:rFonts w:cstheme="minorHAnsi"/>
          <w:lang w:val="en-US"/>
        </w:rPr>
        <w:t>oraz</w:t>
      </w:r>
      <w:proofErr w:type="spellEnd"/>
      <w:r w:rsidR="00CF6B90" w:rsidRPr="002D4C0A">
        <w:rPr>
          <w:rFonts w:cstheme="minorHAnsi"/>
          <w:lang w:val="en-US"/>
        </w:rPr>
        <w:t xml:space="preserve"> FSIM (</w:t>
      </w:r>
      <w:proofErr w:type="spellStart"/>
      <w:r w:rsidR="00CF6B90" w:rsidRPr="002D4C0A">
        <w:rPr>
          <w:rFonts w:cstheme="minorHAnsi"/>
          <w:lang w:val="en-US"/>
        </w:rPr>
        <w:t>ang.</w:t>
      </w:r>
      <w:proofErr w:type="spellEnd"/>
      <w:r w:rsidR="00CF6B90" w:rsidRPr="002D4C0A">
        <w:rPr>
          <w:rFonts w:cstheme="minorHAnsi"/>
          <w:lang w:val="en-US"/>
        </w:rPr>
        <w:t xml:space="preserve"> </w:t>
      </w:r>
      <w:proofErr w:type="spellStart"/>
      <w:r w:rsidR="00CF6B90" w:rsidRPr="002D4C0A">
        <w:rPr>
          <w:rFonts w:cstheme="minorHAnsi"/>
        </w:rPr>
        <w:t>Feature</w:t>
      </w:r>
      <w:proofErr w:type="spellEnd"/>
      <w:r w:rsidR="00CF6B90" w:rsidRPr="002D4C0A">
        <w:rPr>
          <w:rFonts w:cstheme="minorHAnsi"/>
        </w:rPr>
        <w:t xml:space="preserve"> </w:t>
      </w:r>
      <w:proofErr w:type="spellStart"/>
      <w:r w:rsidR="00CF6B90" w:rsidRPr="002D4C0A">
        <w:rPr>
          <w:rFonts w:cstheme="minorHAnsi"/>
        </w:rPr>
        <w:t>Similarity</w:t>
      </w:r>
      <w:proofErr w:type="spellEnd"/>
      <w:r w:rsidR="00CF6B90" w:rsidRPr="002D4C0A">
        <w:rPr>
          <w:rFonts w:cstheme="minorHAnsi"/>
        </w:rPr>
        <w:t xml:space="preserve"> </w:t>
      </w:r>
      <w:proofErr w:type="spellStart"/>
      <w:r w:rsidR="00CF6B90" w:rsidRPr="002D4C0A">
        <w:rPr>
          <w:rFonts w:cstheme="minorHAnsi"/>
        </w:rPr>
        <w:t>Metric</w:t>
      </w:r>
      <w:proofErr w:type="spellEnd"/>
      <w:r w:rsidR="00CF6B90" w:rsidRPr="002D4C0A">
        <w:rPr>
          <w:rFonts w:cstheme="minorHAnsi"/>
        </w:rPr>
        <w:t>) [A4</w:t>
      </w:r>
      <w:r w:rsidR="007311CD" w:rsidRPr="002D4C0A">
        <w:rPr>
          <w:rFonts w:cstheme="minorHAnsi"/>
        </w:rPr>
        <w:t>, A9</w:t>
      </w:r>
      <w:r w:rsidR="00CF6B90" w:rsidRPr="002D4C0A">
        <w:rPr>
          <w:rFonts w:cstheme="minorHAnsi"/>
        </w:rPr>
        <w:t>].</w:t>
      </w:r>
      <w:r w:rsidR="00955C18" w:rsidRPr="002D4C0A">
        <w:rPr>
          <w:rFonts w:cstheme="minorHAnsi"/>
        </w:rPr>
        <w:t xml:space="preserve"> </w:t>
      </w:r>
      <w:r w:rsidR="000162DB" w:rsidRPr="002D4C0A">
        <w:rPr>
          <w:rFonts w:cstheme="minorHAnsi"/>
        </w:rPr>
        <w:t xml:space="preserve">Rozważył również przydatność stosunku sygnału do szumu PSNR (ang. </w:t>
      </w:r>
      <w:proofErr w:type="spellStart"/>
      <w:r w:rsidR="000162DB" w:rsidRPr="002D4C0A">
        <w:rPr>
          <w:rFonts w:cstheme="minorHAnsi"/>
        </w:rPr>
        <w:t>Peak</w:t>
      </w:r>
      <w:proofErr w:type="spellEnd"/>
      <w:r w:rsidR="000162DB" w:rsidRPr="002D4C0A">
        <w:rPr>
          <w:rFonts w:cstheme="minorHAnsi"/>
        </w:rPr>
        <w:t xml:space="preserve"> </w:t>
      </w:r>
      <w:proofErr w:type="spellStart"/>
      <w:r w:rsidR="000162DB" w:rsidRPr="002D4C0A">
        <w:rPr>
          <w:rFonts w:cstheme="minorHAnsi"/>
        </w:rPr>
        <w:t>Signal</w:t>
      </w:r>
      <w:proofErr w:type="spellEnd"/>
      <w:r w:rsidR="000162DB" w:rsidRPr="002D4C0A">
        <w:rPr>
          <w:rFonts w:cstheme="minorHAnsi"/>
        </w:rPr>
        <w:t xml:space="preserve"> to </w:t>
      </w:r>
      <w:proofErr w:type="spellStart"/>
      <w:r w:rsidR="000162DB" w:rsidRPr="002D4C0A">
        <w:rPr>
          <w:rFonts w:cstheme="minorHAnsi"/>
        </w:rPr>
        <w:t>Noi</w:t>
      </w:r>
      <w:r w:rsidR="009C0996" w:rsidRPr="002D4C0A">
        <w:rPr>
          <w:rFonts w:cstheme="minorHAnsi"/>
        </w:rPr>
        <w:t>s</w:t>
      </w:r>
      <w:r w:rsidR="000162DB" w:rsidRPr="002D4C0A">
        <w:rPr>
          <w:rFonts w:cstheme="minorHAnsi"/>
        </w:rPr>
        <w:t>e</w:t>
      </w:r>
      <w:proofErr w:type="spellEnd"/>
      <w:r w:rsidR="000162DB" w:rsidRPr="002D4C0A">
        <w:rPr>
          <w:rFonts w:cstheme="minorHAnsi"/>
        </w:rPr>
        <w:t xml:space="preserve"> Ratio)</w:t>
      </w:r>
      <w:r w:rsidR="0003342F" w:rsidRPr="002D4C0A">
        <w:rPr>
          <w:rFonts w:cstheme="minorHAnsi"/>
        </w:rPr>
        <w:t xml:space="preserve"> oraz korelacji wzajemnej [A6].</w:t>
      </w:r>
      <w:r w:rsidR="00F64C7C" w:rsidRPr="002D4C0A">
        <w:rPr>
          <w:rFonts w:cstheme="minorHAnsi"/>
        </w:rPr>
        <w:t xml:space="preserve"> </w:t>
      </w:r>
      <w:r w:rsidR="001A2C39" w:rsidRPr="002D4C0A">
        <w:rPr>
          <w:rFonts w:cstheme="minorHAnsi"/>
        </w:rPr>
        <w:t>W drodze eksperymentów przeprowadzonych w odniesieniu do 41 obrazów powie</w:t>
      </w:r>
      <w:r w:rsidR="00553B6A" w:rsidRPr="002D4C0A">
        <w:rPr>
          <w:rFonts w:cstheme="minorHAnsi"/>
        </w:rPr>
        <w:t xml:space="preserve">rzchni wydruków uzyskanych dla </w:t>
      </w:r>
      <w:proofErr w:type="spellStart"/>
      <w:r w:rsidR="001A2C39" w:rsidRPr="002D4C0A">
        <w:rPr>
          <w:rFonts w:cstheme="minorHAnsi"/>
        </w:rPr>
        <w:t>filamentów</w:t>
      </w:r>
      <w:proofErr w:type="spellEnd"/>
      <w:r w:rsidR="001A2C39" w:rsidRPr="002D4C0A">
        <w:rPr>
          <w:rFonts w:cstheme="minorHAnsi"/>
        </w:rPr>
        <w:t xml:space="preserve"> </w:t>
      </w:r>
      <w:r w:rsidR="00553B6A" w:rsidRPr="002D4C0A">
        <w:rPr>
          <w:rFonts w:cstheme="minorHAnsi"/>
        </w:rPr>
        <w:t>o różnych barwach</w:t>
      </w:r>
      <w:r w:rsidR="00352479" w:rsidRPr="002D4C0A">
        <w:rPr>
          <w:rFonts w:cstheme="minorHAnsi"/>
        </w:rPr>
        <w:t>, Doktorant</w:t>
      </w:r>
      <w:r w:rsidR="00553B6A" w:rsidRPr="002D4C0A">
        <w:rPr>
          <w:rFonts w:cstheme="minorHAnsi"/>
        </w:rPr>
        <w:t xml:space="preserve"> </w:t>
      </w:r>
      <w:r w:rsidR="001A2C39" w:rsidRPr="002D4C0A">
        <w:rPr>
          <w:rFonts w:cstheme="minorHAnsi"/>
        </w:rPr>
        <w:t xml:space="preserve">wykazał </w:t>
      </w:r>
      <w:r w:rsidR="00C75D16" w:rsidRPr="002D4C0A">
        <w:rPr>
          <w:rFonts w:cstheme="minorHAnsi"/>
        </w:rPr>
        <w:t xml:space="preserve">potencjalną </w:t>
      </w:r>
      <w:r w:rsidR="001A2C39" w:rsidRPr="002D4C0A">
        <w:rPr>
          <w:rFonts w:cstheme="minorHAnsi"/>
        </w:rPr>
        <w:t>przydatność indeks</w:t>
      </w:r>
      <w:r w:rsidR="00553B6A" w:rsidRPr="002D4C0A">
        <w:rPr>
          <w:rFonts w:cstheme="minorHAnsi"/>
        </w:rPr>
        <w:t>ów</w:t>
      </w:r>
      <w:r w:rsidR="001A2C39" w:rsidRPr="002D4C0A">
        <w:rPr>
          <w:rFonts w:cstheme="minorHAnsi"/>
        </w:rPr>
        <w:t xml:space="preserve"> </w:t>
      </w:r>
      <w:r w:rsidR="00553B6A" w:rsidRPr="002D4C0A">
        <w:rPr>
          <w:rFonts w:cstheme="minorHAnsi"/>
        </w:rPr>
        <w:t xml:space="preserve">STSIM [A3] oraz FSIM [A4] w określaniu jakości druku 3D, zarówno w odniesieniu do obrazów będących skanami, jak i zdjęciami </w:t>
      </w:r>
      <w:r w:rsidR="00861DBB" w:rsidRPr="002D4C0A">
        <w:rPr>
          <w:rFonts w:cstheme="minorHAnsi"/>
        </w:rPr>
        <w:t>drukowanych powierzchni.</w:t>
      </w:r>
      <w:r w:rsidR="009C0996" w:rsidRPr="002D4C0A">
        <w:rPr>
          <w:rFonts w:cstheme="minorHAnsi"/>
        </w:rPr>
        <w:t xml:space="preserve"> Skuteczność </w:t>
      </w:r>
      <w:r w:rsidR="00765B6D" w:rsidRPr="002D4C0A">
        <w:rPr>
          <w:rFonts w:cstheme="minorHAnsi"/>
        </w:rPr>
        <w:t xml:space="preserve">miary wykorzystującej indeks </w:t>
      </w:r>
      <w:r w:rsidR="009C0996" w:rsidRPr="002D4C0A">
        <w:rPr>
          <w:rFonts w:cstheme="minorHAnsi"/>
        </w:rPr>
        <w:t xml:space="preserve">FSIM, oraz jego wyraźną przewagę nad SSIM oraz PSNR </w:t>
      </w:r>
      <w:r w:rsidR="00765B6D" w:rsidRPr="002D4C0A">
        <w:rPr>
          <w:rFonts w:cstheme="minorHAnsi"/>
        </w:rPr>
        <w:t xml:space="preserve">w ocenie jakości druku 3D </w:t>
      </w:r>
      <w:r w:rsidR="009C0996" w:rsidRPr="002D4C0A">
        <w:rPr>
          <w:rFonts w:cstheme="minorHAnsi"/>
        </w:rPr>
        <w:t>potwierdził w kolejnych eksperymentach na rozszerzonym zbiorze próbek, obejmującym</w:t>
      </w:r>
      <w:r w:rsidR="00553B6A" w:rsidRPr="002D4C0A">
        <w:rPr>
          <w:rFonts w:cstheme="minorHAnsi"/>
        </w:rPr>
        <w:t xml:space="preserve"> </w:t>
      </w:r>
      <w:r w:rsidR="000E0AE1" w:rsidRPr="002D4C0A">
        <w:rPr>
          <w:rFonts w:cstheme="minorHAnsi"/>
        </w:rPr>
        <w:t>zdjęcia powierzchni 124 wydruków uzyskanych z trzech różnych urządzeń, z</w:t>
      </w:r>
      <w:r w:rsidR="00B26F29" w:rsidRPr="002D4C0A">
        <w:rPr>
          <w:rFonts w:cstheme="minorHAnsi"/>
        </w:rPr>
        <w:t> </w:t>
      </w:r>
      <w:r w:rsidR="000E0AE1" w:rsidRPr="002D4C0A">
        <w:rPr>
          <w:rFonts w:cstheme="minorHAnsi"/>
        </w:rPr>
        <w:t xml:space="preserve">wykorzystaniem </w:t>
      </w:r>
      <w:proofErr w:type="spellStart"/>
      <w:r w:rsidR="000E0AE1" w:rsidRPr="002D4C0A">
        <w:rPr>
          <w:rFonts w:cstheme="minorHAnsi"/>
        </w:rPr>
        <w:t>filamentów</w:t>
      </w:r>
      <w:proofErr w:type="spellEnd"/>
      <w:r w:rsidR="000E0AE1" w:rsidRPr="002D4C0A">
        <w:rPr>
          <w:rFonts w:cstheme="minorHAnsi"/>
        </w:rPr>
        <w:t xml:space="preserve"> typu PLA oraz ABS o różnych kolorach</w:t>
      </w:r>
      <w:r w:rsidR="00E022C0" w:rsidRPr="002D4C0A">
        <w:rPr>
          <w:rFonts w:cstheme="minorHAnsi"/>
        </w:rPr>
        <w:t xml:space="preserve"> [A9]</w:t>
      </w:r>
      <w:r w:rsidR="000E0AE1" w:rsidRPr="002D4C0A">
        <w:rPr>
          <w:rFonts w:cstheme="minorHAnsi"/>
        </w:rPr>
        <w:t>.</w:t>
      </w:r>
      <w:r w:rsidR="00765B6D" w:rsidRPr="002D4C0A">
        <w:rPr>
          <w:rFonts w:cstheme="minorHAnsi"/>
        </w:rPr>
        <w:t xml:space="preserve"> Doktorant zbadał również wpływ liczby bloków </w:t>
      </w:r>
      <w:r w:rsidR="007301CD" w:rsidRPr="002D4C0A">
        <w:rPr>
          <w:rFonts w:cstheme="minorHAnsi"/>
        </w:rPr>
        <w:t>(2</w:t>
      </w:r>
      <w:r w:rsidR="007301CD" w:rsidRPr="002D4C0A">
        <w:rPr>
          <w:rFonts w:cstheme="minorHAnsi"/>
        </w:rPr>
        <w:sym w:font="Symbol" w:char="F0B4"/>
      </w:r>
      <w:r w:rsidR="007301CD" w:rsidRPr="002D4C0A">
        <w:rPr>
          <w:rFonts w:cstheme="minorHAnsi"/>
        </w:rPr>
        <w:t>2, 3</w:t>
      </w:r>
      <w:r w:rsidR="007301CD" w:rsidRPr="002D4C0A">
        <w:rPr>
          <w:rFonts w:cstheme="minorHAnsi"/>
        </w:rPr>
        <w:sym w:font="Symbol" w:char="F0B4"/>
      </w:r>
      <w:r w:rsidR="007301CD" w:rsidRPr="002D4C0A">
        <w:rPr>
          <w:rFonts w:cstheme="minorHAnsi"/>
        </w:rPr>
        <w:t>3 oraz 4</w:t>
      </w:r>
      <w:r w:rsidR="007301CD" w:rsidRPr="002D4C0A">
        <w:rPr>
          <w:rFonts w:cstheme="minorHAnsi"/>
        </w:rPr>
        <w:sym w:font="Symbol" w:char="F0B4"/>
      </w:r>
      <w:r w:rsidR="007301CD" w:rsidRPr="002D4C0A">
        <w:rPr>
          <w:rFonts w:cstheme="minorHAnsi"/>
        </w:rPr>
        <w:t xml:space="preserve">4) </w:t>
      </w:r>
      <w:r w:rsidR="00765B6D" w:rsidRPr="002D4C0A">
        <w:rPr>
          <w:rFonts w:cstheme="minorHAnsi"/>
        </w:rPr>
        <w:t>obrazu na skuteczność miary, dla 16 bloków uzyskując skuteczność określenia jakości wydruku względem subiektywnej oceny na poziomie miary F równej 0.975 (4 błędy na 124 próbki)</w:t>
      </w:r>
      <w:r w:rsidR="007F1CA0" w:rsidRPr="002D4C0A">
        <w:rPr>
          <w:rFonts w:cstheme="minorHAnsi"/>
        </w:rPr>
        <w:t>, zakładając oddzielną analizę każdego koloru</w:t>
      </w:r>
      <w:r w:rsidR="00765B6D" w:rsidRPr="002D4C0A">
        <w:rPr>
          <w:rFonts w:cstheme="minorHAnsi"/>
        </w:rPr>
        <w:t>.</w:t>
      </w:r>
      <w:r w:rsidR="007301CD" w:rsidRPr="002D4C0A">
        <w:rPr>
          <w:rFonts w:cstheme="minorHAnsi"/>
        </w:rPr>
        <w:t xml:space="preserve"> Pewnym </w:t>
      </w:r>
      <w:r w:rsidR="002F0615" w:rsidRPr="002D4C0A">
        <w:rPr>
          <w:rFonts w:cstheme="minorHAnsi"/>
        </w:rPr>
        <w:t xml:space="preserve">ograniczeniem zaproponowanej przez Doktoranta metryki jest </w:t>
      </w:r>
      <w:r w:rsidR="007F1CA0" w:rsidRPr="002D4C0A">
        <w:rPr>
          <w:rFonts w:cstheme="minorHAnsi"/>
        </w:rPr>
        <w:t xml:space="preserve">więc </w:t>
      </w:r>
      <w:r w:rsidR="007A13DC">
        <w:rPr>
          <w:rFonts w:cstheme="minorHAnsi"/>
        </w:rPr>
        <w:t>jej wrażliwość</w:t>
      </w:r>
      <w:r w:rsidR="007A13DC">
        <w:rPr>
          <w:rFonts w:cstheme="minorHAnsi"/>
        </w:rPr>
        <w:br/>
      </w:r>
      <w:r w:rsidR="002F0615" w:rsidRPr="002D4C0A">
        <w:rPr>
          <w:rFonts w:cstheme="minorHAnsi"/>
        </w:rPr>
        <w:t xml:space="preserve">na </w:t>
      </w:r>
      <w:r w:rsidR="002625F3" w:rsidRPr="002D4C0A">
        <w:rPr>
          <w:rFonts w:cstheme="minorHAnsi"/>
        </w:rPr>
        <w:t xml:space="preserve">kolor </w:t>
      </w:r>
      <w:proofErr w:type="spellStart"/>
      <w:r w:rsidR="002625F3" w:rsidRPr="002D4C0A">
        <w:rPr>
          <w:rFonts w:cstheme="minorHAnsi"/>
        </w:rPr>
        <w:t>filamentu</w:t>
      </w:r>
      <w:proofErr w:type="spellEnd"/>
      <w:r w:rsidR="002625F3" w:rsidRPr="002D4C0A">
        <w:rPr>
          <w:rFonts w:cstheme="minorHAnsi"/>
        </w:rPr>
        <w:t xml:space="preserve">. </w:t>
      </w:r>
      <w:r w:rsidR="002F0615" w:rsidRPr="002D4C0A">
        <w:rPr>
          <w:rFonts w:cstheme="minorHAnsi"/>
        </w:rPr>
        <w:t xml:space="preserve">Eksperymenty wykazały, że </w:t>
      </w:r>
      <w:r w:rsidR="002625F3" w:rsidRPr="002D4C0A">
        <w:rPr>
          <w:rFonts w:cstheme="minorHAnsi"/>
        </w:rPr>
        <w:t xml:space="preserve">wartość miary </w:t>
      </w:r>
      <w:r w:rsidR="002F0615" w:rsidRPr="002D4C0A">
        <w:rPr>
          <w:rFonts w:cstheme="minorHAnsi"/>
        </w:rPr>
        <w:t xml:space="preserve">zależy od barwy </w:t>
      </w:r>
      <w:proofErr w:type="spellStart"/>
      <w:r w:rsidR="002F0615" w:rsidRPr="002D4C0A">
        <w:rPr>
          <w:rFonts w:cstheme="minorHAnsi"/>
        </w:rPr>
        <w:t>filamentu</w:t>
      </w:r>
      <w:proofErr w:type="spellEnd"/>
      <w:r w:rsidR="002625F3" w:rsidRPr="002D4C0A">
        <w:rPr>
          <w:rFonts w:cstheme="minorHAnsi"/>
        </w:rPr>
        <w:t>,</w:t>
      </w:r>
      <w:r w:rsidR="002F0615" w:rsidRPr="002D4C0A">
        <w:rPr>
          <w:rFonts w:cstheme="minorHAnsi"/>
        </w:rPr>
        <w:t xml:space="preserve"> a</w:t>
      </w:r>
      <w:r w:rsidR="007301CD" w:rsidRPr="002D4C0A">
        <w:rPr>
          <w:rFonts w:cstheme="minorHAnsi"/>
        </w:rPr>
        <w:t> </w:t>
      </w:r>
      <w:r w:rsidR="002F0615" w:rsidRPr="002D4C0A">
        <w:rPr>
          <w:rFonts w:cstheme="minorHAnsi"/>
        </w:rPr>
        <w:t>różne barwy mogą wymagać różnych sposobów konwersji do skali szarości</w:t>
      </w:r>
      <w:r w:rsidR="00D825C6" w:rsidRPr="002D4C0A">
        <w:rPr>
          <w:rFonts w:cstheme="minorHAnsi"/>
        </w:rPr>
        <w:t xml:space="preserve"> oraz wartości progowych</w:t>
      </w:r>
      <w:r w:rsidR="002F0615" w:rsidRPr="002D4C0A">
        <w:rPr>
          <w:rFonts w:cstheme="minorHAnsi"/>
        </w:rPr>
        <w:t>, jeżeli miara FSIM ma być przydatna</w:t>
      </w:r>
      <w:r w:rsidR="007311CD" w:rsidRPr="002D4C0A">
        <w:rPr>
          <w:rFonts w:cstheme="minorHAnsi"/>
        </w:rPr>
        <w:t xml:space="preserve"> </w:t>
      </w:r>
      <w:r w:rsidR="004C1A0A" w:rsidRPr="002D4C0A">
        <w:rPr>
          <w:rFonts w:cstheme="minorHAnsi"/>
        </w:rPr>
        <w:t>w</w:t>
      </w:r>
      <w:r w:rsidR="00F22288" w:rsidRPr="002D4C0A">
        <w:rPr>
          <w:rFonts w:cstheme="minorHAnsi"/>
        </w:rPr>
        <w:t> </w:t>
      </w:r>
      <w:r w:rsidR="004C1A0A" w:rsidRPr="002D4C0A">
        <w:rPr>
          <w:rFonts w:cstheme="minorHAnsi"/>
        </w:rPr>
        <w:t xml:space="preserve">proponowanej metryce </w:t>
      </w:r>
      <w:r w:rsidR="007311CD" w:rsidRPr="002D4C0A">
        <w:rPr>
          <w:rFonts w:cstheme="minorHAnsi"/>
        </w:rPr>
        <w:t>[A4</w:t>
      </w:r>
      <w:r w:rsidR="00D17453" w:rsidRPr="002D4C0A">
        <w:rPr>
          <w:rFonts w:cstheme="minorHAnsi"/>
        </w:rPr>
        <w:t>,</w:t>
      </w:r>
      <w:r w:rsidR="003A6D13" w:rsidRPr="002D4C0A">
        <w:rPr>
          <w:rFonts w:cstheme="minorHAnsi"/>
        </w:rPr>
        <w:t xml:space="preserve"> </w:t>
      </w:r>
      <w:r w:rsidR="00D17453" w:rsidRPr="002D4C0A">
        <w:rPr>
          <w:rFonts w:cstheme="minorHAnsi"/>
        </w:rPr>
        <w:t>A9</w:t>
      </w:r>
      <w:r w:rsidR="007311CD" w:rsidRPr="002D4C0A">
        <w:rPr>
          <w:rFonts w:cstheme="minorHAnsi"/>
        </w:rPr>
        <w:t>]</w:t>
      </w:r>
      <w:r w:rsidR="002F0615" w:rsidRPr="002D4C0A">
        <w:rPr>
          <w:rFonts w:cstheme="minorHAnsi"/>
        </w:rPr>
        <w:t xml:space="preserve">. </w:t>
      </w:r>
    </w:p>
    <w:p w14:paraId="1E088F66" w14:textId="5DEE6717" w:rsidR="001B20D7" w:rsidRPr="001B20D7" w:rsidRDefault="002F723F" w:rsidP="00AE6824">
      <w:pPr>
        <w:pStyle w:val="Akapitzlist"/>
        <w:numPr>
          <w:ilvl w:val="0"/>
          <w:numId w:val="6"/>
        </w:numPr>
        <w:spacing w:after="240" w:line="360" w:lineRule="auto"/>
        <w:ind w:left="357" w:hanging="357"/>
        <w:contextualSpacing w:val="0"/>
        <w:rPr>
          <w:rFonts w:cstheme="minorHAnsi"/>
          <w:sz w:val="24"/>
        </w:rPr>
      </w:pPr>
      <w:r w:rsidRPr="002D4C0A">
        <w:rPr>
          <w:rFonts w:cstheme="minorHAnsi"/>
          <w:sz w:val="24"/>
        </w:rPr>
        <w:t xml:space="preserve">Miara jakości druku 3D </w:t>
      </w:r>
      <w:r w:rsidR="004A148A" w:rsidRPr="002D4C0A">
        <w:rPr>
          <w:rFonts w:cstheme="minorHAnsi"/>
          <w:sz w:val="24"/>
        </w:rPr>
        <w:t xml:space="preserve">bazująca na transformacie </w:t>
      </w:r>
      <w:proofErr w:type="spellStart"/>
      <w:r w:rsidR="004A148A" w:rsidRPr="002D4C0A">
        <w:rPr>
          <w:rFonts w:cstheme="minorHAnsi"/>
          <w:sz w:val="24"/>
        </w:rPr>
        <w:t>Hougha</w:t>
      </w:r>
      <w:proofErr w:type="spellEnd"/>
    </w:p>
    <w:p w14:paraId="5F0F083D" w14:textId="015764BF" w:rsidR="009027C6" w:rsidRPr="001B20D7" w:rsidRDefault="006B1768" w:rsidP="00AE6824">
      <w:pPr>
        <w:pStyle w:val="Akapitzlist"/>
        <w:spacing w:after="240" w:line="360" w:lineRule="auto"/>
        <w:ind w:left="357"/>
        <w:contextualSpacing w:val="0"/>
        <w:rPr>
          <w:rFonts w:cstheme="minorHAnsi"/>
        </w:rPr>
      </w:pPr>
      <w:r w:rsidRPr="002D4C0A">
        <w:rPr>
          <w:rFonts w:cstheme="minorHAnsi"/>
        </w:rPr>
        <w:t>Bazując na spostrzeż</w:t>
      </w:r>
      <w:r w:rsidR="00665571" w:rsidRPr="002D4C0A">
        <w:rPr>
          <w:rFonts w:cstheme="minorHAnsi"/>
        </w:rPr>
        <w:t xml:space="preserve">eniu, że tekstura powierzchni </w:t>
      </w:r>
      <w:r w:rsidR="000A159E" w:rsidRPr="002D4C0A">
        <w:rPr>
          <w:rFonts w:cstheme="minorHAnsi"/>
        </w:rPr>
        <w:t>wydruku</w:t>
      </w:r>
      <w:r w:rsidR="00665571" w:rsidRPr="002D4C0A">
        <w:rPr>
          <w:rFonts w:cstheme="minorHAnsi"/>
        </w:rPr>
        <w:t xml:space="preserve"> 3D </w:t>
      </w:r>
      <w:r w:rsidR="005C086D" w:rsidRPr="002D4C0A">
        <w:rPr>
          <w:rFonts w:cstheme="minorHAnsi"/>
        </w:rPr>
        <w:t>w</w:t>
      </w:r>
      <w:r w:rsidR="00665571" w:rsidRPr="002D4C0A">
        <w:rPr>
          <w:rFonts w:cstheme="minorHAnsi"/>
        </w:rPr>
        <w:t xml:space="preserve"> obrazie cyfrowym reprezentowana jest przez naprzemienne ciemniejsze i jaśniejsze </w:t>
      </w:r>
      <w:r w:rsidR="000A159E" w:rsidRPr="002D4C0A">
        <w:rPr>
          <w:rFonts w:cstheme="minorHAnsi"/>
        </w:rPr>
        <w:t xml:space="preserve">liniowe </w:t>
      </w:r>
      <w:r w:rsidR="00665571" w:rsidRPr="002D4C0A">
        <w:rPr>
          <w:rFonts w:cstheme="minorHAnsi"/>
        </w:rPr>
        <w:t xml:space="preserve">warstwy, Doktorant zaproponował, aby jakość wydruku oceniać na podstawie średniej długości linii </w:t>
      </w:r>
      <w:r w:rsidR="009027C6" w:rsidRPr="002D4C0A">
        <w:rPr>
          <w:rFonts w:cstheme="minorHAnsi"/>
        </w:rPr>
        <w:t xml:space="preserve">wykrytych </w:t>
      </w:r>
      <w:r w:rsidR="00665571" w:rsidRPr="002D4C0A">
        <w:rPr>
          <w:rFonts w:cstheme="minorHAnsi"/>
        </w:rPr>
        <w:t>w</w:t>
      </w:r>
      <w:r w:rsidR="00780EA0" w:rsidRPr="002D4C0A">
        <w:rPr>
          <w:rFonts w:cstheme="minorHAnsi"/>
        </w:rPr>
        <w:t> </w:t>
      </w:r>
      <w:r w:rsidR="000A159E" w:rsidRPr="002D4C0A">
        <w:rPr>
          <w:rFonts w:cstheme="minorHAnsi"/>
        </w:rPr>
        <w:t xml:space="preserve">obrazie </w:t>
      </w:r>
      <w:r w:rsidR="00C63811" w:rsidRPr="002D4C0A">
        <w:rPr>
          <w:rFonts w:cstheme="minorHAnsi"/>
        </w:rPr>
        <w:t>jego</w:t>
      </w:r>
      <w:r w:rsidR="000A159E" w:rsidRPr="002D4C0A">
        <w:rPr>
          <w:rFonts w:cstheme="minorHAnsi"/>
        </w:rPr>
        <w:t xml:space="preserve"> powierzchni [A10]. W tym celu </w:t>
      </w:r>
      <w:r w:rsidR="004A3AD3" w:rsidRPr="002D4C0A">
        <w:rPr>
          <w:rFonts w:cstheme="minorHAnsi"/>
        </w:rPr>
        <w:t>wykorzystał</w:t>
      </w:r>
      <w:r w:rsidR="000A159E" w:rsidRPr="002D4C0A">
        <w:rPr>
          <w:rFonts w:cstheme="minorHAnsi"/>
        </w:rPr>
        <w:t xml:space="preserve"> trans</w:t>
      </w:r>
      <w:r w:rsidR="007A13DC">
        <w:rPr>
          <w:rFonts w:cstheme="minorHAnsi"/>
        </w:rPr>
        <w:t xml:space="preserve">formatę </w:t>
      </w:r>
      <w:proofErr w:type="spellStart"/>
      <w:r w:rsidR="007A13DC">
        <w:rPr>
          <w:rFonts w:cstheme="minorHAnsi"/>
        </w:rPr>
        <w:t>Hugha</w:t>
      </w:r>
      <w:proofErr w:type="spellEnd"/>
      <w:r w:rsidR="007A13DC">
        <w:rPr>
          <w:rFonts w:cstheme="minorHAnsi"/>
        </w:rPr>
        <w:t xml:space="preserve"> do detekcji linii</w:t>
      </w:r>
      <w:r w:rsidR="007A13DC">
        <w:rPr>
          <w:rFonts w:cstheme="minorHAnsi"/>
        </w:rPr>
        <w:br/>
      </w:r>
      <w:r w:rsidR="000A159E" w:rsidRPr="002D4C0A">
        <w:rPr>
          <w:rFonts w:cstheme="minorHAnsi"/>
        </w:rPr>
        <w:t xml:space="preserve">w obrazie przyłożoną (ze względów optymalizacyjnych) do </w:t>
      </w:r>
      <w:r w:rsidR="004A3AD3" w:rsidRPr="002D4C0A">
        <w:rPr>
          <w:rFonts w:cstheme="minorHAnsi"/>
        </w:rPr>
        <w:t xml:space="preserve">jego </w:t>
      </w:r>
      <w:r w:rsidR="000A159E" w:rsidRPr="002D4C0A">
        <w:rPr>
          <w:rFonts w:cstheme="minorHAnsi"/>
        </w:rPr>
        <w:t xml:space="preserve">losowo wybranych fragmentów. Etap ten poprzedza konwersja </w:t>
      </w:r>
      <w:r w:rsidR="004A3AD3" w:rsidRPr="002D4C0A">
        <w:rPr>
          <w:rFonts w:cstheme="minorHAnsi"/>
        </w:rPr>
        <w:t xml:space="preserve">obrazu </w:t>
      </w:r>
      <w:r w:rsidR="000A159E" w:rsidRPr="002D4C0A">
        <w:rPr>
          <w:rFonts w:cstheme="minorHAnsi"/>
        </w:rPr>
        <w:t xml:space="preserve">do skali szarości, wyrównywanie kontrastu metodą CLAHE oraz progowanie metodą Ostu. Dodatkowo, w celu uniezależnienia metody od koloru wydruku, </w:t>
      </w:r>
      <w:r w:rsidR="004A3AD3" w:rsidRPr="002D4C0A">
        <w:rPr>
          <w:rFonts w:cstheme="minorHAnsi"/>
        </w:rPr>
        <w:t xml:space="preserve">dla jasnych </w:t>
      </w:r>
      <w:proofErr w:type="spellStart"/>
      <w:r w:rsidR="004A3AD3" w:rsidRPr="002D4C0A">
        <w:rPr>
          <w:rFonts w:cstheme="minorHAnsi"/>
        </w:rPr>
        <w:t>filamentów</w:t>
      </w:r>
      <w:proofErr w:type="spellEnd"/>
      <w:r w:rsidR="004A3AD3" w:rsidRPr="002D4C0A">
        <w:rPr>
          <w:rFonts w:cstheme="minorHAnsi"/>
        </w:rPr>
        <w:t xml:space="preserve"> </w:t>
      </w:r>
      <w:r w:rsidR="005C086D" w:rsidRPr="002D4C0A">
        <w:rPr>
          <w:rFonts w:cstheme="minorHAnsi"/>
        </w:rPr>
        <w:t>Doktorant zaproponował</w:t>
      </w:r>
      <w:r w:rsidR="004A3AD3" w:rsidRPr="002D4C0A">
        <w:rPr>
          <w:rFonts w:cstheme="minorHAnsi"/>
        </w:rPr>
        <w:t xml:space="preserve"> współczynnik skali zależny od luminancji, mający na celu korektę wyznaczonej długości linii z uwagi na utrudnione zadanie </w:t>
      </w:r>
      <w:r w:rsidR="005C086D" w:rsidRPr="002D4C0A">
        <w:rPr>
          <w:rFonts w:cstheme="minorHAnsi"/>
        </w:rPr>
        <w:t xml:space="preserve">jej </w:t>
      </w:r>
      <w:r w:rsidR="007A13DC">
        <w:rPr>
          <w:rFonts w:cstheme="minorHAnsi"/>
        </w:rPr>
        <w:t>wykrycia.</w:t>
      </w:r>
      <w:r w:rsidR="007A13DC">
        <w:rPr>
          <w:rFonts w:cstheme="minorHAnsi"/>
        </w:rPr>
        <w:br/>
      </w:r>
      <w:r w:rsidR="004A3AD3" w:rsidRPr="002D4C0A">
        <w:rPr>
          <w:rFonts w:cstheme="minorHAnsi"/>
        </w:rPr>
        <w:t>W procesie wyznaczenia autorskiej miary losowo wybieranych jest 40 okien o rozmiarze 150x300 pikseli dla obrazów (skanów o rozdzielczości 1662 x 1662 pikseli).</w:t>
      </w:r>
      <w:r w:rsidR="00794D44" w:rsidRPr="002D4C0A">
        <w:rPr>
          <w:rFonts w:cstheme="minorHAnsi"/>
        </w:rPr>
        <w:t xml:space="preserve"> </w:t>
      </w:r>
      <w:r w:rsidR="004A3AD3" w:rsidRPr="002D4C0A">
        <w:rPr>
          <w:rFonts w:cstheme="minorHAnsi"/>
        </w:rPr>
        <w:t xml:space="preserve">Średnia długość wykrytej linii jest następnie logarytmowana w celu uzyskania końcowej miary jakości druku. Doktorant wyznaczył eksperymentalnie, że </w:t>
      </w:r>
      <w:r w:rsidR="005C086D" w:rsidRPr="002D4C0A">
        <w:rPr>
          <w:rFonts w:cstheme="minorHAnsi"/>
        </w:rPr>
        <w:t>dla</w:t>
      </w:r>
      <w:r w:rsidR="004A3AD3" w:rsidRPr="002D4C0A">
        <w:rPr>
          <w:rFonts w:cstheme="minorHAnsi"/>
        </w:rPr>
        <w:t xml:space="preserve"> tak zdefiniowanych parametrów metody wartość miary, która pozwala odseparować druki dobrej i złej jakości to 5.01</w:t>
      </w:r>
      <w:r w:rsidR="005C086D" w:rsidRPr="002D4C0A">
        <w:rPr>
          <w:rFonts w:cstheme="minorHAnsi"/>
        </w:rPr>
        <w:t xml:space="preserve">, pozwalając na osiągnięcie </w:t>
      </w:r>
      <w:r w:rsidR="003A00B6" w:rsidRPr="002D4C0A">
        <w:rPr>
          <w:rFonts w:cstheme="minorHAnsi"/>
        </w:rPr>
        <w:t>miar</w:t>
      </w:r>
      <w:r w:rsidR="005C086D" w:rsidRPr="002D4C0A">
        <w:rPr>
          <w:rFonts w:cstheme="minorHAnsi"/>
        </w:rPr>
        <w:t>y</w:t>
      </w:r>
      <w:r w:rsidR="007A13DC">
        <w:rPr>
          <w:rFonts w:cstheme="minorHAnsi"/>
        </w:rPr>
        <w:br/>
      </w:r>
      <w:r w:rsidR="003A00B6" w:rsidRPr="002D4C0A">
        <w:rPr>
          <w:rFonts w:cstheme="minorHAnsi"/>
        </w:rPr>
        <w:t xml:space="preserve">F na poziomie 0.952 dla </w:t>
      </w:r>
      <w:r w:rsidR="00794D44" w:rsidRPr="002D4C0A">
        <w:rPr>
          <w:rFonts w:cstheme="minorHAnsi"/>
        </w:rPr>
        <w:t xml:space="preserve">88 </w:t>
      </w:r>
      <w:r w:rsidR="003A00B6" w:rsidRPr="002D4C0A">
        <w:rPr>
          <w:rFonts w:cstheme="minorHAnsi"/>
        </w:rPr>
        <w:t xml:space="preserve">obrazów przedstawiających skany </w:t>
      </w:r>
      <w:r w:rsidR="005C086D" w:rsidRPr="002D4C0A">
        <w:rPr>
          <w:rFonts w:cstheme="minorHAnsi"/>
        </w:rPr>
        <w:t>wydrukowanych powierzchni</w:t>
      </w:r>
      <w:r w:rsidR="004A3AD3" w:rsidRPr="002D4C0A">
        <w:rPr>
          <w:rFonts w:cstheme="minorHAnsi"/>
        </w:rPr>
        <w:t>.</w:t>
      </w:r>
      <w:r w:rsidR="00DF3B6E" w:rsidRPr="002D4C0A">
        <w:rPr>
          <w:rFonts w:cstheme="minorHAnsi"/>
        </w:rPr>
        <w:t xml:space="preserve"> </w:t>
      </w:r>
      <w:r w:rsidR="00794D44" w:rsidRPr="002D4C0A">
        <w:rPr>
          <w:rFonts w:cstheme="minorHAnsi"/>
        </w:rPr>
        <w:t xml:space="preserve">Doktorant zaproponował również rozszerzenie </w:t>
      </w:r>
      <w:r w:rsidR="005C086D" w:rsidRPr="002D4C0A">
        <w:rPr>
          <w:rFonts w:cstheme="minorHAnsi"/>
        </w:rPr>
        <w:t>procedury wyznaczenia miary jakości druku</w:t>
      </w:r>
      <w:r w:rsidR="00794D44" w:rsidRPr="002D4C0A">
        <w:rPr>
          <w:rFonts w:cstheme="minorHAnsi"/>
        </w:rPr>
        <w:t xml:space="preserve"> dla </w:t>
      </w:r>
      <w:r w:rsidR="00794D44" w:rsidRPr="002D4C0A">
        <w:rPr>
          <w:rFonts w:cstheme="minorHAnsi"/>
        </w:rPr>
        <w:lastRenderedPageBreak/>
        <w:t>zdjęć powierzchni, które są trudniejsze w analizie</w:t>
      </w:r>
      <w:r w:rsidR="005C086D" w:rsidRPr="002D4C0A">
        <w:rPr>
          <w:rFonts w:cstheme="minorHAnsi"/>
        </w:rPr>
        <w:t xml:space="preserve"> od skanów,</w:t>
      </w:r>
      <w:r w:rsidR="00794D44" w:rsidRPr="002D4C0A">
        <w:rPr>
          <w:rFonts w:cstheme="minorHAnsi"/>
        </w:rPr>
        <w:t xml:space="preserve"> z uwagi na możliwe nierównomierne oświetlenie</w:t>
      </w:r>
      <w:r w:rsidR="00715E15" w:rsidRPr="002D4C0A">
        <w:rPr>
          <w:rFonts w:cstheme="minorHAnsi"/>
        </w:rPr>
        <w:t xml:space="preserve"> i</w:t>
      </w:r>
      <w:r w:rsidR="00C63811" w:rsidRPr="002D4C0A">
        <w:rPr>
          <w:rFonts w:cstheme="minorHAnsi"/>
        </w:rPr>
        <w:t> </w:t>
      </w:r>
      <w:r w:rsidR="00715E15" w:rsidRPr="002D4C0A">
        <w:rPr>
          <w:rFonts w:cstheme="minorHAnsi"/>
        </w:rPr>
        <w:t>rozbłyski światła</w:t>
      </w:r>
      <w:r w:rsidR="00794D44" w:rsidRPr="002D4C0A">
        <w:rPr>
          <w:rFonts w:cstheme="minorHAnsi"/>
        </w:rPr>
        <w:t xml:space="preserve">. </w:t>
      </w:r>
      <w:r w:rsidR="005C086D" w:rsidRPr="002D4C0A">
        <w:rPr>
          <w:rFonts w:cstheme="minorHAnsi"/>
        </w:rPr>
        <w:t>Rozszerzona</w:t>
      </w:r>
      <w:r w:rsidR="00794D44" w:rsidRPr="002D4C0A">
        <w:rPr>
          <w:rFonts w:cstheme="minorHAnsi"/>
        </w:rPr>
        <w:t xml:space="preserve"> procedura wyznaczenia miary obejmuje filtracj</w:t>
      </w:r>
      <w:r w:rsidR="005C086D" w:rsidRPr="002D4C0A">
        <w:rPr>
          <w:rFonts w:cstheme="minorHAnsi"/>
        </w:rPr>
        <w:t>ę</w:t>
      </w:r>
      <w:r w:rsidR="00794D44" w:rsidRPr="002D4C0A">
        <w:rPr>
          <w:rFonts w:cstheme="minorHAnsi"/>
        </w:rPr>
        <w:t xml:space="preserve"> kierunkową wzdłuż linii </w:t>
      </w:r>
      <w:r w:rsidR="005C086D" w:rsidRPr="002D4C0A">
        <w:rPr>
          <w:rFonts w:cstheme="minorHAnsi"/>
        </w:rPr>
        <w:t xml:space="preserve">zastosowaną </w:t>
      </w:r>
      <w:r w:rsidR="00794D44" w:rsidRPr="002D4C0A">
        <w:rPr>
          <w:rFonts w:cstheme="minorHAnsi"/>
        </w:rPr>
        <w:t>przed progowaniem na etapie przetwarzania obrazu oraz nową miarę uwzględniającą łączną długość wykrytych linii pomnożon</w:t>
      </w:r>
      <w:r w:rsidR="005C086D" w:rsidRPr="002D4C0A">
        <w:rPr>
          <w:rFonts w:cstheme="minorHAnsi"/>
        </w:rPr>
        <w:t>ą</w:t>
      </w:r>
      <w:r w:rsidR="00794D44" w:rsidRPr="002D4C0A">
        <w:rPr>
          <w:rFonts w:cstheme="minorHAnsi"/>
        </w:rPr>
        <w:t xml:space="preserve"> przez wyznaczony empirycznie współczynnik kore</w:t>
      </w:r>
      <w:r w:rsidR="005C086D" w:rsidRPr="002D4C0A">
        <w:rPr>
          <w:rFonts w:cstheme="minorHAnsi"/>
        </w:rPr>
        <w:t>k</w:t>
      </w:r>
      <w:r w:rsidR="00794D44" w:rsidRPr="002D4C0A">
        <w:rPr>
          <w:rFonts w:cstheme="minorHAnsi"/>
        </w:rPr>
        <w:t>cji</w:t>
      </w:r>
      <w:r w:rsidR="005C086D" w:rsidRPr="002D4C0A">
        <w:rPr>
          <w:rFonts w:cstheme="minorHAnsi"/>
        </w:rPr>
        <w:t>.</w:t>
      </w:r>
      <w:r w:rsidR="00581086" w:rsidRPr="002D4C0A">
        <w:rPr>
          <w:rFonts w:cstheme="minorHAnsi"/>
        </w:rPr>
        <w:t xml:space="preserve"> </w:t>
      </w:r>
      <w:r w:rsidR="002D37F2" w:rsidRPr="002D4C0A">
        <w:rPr>
          <w:rFonts w:cstheme="minorHAnsi"/>
        </w:rPr>
        <w:t>Stosując zaproponowaną miarę Doktorant o</w:t>
      </w:r>
      <w:r w:rsidR="00581086" w:rsidRPr="002D4C0A">
        <w:rPr>
          <w:rFonts w:cstheme="minorHAnsi"/>
        </w:rPr>
        <w:t xml:space="preserve">siągnął wynik </w:t>
      </w:r>
      <w:r w:rsidR="002D37F2" w:rsidRPr="002D4C0A">
        <w:rPr>
          <w:rFonts w:cstheme="minorHAnsi"/>
        </w:rPr>
        <w:t xml:space="preserve">podziału wydruków na te dobrej i złej jakości, </w:t>
      </w:r>
      <w:r w:rsidR="00581086" w:rsidRPr="002D4C0A">
        <w:rPr>
          <w:rFonts w:cstheme="minorHAnsi"/>
        </w:rPr>
        <w:t>na poziomie miary F równej 0.824</w:t>
      </w:r>
      <w:r w:rsidR="002D37F2" w:rsidRPr="002D4C0A">
        <w:rPr>
          <w:rFonts w:cstheme="minorHAnsi"/>
        </w:rPr>
        <w:t>, gdzie spadek dokładności</w:t>
      </w:r>
      <w:r w:rsidR="00581086" w:rsidRPr="002D4C0A">
        <w:rPr>
          <w:rFonts w:cstheme="minorHAnsi"/>
        </w:rPr>
        <w:t xml:space="preserve"> spowodowany</w:t>
      </w:r>
      <w:r w:rsidR="002D37F2" w:rsidRPr="002D4C0A">
        <w:rPr>
          <w:rFonts w:cstheme="minorHAnsi"/>
        </w:rPr>
        <w:t xml:space="preserve"> był </w:t>
      </w:r>
      <w:r w:rsidR="00581086" w:rsidRPr="002D4C0A">
        <w:rPr>
          <w:rFonts w:cstheme="minorHAnsi"/>
        </w:rPr>
        <w:t>problemem w działaniu metody dla jasnych wydruków.</w:t>
      </w:r>
    </w:p>
    <w:p w14:paraId="6E8F44D3" w14:textId="26C437BD" w:rsidR="004A148A" w:rsidRPr="001B20D7" w:rsidRDefault="00AD5A20" w:rsidP="00AE6824">
      <w:pPr>
        <w:pStyle w:val="Akapitzlist"/>
        <w:numPr>
          <w:ilvl w:val="0"/>
          <w:numId w:val="6"/>
        </w:numPr>
        <w:spacing w:after="240" w:line="360" w:lineRule="auto"/>
        <w:ind w:left="357" w:hanging="357"/>
        <w:contextualSpacing w:val="0"/>
        <w:rPr>
          <w:rFonts w:cstheme="minorHAnsi"/>
          <w:sz w:val="24"/>
        </w:rPr>
      </w:pPr>
      <w:r w:rsidRPr="002D4C0A">
        <w:rPr>
          <w:rFonts w:cstheme="minorHAnsi"/>
          <w:sz w:val="24"/>
        </w:rPr>
        <w:t xml:space="preserve">Hybrydowe miary jakości druku 3D </w:t>
      </w:r>
    </w:p>
    <w:p w14:paraId="09505721" w14:textId="3047E76A" w:rsidR="00DA3076" w:rsidRPr="002D4C0A" w:rsidRDefault="00AE52A2" w:rsidP="00AE6824">
      <w:pPr>
        <w:spacing w:after="0" w:line="360" w:lineRule="auto"/>
        <w:ind w:left="360"/>
        <w:rPr>
          <w:rFonts w:cstheme="minorHAnsi"/>
        </w:rPr>
      </w:pPr>
      <w:r w:rsidRPr="002D4C0A">
        <w:rPr>
          <w:rFonts w:cstheme="minorHAnsi"/>
        </w:rPr>
        <w:t xml:space="preserve">Mając na uwadze zalety i </w:t>
      </w:r>
      <w:r w:rsidR="00DA3076" w:rsidRPr="002D4C0A">
        <w:rPr>
          <w:rFonts w:cstheme="minorHAnsi"/>
        </w:rPr>
        <w:t xml:space="preserve">ograniczenia </w:t>
      </w:r>
      <w:r w:rsidR="00997FAB" w:rsidRPr="002D4C0A">
        <w:rPr>
          <w:rFonts w:cstheme="minorHAnsi"/>
        </w:rPr>
        <w:t>opracowanych wcześniej</w:t>
      </w:r>
      <w:r w:rsidRPr="002D4C0A">
        <w:rPr>
          <w:rFonts w:cstheme="minorHAnsi"/>
        </w:rPr>
        <w:t xml:space="preserve"> miar jakości druku 3D</w:t>
      </w:r>
      <w:r w:rsidR="00997FAB" w:rsidRPr="002D4C0A">
        <w:rPr>
          <w:rFonts w:cstheme="minorHAnsi"/>
        </w:rPr>
        <w:t>,</w:t>
      </w:r>
      <w:r w:rsidR="00C71687" w:rsidRPr="002D4C0A">
        <w:rPr>
          <w:rFonts w:cstheme="minorHAnsi"/>
        </w:rPr>
        <w:t xml:space="preserve"> Doktorant zaproponował </w:t>
      </w:r>
      <w:r w:rsidR="00997FAB" w:rsidRPr="002D4C0A">
        <w:rPr>
          <w:rFonts w:cstheme="minorHAnsi"/>
        </w:rPr>
        <w:t xml:space="preserve">miarę </w:t>
      </w:r>
      <w:r w:rsidR="00C71687" w:rsidRPr="002D4C0A">
        <w:rPr>
          <w:rFonts w:cstheme="minorHAnsi"/>
        </w:rPr>
        <w:t>hybrydow</w:t>
      </w:r>
      <w:r w:rsidR="004646C5" w:rsidRPr="002D4C0A">
        <w:rPr>
          <w:rFonts w:cstheme="minorHAnsi"/>
        </w:rPr>
        <w:t>ą</w:t>
      </w:r>
      <w:r w:rsidR="00C71687" w:rsidRPr="002D4C0A">
        <w:rPr>
          <w:rFonts w:cstheme="minorHAnsi"/>
        </w:rPr>
        <w:t xml:space="preserve">, </w:t>
      </w:r>
      <w:r w:rsidR="00997FAB" w:rsidRPr="002D4C0A">
        <w:rPr>
          <w:rFonts w:cstheme="minorHAnsi"/>
        </w:rPr>
        <w:t xml:space="preserve">zdefiniowaną jako </w:t>
      </w:r>
      <w:r w:rsidR="00C71687" w:rsidRPr="002D4C0A">
        <w:rPr>
          <w:rFonts w:cstheme="minorHAnsi"/>
        </w:rPr>
        <w:t xml:space="preserve">iloczyn indywidualnych </w:t>
      </w:r>
      <w:r w:rsidR="00FE4EAB" w:rsidRPr="002D4C0A">
        <w:rPr>
          <w:rFonts w:cstheme="minorHAnsi"/>
        </w:rPr>
        <w:t>miar</w:t>
      </w:r>
      <w:r w:rsidR="00997FAB" w:rsidRPr="002D4C0A">
        <w:rPr>
          <w:rFonts w:cstheme="minorHAnsi"/>
        </w:rPr>
        <w:t xml:space="preserve"> </w:t>
      </w:r>
      <w:r w:rsidR="00C71687" w:rsidRPr="002D4C0A">
        <w:rPr>
          <w:rFonts w:cstheme="minorHAnsi"/>
        </w:rPr>
        <w:t>ważonych potęgą</w:t>
      </w:r>
      <w:r w:rsidR="00997FAB" w:rsidRPr="002D4C0A">
        <w:rPr>
          <w:rFonts w:cstheme="minorHAnsi"/>
        </w:rPr>
        <w:t xml:space="preserve"> [A12, A13]</w:t>
      </w:r>
      <w:r w:rsidR="00C71687" w:rsidRPr="002D4C0A">
        <w:rPr>
          <w:rFonts w:cstheme="minorHAnsi"/>
        </w:rPr>
        <w:t>.</w:t>
      </w:r>
      <w:r w:rsidR="00C04133" w:rsidRPr="002D4C0A">
        <w:rPr>
          <w:rFonts w:cstheme="minorHAnsi"/>
        </w:rPr>
        <w:t xml:space="preserve"> Ponadto, dokonał optymalnego wyboru miar składowych oraz ich wag, w celu maksymalizacji korelacji miary hybrydowej </w:t>
      </w:r>
      <w:r w:rsidR="00F22288" w:rsidRPr="002D4C0A">
        <w:rPr>
          <w:rFonts w:cstheme="minorHAnsi"/>
        </w:rPr>
        <w:t>z subiektywną oceną</w:t>
      </w:r>
      <w:r w:rsidR="00C04133" w:rsidRPr="002D4C0A">
        <w:rPr>
          <w:rFonts w:cstheme="minorHAnsi"/>
        </w:rPr>
        <w:t xml:space="preserve"> przez </w:t>
      </w:r>
      <w:r w:rsidR="00DA3076" w:rsidRPr="002D4C0A">
        <w:rPr>
          <w:rFonts w:cstheme="minorHAnsi"/>
        </w:rPr>
        <w:t xml:space="preserve">ludzi. </w:t>
      </w:r>
      <w:r w:rsidR="00C71687" w:rsidRPr="002D4C0A">
        <w:rPr>
          <w:rFonts w:cstheme="minorHAnsi"/>
        </w:rPr>
        <w:t xml:space="preserve">W tym celu </w:t>
      </w:r>
      <w:r w:rsidR="00DA3076" w:rsidRPr="002D4C0A">
        <w:rPr>
          <w:rFonts w:cstheme="minorHAnsi"/>
        </w:rPr>
        <w:t>przygotował</w:t>
      </w:r>
      <w:r w:rsidR="00C71687" w:rsidRPr="002D4C0A">
        <w:rPr>
          <w:rFonts w:cstheme="minorHAnsi"/>
        </w:rPr>
        <w:t xml:space="preserve"> baz</w:t>
      </w:r>
      <w:r w:rsidR="00DA3076" w:rsidRPr="002D4C0A">
        <w:rPr>
          <w:rFonts w:cstheme="minorHAnsi"/>
        </w:rPr>
        <w:t>ę</w:t>
      </w:r>
      <w:r w:rsidR="00C71687" w:rsidRPr="002D4C0A">
        <w:rPr>
          <w:rFonts w:cstheme="minorHAnsi"/>
        </w:rPr>
        <w:t xml:space="preserve"> 107 wydruków </w:t>
      </w:r>
      <w:r w:rsidR="00DA3076" w:rsidRPr="002D4C0A">
        <w:rPr>
          <w:rFonts w:cstheme="minorHAnsi"/>
        </w:rPr>
        <w:t>uzyskanych z trzech drukarek z</w:t>
      </w:r>
      <w:r w:rsidR="00CF7B7E" w:rsidRPr="002D4C0A">
        <w:rPr>
          <w:rFonts w:cstheme="minorHAnsi"/>
        </w:rPr>
        <w:t> </w:t>
      </w:r>
      <w:r w:rsidR="00DA3076" w:rsidRPr="002D4C0A">
        <w:rPr>
          <w:rFonts w:cstheme="minorHAnsi"/>
        </w:rPr>
        <w:t xml:space="preserve">wykorzystaniem dziewięciu kolorów </w:t>
      </w:r>
      <w:proofErr w:type="spellStart"/>
      <w:r w:rsidR="00DA3076" w:rsidRPr="002D4C0A">
        <w:rPr>
          <w:rFonts w:cstheme="minorHAnsi"/>
        </w:rPr>
        <w:t>filamentu</w:t>
      </w:r>
      <w:proofErr w:type="spellEnd"/>
      <w:r w:rsidR="00DA3076" w:rsidRPr="002D4C0A">
        <w:rPr>
          <w:rFonts w:cstheme="minorHAnsi"/>
        </w:rPr>
        <w:t xml:space="preserve"> ABS. Dla każdej z próbek w bazie istniała fotografia wykonana przy kontrolowanym oświetleniu, mapa głębi oraz ocena jakości próbki</w:t>
      </w:r>
      <w:r w:rsidR="00B6369D" w:rsidRPr="002D4C0A">
        <w:rPr>
          <w:rFonts w:cstheme="minorHAnsi"/>
        </w:rPr>
        <w:t xml:space="preserve"> druku</w:t>
      </w:r>
      <w:r w:rsidR="00DA3076" w:rsidRPr="002D4C0A">
        <w:rPr>
          <w:rFonts w:cstheme="minorHAnsi"/>
        </w:rPr>
        <w:t xml:space="preserve"> przez 92 osoby</w:t>
      </w:r>
      <w:r w:rsidR="007A13DC">
        <w:rPr>
          <w:rFonts w:cstheme="minorHAnsi"/>
        </w:rPr>
        <w:br/>
      </w:r>
      <w:r w:rsidR="008330C2" w:rsidRPr="002D4C0A">
        <w:rPr>
          <w:rFonts w:cstheme="minorHAnsi"/>
        </w:rPr>
        <w:t>w pięciostopniowej</w:t>
      </w:r>
      <w:r w:rsidR="00DA3076" w:rsidRPr="002D4C0A">
        <w:rPr>
          <w:rFonts w:cstheme="minorHAnsi"/>
        </w:rPr>
        <w:t>.</w:t>
      </w:r>
      <w:r w:rsidR="008330C2" w:rsidRPr="002D4C0A">
        <w:rPr>
          <w:rFonts w:cstheme="minorHAnsi"/>
        </w:rPr>
        <w:t xml:space="preserve"> Doktorant eksperymentalnie sprawdził korelację indywidualnych </w:t>
      </w:r>
      <w:r w:rsidR="00B6369D" w:rsidRPr="002D4C0A">
        <w:rPr>
          <w:rFonts w:cstheme="minorHAnsi"/>
        </w:rPr>
        <w:t>miar</w:t>
      </w:r>
      <w:r w:rsidR="008330C2" w:rsidRPr="002D4C0A">
        <w:rPr>
          <w:rFonts w:cstheme="minorHAnsi"/>
        </w:rPr>
        <w:t xml:space="preserve"> oraz miar</w:t>
      </w:r>
      <w:r w:rsidR="008F7040" w:rsidRPr="002D4C0A">
        <w:rPr>
          <w:rFonts w:cstheme="minorHAnsi"/>
        </w:rPr>
        <w:t xml:space="preserve"> hybrydowych</w:t>
      </w:r>
      <w:r w:rsidR="008330C2" w:rsidRPr="002D4C0A">
        <w:rPr>
          <w:rFonts w:cstheme="minorHAnsi"/>
        </w:rPr>
        <w:t xml:space="preserve"> (z uwzględnieniem różnych kombinacji miar składowych) z uśrednioną oceną subiektywną. Spośród miar indywidualnych najwyższą korelację z subiektywną ocen</w:t>
      </w:r>
      <w:r w:rsidR="00B6369D" w:rsidRPr="002D4C0A">
        <w:rPr>
          <w:rFonts w:cstheme="minorHAnsi"/>
        </w:rPr>
        <w:t>ą</w:t>
      </w:r>
      <w:r w:rsidR="008330C2" w:rsidRPr="002D4C0A">
        <w:rPr>
          <w:rFonts w:cstheme="minorHAnsi"/>
        </w:rPr>
        <w:t xml:space="preserve"> wykazała miara bazująca na FSIM (PCC na poziomie 0.68), z</w:t>
      </w:r>
      <w:r w:rsidR="00CF7B7E" w:rsidRPr="002D4C0A">
        <w:rPr>
          <w:rFonts w:cstheme="minorHAnsi"/>
        </w:rPr>
        <w:t> </w:t>
      </w:r>
      <w:r w:rsidR="008330C2" w:rsidRPr="002D4C0A">
        <w:rPr>
          <w:rFonts w:cstheme="minorHAnsi"/>
        </w:rPr>
        <w:t>tego też powodu zosta</w:t>
      </w:r>
      <w:r w:rsidR="007A13DC">
        <w:rPr>
          <w:rFonts w:cstheme="minorHAnsi"/>
        </w:rPr>
        <w:t>ła włączona do każdej</w:t>
      </w:r>
      <w:r w:rsidR="007A13DC">
        <w:rPr>
          <w:rFonts w:cstheme="minorHAnsi"/>
        </w:rPr>
        <w:br/>
      </w:r>
      <w:r w:rsidR="008330C2" w:rsidRPr="002D4C0A">
        <w:rPr>
          <w:rFonts w:cstheme="minorHAnsi"/>
        </w:rPr>
        <w:t xml:space="preserve">z rozważanych </w:t>
      </w:r>
      <w:r w:rsidR="00B6369D" w:rsidRPr="002D4C0A">
        <w:rPr>
          <w:rFonts w:cstheme="minorHAnsi"/>
        </w:rPr>
        <w:t>miar</w:t>
      </w:r>
      <w:r w:rsidR="008330C2" w:rsidRPr="002D4C0A">
        <w:rPr>
          <w:rFonts w:cstheme="minorHAnsi"/>
        </w:rPr>
        <w:t xml:space="preserve"> hybrydowych. Te ostatnie uwzględniały kombinacje od dwóch do pięciu miar składowych (</w:t>
      </w:r>
      <w:r w:rsidR="008F7040" w:rsidRPr="002D4C0A">
        <w:rPr>
          <w:rFonts w:cstheme="minorHAnsi"/>
        </w:rPr>
        <w:t xml:space="preserve">z uwzględnieniem </w:t>
      </w:r>
      <w:r w:rsidR="008330C2" w:rsidRPr="002D4C0A">
        <w:rPr>
          <w:rFonts w:cstheme="minorHAnsi"/>
        </w:rPr>
        <w:t xml:space="preserve">miary bazującej na entropi, miary bazującej na transformacie </w:t>
      </w:r>
      <w:proofErr w:type="spellStart"/>
      <w:r w:rsidR="008330C2" w:rsidRPr="002D4C0A">
        <w:rPr>
          <w:rFonts w:cstheme="minorHAnsi"/>
        </w:rPr>
        <w:t>Hough</w:t>
      </w:r>
      <w:r w:rsidR="004646C5" w:rsidRPr="002D4C0A">
        <w:rPr>
          <w:rFonts w:cstheme="minorHAnsi"/>
        </w:rPr>
        <w:t>a</w:t>
      </w:r>
      <w:proofErr w:type="spellEnd"/>
      <w:r w:rsidR="008330C2" w:rsidRPr="002D4C0A">
        <w:rPr>
          <w:rFonts w:cstheme="minorHAnsi"/>
        </w:rPr>
        <w:t xml:space="preserve"> [A12]</w:t>
      </w:r>
      <w:r w:rsidR="008F7040" w:rsidRPr="002D4C0A">
        <w:rPr>
          <w:rFonts w:cstheme="minorHAnsi"/>
        </w:rPr>
        <w:t>, oraz miar wykorzystujących indeksy strukturalnego podobieństw</w:t>
      </w:r>
      <w:r w:rsidR="00B6369D" w:rsidRPr="002D4C0A">
        <w:rPr>
          <w:rFonts w:cstheme="minorHAnsi"/>
        </w:rPr>
        <w:t>a, takie, jak</w:t>
      </w:r>
      <w:r w:rsidR="008F7040" w:rsidRPr="002D4C0A">
        <w:rPr>
          <w:rFonts w:cstheme="minorHAnsi"/>
        </w:rPr>
        <w:t xml:space="preserve"> </w:t>
      </w:r>
      <w:r w:rsidR="008F7040" w:rsidRPr="002D4C0A">
        <w:rPr>
          <w:rFonts w:cstheme="minorHAnsi"/>
          <w:bCs/>
        </w:rPr>
        <w:t xml:space="preserve">FSIM, CW-SIMM, MSCD, ESSIM, GSM, ASIM, i </w:t>
      </w:r>
      <w:r w:rsidR="00B6369D" w:rsidRPr="002D4C0A">
        <w:rPr>
          <w:rFonts w:cstheme="minorHAnsi"/>
          <w:bCs/>
        </w:rPr>
        <w:t>kilka</w:t>
      </w:r>
      <w:r w:rsidR="008F7040" w:rsidRPr="002D4C0A">
        <w:rPr>
          <w:rFonts w:cstheme="minorHAnsi"/>
          <w:bCs/>
        </w:rPr>
        <w:t xml:space="preserve"> innych, które zostały wybrane w drodze bardzo starannego przeglądu literatury, wyznaczone dla różnej liczby bloków obrazu [A13]</w:t>
      </w:r>
      <w:r w:rsidR="00B6369D" w:rsidRPr="002D4C0A">
        <w:rPr>
          <w:rFonts w:cstheme="minorHAnsi"/>
          <w:bCs/>
        </w:rPr>
        <w:t>)</w:t>
      </w:r>
      <w:r w:rsidR="008F7040" w:rsidRPr="002D4C0A">
        <w:rPr>
          <w:rFonts w:cstheme="minorHAnsi"/>
          <w:bCs/>
        </w:rPr>
        <w:t xml:space="preserve">. </w:t>
      </w:r>
      <w:r w:rsidR="007A13DC">
        <w:rPr>
          <w:rFonts w:cstheme="minorHAnsi"/>
        </w:rPr>
        <w:t>Każda</w:t>
      </w:r>
      <w:r w:rsidR="007A13DC">
        <w:rPr>
          <w:rFonts w:cstheme="minorHAnsi"/>
        </w:rPr>
        <w:br/>
      </w:r>
      <w:r w:rsidR="008F7040" w:rsidRPr="002D4C0A">
        <w:rPr>
          <w:rFonts w:cstheme="minorHAnsi"/>
        </w:rPr>
        <w:t>ze sprawdzonych miar hybrydowych, w lepszym stopniu korelowała z subiektywną oceną przez ludzi, aniżeli pojedyncze miary składowe, przy czym najwyższ</w:t>
      </w:r>
      <w:r w:rsidR="00B6369D" w:rsidRPr="002D4C0A">
        <w:rPr>
          <w:rFonts w:cstheme="minorHAnsi"/>
        </w:rPr>
        <w:t>a</w:t>
      </w:r>
      <w:r w:rsidR="008F7040" w:rsidRPr="002D4C0A">
        <w:rPr>
          <w:rFonts w:cstheme="minorHAnsi"/>
        </w:rPr>
        <w:t xml:space="preserve"> korelacja na poziomie 0.85 PCC uzyskana została dla zestawu miar </w:t>
      </w:r>
      <w:r w:rsidR="008F7040" w:rsidRPr="002D4C0A">
        <w:rPr>
          <w:rFonts w:cstheme="minorHAnsi"/>
          <w:bCs/>
        </w:rPr>
        <w:t>FSIM, CW-SIMM, MCSD, ESSIM oraz GSM, z wagami wybranymi w drodze optymalizacji</w:t>
      </w:r>
      <w:r w:rsidR="00B6369D" w:rsidRPr="002D4C0A">
        <w:rPr>
          <w:rFonts w:cstheme="minorHAnsi"/>
          <w:bCs/>
        </w:rPr>
        <w:t>.</w:t>
      </w:r>
    </w:p>
    <w:p w14:paraId="6A2B45DB" w14:textId="77777777" w:rsidR="00C71687" w:rsidRPr="002D4C0A" w:rsidRDefault="00C71687" w:rsidP="00AE6824">
      <w:pPr>
        <w:spacing w:after="0" w:line="360" w:lineRule="auto"/>
        <w:rPr>
          <w:rFonts w:cstheme="minorHAnsi"/>
        </w:rPr>
      </w:pPr>
    </w:p>
    <w:p w14:paraId="0FF8CD70" w14:textId="2C26AC3E" w:rsidR="00FD19F6" w:rsidRPr="001B20D7" w:rsidRDefault="00D37AF8" w:rsidP="00AE6824">
      <w:pPr>
        <w:spacing w:after="240" w:line="360" w:lineRule="auto"/>
        <w:rPr>
          <w:rFonts w:cstheme="minorHAnsi"/>
        </w:rPr>
      </w:pPr>
      <w:r w:rsidRPr="002D4C0A">
        <w:rPr>
          <w:rFonts w:cstheme="minorHAnsi"/>
        </w:rPr>
        <w:t xml:space="preserve">Pomimo przyjętych uproszczeń, </w:t>
      </w:r>
      <w:r w:rsidR="00C061D8" w:rsidRPr="002D4C0A">
        <w:rPr>
          <w:rFonts w:cstheme="minorHAnsi"/>
        </w:rPr>
        <w:t>wynikający</w:t>
      </w:r>
      <w:r w:rsidRPr="002D4C0A">
        <w:rPr>
          <w:rFonts w:cstheme="minorHAnsi"/>
        </w:rPr>
        <w:t>ch</w:t>
      </w:r>
      <w:r w:rsidR="00C061D8" w:rsidRPr="002D4C0A">
        <w:rPr>
          <w:rFonts w:cstheme="minorHAnsi"/>
        </w:rPr>
        <w:t xml:space="preserve"> z analizy </w:t>
      </w:r>
      <w:r w:rsidRPr="002D4C0A">
        <w:rPr>
          <w:rFonts w:cstheme="minorHAnsi"/>
        </w:rPr>
        <w:t xml:space="preserve">obrazów </w:t>
      </w:r>
      <w:r w:rsidR="00C061D8" w:rsidRPr="002D4C0A">
        <w:rPr>
          <w:rFonts w:cstheme="minorHAnsi"/>
        </w:rPr>
        <w:t>wyłąc</w:t>
      </w:r>
      <w:r w:rsidRPr="002D4C0A">
        <w:rPr>
          <w:rFonts w:cstheme="minorHAnsi"/>
        </w:rPr>
        <w:t>znie płaskich fragmentów wydruków 3D, uzyskanych</w:t>
      </w:r>
      <w:r w:rsidR="00C061D8" w:rsidRPr="002D4C0A">
        <w:rPr>
          <w:rFonts w:cstheme="minorHAnsi"/>
        </w:rPr>
        <w:t xml:space="preserve"> w kontrolowanych warunkach oświetlenia, </w:t>
      </w:r>
      <w:r w:rsidR="00737384" w:rsidRPr="002D4C0A">
        <w:rPr>
          <w:rFonts w:cstheme="minorHAnsi"/>
        </w:rPr>
        <w:t xml:space="preserve">przeprowadzone przez Doktoranta </w:t>
      </w:r>
      <w:r w:rsidR="006F2211" w:rsidRPr="002D4C0A">
        <w:rPr>
          <w:rFonts w:cstheme="minorHAnsi"/>
        </w:rPr>
        <w:t>eksperymenty potwierdziły w mojej ocenie tez</w:t>
      </w:r>
      <w:r w:rsidR="00727849" w:rsidRPr="002D4C0A">
        <w:rPr>
          <w:rFonts w:cstheme="minorHAnsi"/>
        </w:rPr>
        <w:t>ę</w:t>
      </w:r>
      <w:r w:rsidR="006F2211" w:rsidRPr="002D4C0A">
        <w:rPr>
          <w:rFonts w:cstheme="minorHAnsi"/>
        </w:rPr>
        <w:t xml:space="preserve"> rozprawy</w:t>
      </w:r>
      <w:r w:rsidR="00C46FF2" w:rsidRPr="002D4C0A">
        <w:rPr>
          <w:rFonts w:cstheme="minorHAnsi"/>
        </w:rPr>
        <w:t>, wykazując, że możliwa jest automatyczna ocena jakości druku 3D na podstawie informacji wizyjnej.</w:t>
      </w:r>
      <w:r w:rsidR="00C061D8" w:rsidRPr="002D4C0A">
        <w:rPr>
          <w:rFonts w:cstheme="minorHAnsi"/>
        </w:rPr>
        <w:t xml:space="preserve"> </w:t>
      </w:r>
      <w:r w:rsidR="006F2211" w:rsidRPr="002D4C0A">
        <w:rPr>
          <w:rFonts w:cstheme="minorHAnsi"/>
        </w:rPr>
        <w:t xml:space="preserve">Cel rozprawy został zatem osiągnięty. </w:t>
      </w:r>
    </w:p>
    <w:p w14:paraId="0430636C" w14:textId="55B9F5D6" w:rsidR="005A540D" w:rsidRPr="001B20D7" w:rsidRDefault="00AD0C89" w:rsidP="00AE6824">
      <w:pPr>
        <w:pStyle w:val="Akapitzlist"/>
        <w:numPr>
          <w:ilvl w:val="0"/>
          <w:numId w:val="1"/>
        </w:numPr>
        <w:spacing w:after="240" w:line="360" w:lineRule="auto"/>
        <w:ind w:left="357" w:hanging="357"/>
        <w:rPr>
          <w:rFonts w:cstheme="minorHAnsi"/>
          <w:sz w:val="28"/>
          <w:szCs w:val="26"/>
        </w:rPr>
      </w:pPr>
      <w:r w:rsidRPr="002D4C0A">
        <w:rPr>
          <w:rFonts w:cstheme="minorHAnsi"/>
          <w:sz w:val="28"/>
          <w:szCs w:val="26"/>
        </w:rPr>
        <w:lastRenderedPageBreak/>
        <w:t>Uwagi o charakterze k</w:t>
      </w:r>
      <w:bookmarkStart w:id="0" w:name="_GoBack"/>
      <w:bookmarkEnd w:id="0"/>
      <w:r w:rsidRPr="002D4C0A">
        <w:rPr>
          <w:rFonts w:cstheme="minorHAnsi"/>
          <w:sz w:val="28"/>
          <w:szCs w:val="26"/>
        </w:rPr>
        <w:t>rytycznym i polemicznym</w:t>
      </w:r>
    </w:p>
    <w:p w14:paraId="1E160EFD" w14:textId="17CE4AAE" w:rsidR="00D1360F" w:rsidRPr="002D4C0A" w:rsidRDefault="00D1360F" w:rsidP="00AE6824">
      <w:pPr>
        <w:spacing w:after="120" w:line="360" w:lineRule="auto"/>
        <w:rPr>
          <w:rFonts w:cstheme="minorHAnsi"/>
        </w:rPr>
      </w:pPr>
      <w:r w:rsidRPr="002D4C0A">
        <w:rPr>
          <w:rFonts w:cstheme="minorHAnsi"/>
        </w:rPr>
        <w:t xml:space="preserve">Zagadnienia, które w recenzowanej rozprawie budzą moje zastrzeżenia lub wątpliwości przedstawiam poniżej. Większość z tych uwag ma jednak charakter polemiczny i stanowi podstawę do dyskusji podczas publicznej obrony rozprawy. </w:t>
      </w:r>
    </w:p>
    <w:p w14:paraId="4F49D2A1" w14:textId="3C3257AB" w:rsidR="00B57749" w:rsidRPr="002D4C0A" w:rsidRDefault="00595BC9" w:rsidP="00AE6824">
      <w:pPr>
        <w:pStyle w:val="Akapitzlist"/>
        <w:numPr>
          <w:ilvl w:val="0"/>
          <w:numId w:val="7"/>
        </w:numPr>
        <w:spacing w:after="0" w:line="360" w:lineRule="auto"/>
        <w:rPr>
          <w:rFonts w:cstheme="minorHAnsi"/>
        </w:rPr>
      </w:pPr>
      <w:r w:rsidRPr="002D4C0A">
        <w:rPr>
          <w:rFonts w:cstheme="minorHAnsi"/>
        </w:rPr>
        <w:t>Jakkolwiek miary jakości druku 3D bazujące na informacji wizyjnej zaproponowane w</w:t>
      </w:r>
      <w:r w:rsidR="00780EA0" w:rsidRPr="002D4C0A">
        <w:rPr>
          <w:rFonts w:cstheme="minorHAnsi"/>
        </w:rPr>
        <w:t> </w:t>
      </w:r>
      <w:r w:rsidRPr="002D4C0A">
        <w:rPr>
          <w:rFonts w:cstheme="minorHAnsi"/>
        </w:rPr>
        <w:t xml:space="preserve">rozprawie stanowią ciekawe propozycje potwierdzające tezę rozprawy, mam wątpliwość co do ich uniwersalności </w:t>
      </w:r>
      <w:r w:rsidR="00D10F51" w:rsidRPr="002D4C0A">
        <w:rPr>
          <w:rFonts w:cstheme="minorHAnsi"/>
        </w:rPr>
        <w:t>oraz</w:t>
      </w:r>
      <w:r w:rsidRPr="002D4C0A">
        <w:rPr>
          <w:rFonts w:cstheme="minorHAnsi"/>
        </w:rPr>
        <w:t xml:space="preserve"> braku wymogu istnienia wzorca (lub zestawu wzorców). We wszystkich eksperymentach przeprowadzonych przez Doktoranta wartości progowe miar jakości druku pozwalające na oddzielenie wydruków dobrej jakości od wydruków złej jakości wyznaczone zostały w sposób empiryczny</w:t>
      </w:r>
      <w:r w:rsidR="00D10F51" w:rsidRPr="002D4C0A">
        <w:rPr>
          <w:rFonts w:cstheme="minorHAnsi"/>
        </w:rPr>
        <w:t xml:space="preserve"> lub eksperymentalny - </w:t>
      </w:r>
      <w:r w:rsidRPr="002D4C0A">
        <w:rPr>
          <w:rFonts w:cstheme="minorHAnsi"/>
        </w:rPr>
        <w:t xml:space="preserve">czasami w wyniku silnej optymalizacji parametrów miar pod kątem maksymalizacji dokładności podziału </w:t>
      </w:r>
      <w:r w:rsidR="00E024CB" w:rsidRPr="002D4C0A">
        <w:rPr>
          <w:rFonts w:cstheme="minorHAnsi"/>
        </w:rPr>
        <w:t xml:space="preserve">dostępnych </w:t>
      </w:r>
      <w:r w:rsidR="007A13DC">
        <w:rPr>
          <w:rFonts w:cstheme="minorHAnsi"/>
        </w:rPr>
        <w:t>próbek druku</w:t>
      </w:r>
      <w:r w:rsidR="007A13DC">
        <w:rPr>
          <w:rFonts w:cstheme="minorHAnsi"/>
        </w:rPr>
        <w:br/>
      </w:r>
      <w:r w:rsidRPr="002D4C0A">
        <w:rPr>
          <w:rFonts w:cstheme="minorHAnsi"/>
        </w:rPr>
        <w:t xml:space="preserve">na dwie rozważane grupy. Optymalizacja prowadzona była w odniesieniu do </w:t>
      </w:r>
      <w:r w:rsidR="00AA1996" w:rsidRPr="002D4C0A">
        <w:rPr>
          <w:rFonts w:cstheme="minorHAnsi"/>
        </w:rPr>
        <w:t>ograniczonego</w:t>
      </w:r>
      <w:r w:rsidRPr="002D4C0A">
        <w:rPr>
          <w:rFonts w:cstheme="minorHAnsi"/>
        </w:rPr>
        <w:t xml:space="preserve"> zbioru próbek. Znalezienie wartości progowej dla wydruków dobrej i złej jakości wymagało obecności próbek </w:t>
      </w:r>
      <w:r w:rsidR="002346FE" w:rsidRPr="002D4C0A">
        <w:rPr>
          <w:rFonts w:cstheme="minorHAnsi"/>
        </w:rPr>
        <w:t>z obu tych grup</w:t>
      </w:r>
      <w:r w:rsidRPr="002D4C0A">
        <w:rPr>
          <w:rFonts w:cstheme="minorHAnsi"/>
        </w:rPr>
        <w:t>. Jak zatem Doktorant ocenia uniwersalność opracowanych metod oceny jakości druk</w:t>
      </w:r>
      <w:r w:rsidR="004646C5" w:rsidRPr="002D4C0A">
        <w:rPr>
          <w:rFonts w:cstheme="minorHAnsi"/>
        </w:rPr>
        <w:t>u</w:t>
      </w:r>
      <w:r w:rsidRPr="002D4C0A">
        <w:rPr>
          <w:rFonts w:cstheme="minorHAnsi"/>
        </w:rPr>
        <w:t xml:space="preserve"> 3D, w szczególności wyznaczonych </w:t>
      </w:r>
      <w:r w:rsidR="00E024CB" w:rsidRPr="002D4C0A">
        <w:rPr>
          <w:rFonts w:cstheme="minorHAnsi"/>
        </w:rPr>
        <w:t xml:space="preserve">w eksperymentach </w:t>
      </w:r>
      <w:r w:rsidRPr="002D4C0A">
        <w:rPr>
          <w:rFonts w:cstheme="minorHAnsi"/>
        </w:rPr>
        <w:t xml:space="preserve">wartości progowych oddzielających druk dobrej jakości od druku złej jakości, oraz </w:t>
      </w:r>
      <w:r w:rsidR="00D10F51" w:rsidRPr="002D4C0A">
        <w:rPr>
          <w:rFonts w:cstheme="minorHAnsi"/>
        </w:rPr>
        <w:t xml:space="preserve">uniwersalność </w:t>
      </w:r>
      <w:r w:rsidRPr="002D4C0A">
        <w:rPr>
          <w:rFonts w:cstheme="minorHAnsi"/>
        </w:rPr>
        <w:t>wartości parametrów ustalonych w drodze optymalizacji</w:t>
      </w:r>
      <w:r w:rsidR="00D10F51" w:rsidRPr="002D4C0A">
        <w:rPr>
          <w:rFonts w:cstheme="minorHAnsi"/>
        </w:rPr>
        <w:t>?</w:t>
      </w:r>
      <w:r w:rsidRPr="002D4C0A">
        <w:rPr>
          <w:rFonts w:cstheme="minorHAnsi"/>
        </w:rPr>
        <w:t xml:space="preserve"> Czy testowano skuteczność </w:t>
      </w:r>
      <w:r w:rsidR="007B5DCE" w:rsidRPr="002D4C0A">
        <w:rPr>
          <w:rFonts w:cstheme="minorHAnsi"/>
        </w:rPr>
        <w:t xml:space="preserve">autorskich </w:t>
      </w:r>
      <w:r w:rsidR="007A13DC">
        <w:rPr>
          <w:rFonts w:cstheme="minorHAnsi"/>
        </w:rPr>
        <w:t>miar</w:t>
      </w:r>
      <w:r w:rsidR="007A13DC">
        <w:rPr>
          <w:rFonts w:cstheme="minorHAnsi"/>
        </w:rPr>
        <w:br/>
      </w:r>
      <w:r w:rsidRPr="002D4C0A">
        <w:rPr>
          <w:rFonts w:cstheme="minorHAnsi"/>
        </w:rPr>
        <w:t>na próbkach innych niż te wykorzystane do wyznaczenia</w:t>
      </w:r>
      <w:r w:rsidR="007072DF" w:rsidRPr="002D4C0A">
        <w:rPr>
          <w:rFonts w:cstheme="minorHAnsi"/>
        </w:rPr>
        <w:t xml:space="preserve"> wartości progowych</w:t>
      </w:r>
      <w:r w:rsidRPr="002D4C0A">
        <w:rPr>
          <w:rFonts w:cstheme="minorHAnsi"/>
        </w:rPr>
        <w:t>?</w:t>
      </w:r>
      <w:r w:rsidR="00E024CB" w:rsidRPr="002D4C0A">
        <w:rPr>
          <w:rFonts w:cstheme="minorHAnsi"/>
        </w:rPr>
        <w:t xml:space="preserve"> </w:t>
      </w:r>
      <w:r w:rsidRPr="002D4C0A">
        <w:rPr>
          <w:rFonts w:cstheme="minorHAnsi"/>
        </w:rPr>
        <w:t>Czy można stwierdzić, że któraś z</w:t>
      </w:r>
      <w:r w:rsidR="00AD4F81" w:rsidRPr="002D4C0A">
        <w:rPr>
          <w:rFonts w:cstheme="minorHAnsi"/>
        </w:rPr>
        <w:t> </w:t>
      </w:r>
      <w:r w:rsidRPr="002D4C0A">
        <w:rPr>
          <w:rFonts w:cstheme="minorHAnsi"/>
        </w:rPr>
        <w:t xml:space="preserve">wyznaczonych wartości progowych </w:t>
      </w:r>
      <w:r w:rsidR="00AA1996" w:rsidRPr="002D4C0A">
        <w:rPr>
          <w:rFonts w:cstheme="minorHAnsi"/>
        </w:rPr>
        <w:t xml:space="preserve">autorskich miar jakości </w:t>
      </w:r>
      <w:r w:rsidRPr="002D4C0A">
        <w:rPr>
          <w:rFonts w:cstheme="minorHAnsi"/>
        </w:rPr>
        <w:t xml:space="preserve">jest </w:t>
      </w:r>
      <w:r w:rsidR="00E024CB" w:rsidRPr="002D4C0A">
        <w:rPr>
          <w:rFonts w:cstheme="minorHAnsi"/>
        </w:rPr>
        <w:t>uniwersalna</w:t>
      </w:r>
      <w:r w:rsidRPr="002D4C0A">
        <w:rPr>
          <w:rFonts w:cstheme="minorHAnsi"/>
        </w:rPr>
        <w:t xml:space="preserve"> dla wszystkich wydruków? W mojej ocenie zastosowa</w:t>
      </w:r>
      <w:r w:rsidR="007A13DC">
        <w:rPr>
          <w:rFonts w:cstheme="minorHAnsi"/>
        </w:rPr>
        <w:t>nie miar w obecnej postaci</w:t>
      </w:r>
      <w:r w:rsidR="007A13DC">
        <w:rPr>
          <w:rFonts w:cstheme="minorHAnsi"/>
        </w:rPr>
        <w:br/>
      </w:r>
      <w:r w:rsidRPr="002D4C0A">
        <w:rPr>
          <w:rFonts w:cstheme="minorHAnsi"/>
        </w:rPr>
        <w:t>w dalszym ciągu wymaga swego rodzaju kalibracji – eksperymentu podobnego do opisanych przez Doktoranta, któr</w:t>
      </w:r>
      <w:r w:rsidR="00E024CB" w:rsidRPr="002D4C0A">
        <w:rPr>
          <w:rFonts w:cstheme="minorHAnsi"/>
        </w:rPr>
        <w:t>y pozwoli</w:t>
      </w:r>
      <w:r w:rsidRPr="002D4C0A">
        <w:rPr>
          <w:rFonts w:cstheme="minorHAnsi"/>
        </w:rPr>
        <w:t xml:space="preserve"> wyznaczyć</w:t>
      </w:r>
      <w:r w:rsidR="00E024CB" w:rsidRPr="002D4C0A">
        <w:rPr>
          <w:rFonts w:cstheme="minorHAnsi"/>
        </w:rPr>
        <w:t xml:space="preserve"> stosowne wartości progowe</w:t>
      </w:r>
      <w:r w:rsidR="00AA1996" w:rsidRPr="002D4C0A">
        <w:rPr>
          <w:rFonts w:cstheme="minorHAnsi"/>
        </w:rPr>
        <w:t xml:space="preserve"> oraz wartości parametrów</w:t>
      </w:r>
      <w:r w:rsidR="00060C0B" w:rsidRPr="002D4C0A">
        <w:rPr>
          <w:rFonts w:cstheme="minorHAnsi"/>
        </w:rPr>
        <w:t xml:space="preserve"> miar</w:t>
      </w:r>
      <w:r w:rsidR="00AA1996" w:rsidRPr="002D4C0A">
        <w:rPr>
          <w:rFonts w:cstheme="minorHAnsi"/>
        </w:rPr>
        <w:t>.</w:t>
      </w:r>
    </w:p>
    <w:p w14:paraId="5E2258B5" w14:textId="77777777" w:rsidR="00B57749" w:rsidRPr="002D4C0A" w:rsidRDefault="00D73102" w:rsidP="00AE6824">
      <w:pPr>
        <w:pStyle w:val="Akapitzlist"/>
        <w:numPr>
          <w:ilvl w:val="0"/>
          <w:numId w:val="7"/>
        </w:numPr>
        <w:spacing w:after="0" w:line="360" w:lineRule="auto"/>
        <w:rPr>
          <w:rFonts w:cstheme="minorHAnsi"/>
        </w:rPr>
      </w:pPr>
      <w:r w:rsidRPr="002D4C0A">
        <w:rPr>
          <w:rFonts w:cstheme="minorHAnsi"/>
        </w:rPr>
        <w:t xml:space="preserve">W poszczególnych artykułach wchodzących w skład </w:t>
      </w:r>
      <w:r w:rsidR="00562575" w:rsidRPr="002D4C0A">
        <w:rPr>
          <w:rFonts w:cstheme="minorHAnsi"/>
        </w:rPr>
        <w:t>r</w:t>
      </w:r>
      <w:r w:rsidRPr="002D4C0A">
        <w:rPr>
          <w:rFonts w:cstheme="minorHAnsi"/>
        </w:rPr>
        <w:t>ozprawy Doktorant wielokrotnie podkreśla z</w:t>
      </w:r>
      <w:r w:rsidR="00562575" w:rsidRPr="002D4C0A">
        <w:rPr>
          <w:rFonts w:cstheme="minorHAnsi"/>
        </w:rPr>
        <w:t xml:space="preserve">naczenie </w:t>
      </w:r>
      <w:r w:rsidR="005006D9" w:rsidRPr="002D4C0A">
        <w:rPr>
          <w:rFonts w:cstheme="minorHAnsi"/>
        </w:rPr>
        <w:t>efektywności</w:t>
      </w:r>
      <w:r w:rsidR="00562575" w:rsidRPr="002D4C0A">
        <w:rPr>
          <w:rFonts w:cstheme="minorHAnsi"/>
        </w:rPr>
        <w:t xml:space="preserve"> wyznaczania miar jakości druku 3D, </w:t>
      </w:r>
      <w:r w:rsidR="009E0BA2" w:rsidRPr="002D4C0A">
        <w:rPr>
          <w:rFonts w:cstheme="minorHAnsi"/>
        </w:rPr>
        <w:t xml:space="preserve">z uwagi na potrzebę </w:t>
      </w:r>
      <w:r w:rsidR="00F50900" w:rsidRPr="002D4C0A">
        <w:rPr>
          <w:rFonts w:cstheme="minorHAnsi"/>
        </w:rPr>
        <w:t xml:space="preserve">ich </w:t>
      </w:r>
      <w:r w:rsidR="009E0BA2" w:rsidRPr="002D4C0A">
        <w:rPr>
          <w:rFonts w:cstheme="minorHAnsi"/>
        </w:rPr>
        <w:t xml:space="preserve">zastosowaniach do bieżącego monitorowania </w:t>
      </w:r>
      <w:r w:rsidR="005006D9" w:rsidRPr="002D4C0A">
        <w:rPr>
          <w:rFonts w:cstheme="minorHAnsi"/>
        </w:rPr>
        <w:t>procesu druku</w:t>
      </w:r>
      <w:r w:rsidR="009E0BA2" w:rsidRPr="002D4C0A">
        <w:rPr>
          <w:rFonts w:cstheme="minorHAnsi"/>
        </w:rPr>
        <w:t>.</w:t>
      </w:r>
      <w:r w:rsidR="00562575" w:rsidRPr="002D4C0A">
        <w:rPr>
          <w:rFonts w:cstheme="minorHAnsi"/>
        </w:rPr>
        <w:t xml:space="preserve"> Nie wskazuje jednak zasobów komputera (czasu</w:t>
      </w:r>
      <w:r w:rsidR="009E0BA2" w:rsidRPr="002D4C0A">
        <w:rPr>
          <w:rFonts w:cstheme="minorHAnsi"/>
        </w:rPr>
        <w:t xml:space="preserve"> oraz</w:t>
      </w:r>
      <w:r w:rsidR="00562575" w:rsidRPr="002D4C0A">
        <w:rPr>
          <w:rFonts w:cstheme="minorHAnsi"/>
        </w:rPr>
        <w:t xml:space="preserve"> pamięci) potrzebnych do wyznaczenia proponowanych miar jakości</w:t>
      </w:r>
      <w:r w:rsidR="009E0BA2" w:rsidRPr="002D4C0A">
        <w:rPr>
          <w:rFonts w:cstheme="minorHAnsi"/>
        </w:rPr>
        <w:t xml:space="preserve"> druku 3D</w:t>
      </w:r>
      <w:r w:rsidR="00562575" w:rsidRPr="002D4C0A">
        <w:rPr>
          <w:rFonts w:cstheme="minorHAnsi"/>
        </w:rPr>
        <w:t>.</w:t>
      </w:r>
      <w:r w:rsidR="000B1657" w:rsidRPr="002D4C0A">
        <w:rPr>
          <w:rFonts w:cstheme="minorHAnsi"/>
        </w:rPr>
        <w:t xml:space="preserve"> Jak zatem te zasoby kształtują się dla poszczególnych, zaprop</w:t>
      </w:r>
      <w:r w:rsidR="005006D9" w:rsidRPr="002D4C0A">
        <w:rPr>
          <w:rFonts w:cstheme="minorHAnsi"/>
        </w:rPr>
        <w:t>onowanych przez D</w:t>
      </w:r>
      <w:r w:rsidR="000B1657" w:rsidRPr="002D4C0A">
        <w:rPr>
          <w:rFonts w:cstheme="minorHAnsi"/>
        </w:rPr>
        <w:t xml:space="preserve">oktoranta miar? </w:t>
      </w:r>
    </w:p>
    <w:p w14:paraId="66B1F902" w14:textId="77777777" w:rsidR="00B57749" w:rsidRPr="002D4C0A" w:rsidRDefault="00E67895" w:rsidP="00AE6824">
      <w:pPr>
        <w:pStyle w:val="Akapitzlist"/>
        <w:numPr>
          <w:ilvl w:val="0"/>
          <w:numId w:val="7"/>
        </w:numPr>
        <w:spacing w:after="0" w:line="360" w:lineRule="auto"/>
        <w:rPr>
          <w:rFonts w:cstheme="minorHAnsi"/>
        </w:rPr>
      </w:pPr>
      <w:r w:rsidRPr="002D4C0A">
        <w:rPr>
          <w:rFonts w:cstheme="minorHAnsi"/>
        </w:rPr>
        <w:t xml:space="preserve">Opisane w rozprawie </w:t>
      </w:r>
      <w:r w:rsidR="000B1657" w:rsidRPr="002D4C0A">
        <w:rPr>
          <w:rFonts w:cstheme="minorHAnsi"/>
        </w:rPr>
        <w:t>eksperymenty dotyczą obrazów przedstawiających</w:t>
      </w:r>
      <w:r w:rsidR="009E0BA2" w:rsidRPr="002D4C0A">
        <w:rPr>
          <w:rFonts w:cstheme="minorHAnsi"/>
        </w:rPr>
        <w:t xml:space="preserve"> małe powierzchnie (35 mm </w:t>
      </w:r>
      <w:r w:rsidR="009E0BA2" w:rsidRPr="002D4C0A">
        <w:rPr>
          <w:rFonts w:cstheme="minorHAnsi"/>
        </w:rPr>
        <w:sym w:font="Symbol" w:char="F0B4"/>
      </w:r>
      <w:r w:rsidR="009E0BA2" w:rsidRPr="002D4C0A">
        <w:rPr>
          <w:rFonts w:cstheme="minorHAnsi"/>
        </w:rPr>
        <w:t xml:space="preserve"> 35 mm) </w:t>
      </w:r>
      <w:r w:rsidR="000B1657" w:rsidRPr="002D4C0A">
        <w:rPr>
          <w:rFonts w:cstheme="minorHAnsi"/>
        </w:rPr>
        <w:t>w dużej rozdzielczości (</w:t>
      </w:r>
      <w:r w:rsidR="00742308" w:rsidRPr="002D4C0A">
        <w:rPr>
          <w:rFonts w:cstheme="minorHAnsi"/>
        </w:rPr>
        <w:t xml:space="preserve">nie mniej, niż </w:t>
      </w:r>
      <w:r w:rsidR="000B1657" w:rsidRPr="002D4C0A">
        <w:rPr>
          <w:rFonts w:cstheme="minorHAnsi"/>
        </w:rPr>
        <w:t>1600</w:t>
      </w:r>
      <w:r w:rsidR="000B1657" w:rsidRPr="002D4C0A">
        <w:rPr>
          <w:rFonts w:cstheme="minorHAnsi"/>
        </w:rPr>
        <w:sym w:font="Symbol" w:char="F0B4"/>
      </w:r>
      <w:r w:rsidR="000B1657" w:rsidRPr="002D4C0A">
        <w:rPr>
          <w:rFonts w:cstheme="minorHAnsi"/>
        </w:rPr>
        <w:t xml:space="preserve">1600 pikseli). Jak Doktorant ocenia możliwość rozszerzenia </w:t>
      </w:r>
      <w:r w:rsidR="003640F1" w:rsidRPr="002D4C0A">
        <w:rPr>
          <w:rFonts w:cstheme="minorHAnsi"/>
        </w:rPr>
        <w:t>opracowanych metod oceny jakości druku 3D do rzeczywistych wydruków – zarówno w kontekście uzyskania obrazów o wymaganej rozdzielczości, jak również czasu ich przetwarzania?</w:t>
      </w:r>
    </w:p>
    <w:p w14:paraId="54AAB916" w14:textId="36ECB04E" w:rsidR="00B57749" w:rsidRPr="002D4C0A" w:rsidRDefault="00F50900" w:rsidP="00AE6824">
      <w:pPr>
        <w:pStyle w:val="Akapitzlist"/>
        <w:numPr>
          <w:ilvl w:val="0"/>
          <w:numId w:val="7"/>
        </w:numPr>
        <w:spacing w:after="0" w:line="360" w:lineRule="auto"/>
        <w:rPr>
          <w:rFonts w:cstheme="minorHAnsi"/>
        </w:rPr>
      </w:pPr>
      <w:r w:rsidRPr="002D4C0A">
        <w:rPr>
          <w:rFonts w:cstheme="minorHAnsi"/>
        </w:rPr>
        <w:lastRenderedPageBreak/>
        <w:t>W kontekście poprzedniego pytania – jak rozdzielczość obrazu</w:t>
      </w:r>
      <w:r w:rsidR="001E2C6E" w:rsidRPr="002D4C0A">
        <w:rPr>
          <w:rFonts w:cstheme="minorHAnsi"/>
        </w:rPr>
        <w:t xml:space="preserve"> oraz grubość kolejnych warstw wydruku</w:t>
      </w:r>
      <w:r w:rsidRPr="002D4C0A">
        <w:rPr>
          <w:rFonts w:cstheme="minorHAnsi"/>
        </w:rPr>
        <w:t xml:space="preserve"> </w:t>
      </w:r>
      <w:r w:rsidR="001E2C6E" w:rsidRPr="002D4C0A">
        <w:rPr>
          <w:rFonts w:cstheme="minorHAnsi"/>
        </w:rPr>
        <w:t>wpływają</w:t>
      </w:r>
      <w:r w:rsidRPr="002D4C0A">
        <w:rPr>
          <w:rFonts w:cstheme="minorHAnsi"/>
        </w:rPr>
        <w:t xml:space="preserve"> na skuteczność zaproponowanych przez Doktoranta </w:t>
      </w:r>
      <w:r w:rsidR="009C491E" w:rsidRPr="002D4C0A">
        <w:rPr>
          <w:rFonts w:cstheme="minorHAnsi"/>
        </w:rPr>
        <w:t xml:space="preserve">miar </w:t>
      </w:r>
      <w:r w:rsidR="00701FF7" w:rsidRPr="002D4C0A">
        <w:rPr>
          <w:rFonts w:cstheme="minorHAnsi"/>
        </w:rPr>
        <w:t xml:space="preserve">jakości druku 3D </w:t>
      </w:r>
      <w:r w:rsidR="009C491E" w:rsidRPr="002D4C0A">
        <w:rPr>
          <w:rFonts w:cstheme="minorHAnsi"/>
        </w:rPr>
        <w:t>oraz</w:t>
      </w:r>
      <w:r w:rsidR="00B57749" w:rsidRPr="002D4C0A">
        <w:rPr>
          <w:rFonts w:cstheme="minorHAnsi"/>
        </w:rPr>
        <w:t xml:space="preserve">, </w:t>
      </w:r>
      <w:r w:rsidR="00701FF7" w:rsidRPr="002D4C0A">
        <w:rPr>
          <w:rFonts w:cstheme="minorHAnsi"/>
        </w:rPr>
        <w:t>w odniesieniu do miar bazujących na indeksach strukturalnego podobieństwa</w:t>
      </w:r>
      <w:r w:rsidR="007A13DC">
        <w:rPr>
          <w:rFonts w:cstheme="minorHAnsi"/>
        </w:rPr>
        <w:t>,</w:t>
      </w:r>
      <w:r w:rsidR="007A13DC">
        <w:rPr>
          <w:rFonts w:cstheme="minorHAnsi"/>
        </w:rPr>
        <w:br/>
      </w:r>
      <w:r w:rsidR="00B57749" w:rsidRPr="002D4C0A">
        <w:rPr>
          <w:rFonts w:cstheme="minorHAnsi"/>
        </w:rPr>
        <w:t xml:space="preserve">na </w:t>
      </w:r>
      <w:r w:rsidR="009C491E" w:rsidRPr="002D4C0A">
        <w:rPr>
          <w:rFonts w:cstheme="minorHAnsi"/>
        </w:rPr>
        <w:t>optymalną liczbę bloków, na którą należy podzielić obraz?</w:t>
      </w:r>
    </w:p>
    <w:p w14:paraId="348B6865" w14:textId="77777777" w:rsidR="00B57749" w:rsidRPr="002D4C0A" w:rsidRDefault="00FD1FCC" w:rsidP="00AE6824">
      <w:pPr>
        <w:pStyle w:val="Akapitzlist"/>
        <w:numPr>
          <w:ilvl w:val="0"/>
          <w:numId w:val="7"/>
        </w:numPr>
        <w:spacing w:after="0" w:line="360" w:lineRule="auto"/>
        <w:rPr>
          <w:rFonts w:cstheme="minorHAnsi"/>
        </w:rPr>
      </w:pPr>
      <w:r w:rsidRPr="002D4C0A">
        <w:rPr>
          <w:rFonts w:cstheme="minorHAnsi"/>
        </w:rPr>
        <w:t>Autorskie metody Doktoranta zweryfikowano na małych, regularnych, płaskich fragmentach wydruku 3D (prostopadłościany o ustalonych wymiarach), których obrazy uzyskano w</w:t>
      </w:r>
      <w:r w:rsidR="00F127F6" w:rsidRPr="002D4C0A">
        <w:rPr>
          <w:rFonts w:cstheme="minorHAnsi"/>
        </w:rPr>
        <w:t> </w:t>
      </w:r>
      <w:r w:rsidRPr="002D4C0A">
        <w:rPr>
          <w:rFonts w:cstheme="minorHAnsi"/>
        </w:rPr>
        <w:t>kontrolowanych warunkach oświetlenia. Jest to znaczne uproszczenie problemu. Jak zatem Doktorant ocenia możliwość i sposób adaptacji autorskich rozwiązań do rzeczywistych wydruków będących zazwyczaj obiektami o wklęsłych lub/i wypukłych kształtach?</w:t>
      </w:r>
      <w:r w:rsidR="00780EA0" w:rsidRPr="002D4C0A">
        <w:rPr>
          <w:rFonts w:cstheme="minorHAnsi"/>
        </w:rPr>
        <w:t xml:space="preserve"> Które z</w:t>
      </w:r>
      <w:r w:rsidR="004646C5" w:rsidRPr="002D4C0A">
        <w:rPr>
          <w:rFonts w:cstheme="minorHAnsi"/>
        </w:rPr>
        <w:t> </w:t>
      </w:r>
      <w:r w:rsidR="00780EA0" w:rsidRPr="002D4C0A">
        <w:rPr>
          <w:rFonts w:cstheme="minorHAnsi"/>
        </w:rPr>
        <w:t>zaproponowanych w rozprawie metod oceny jakości druku 3D mają w ocenie Doktoranta największy potencjał adaptacji do rzeczywistych warunków?</w:t>
      </w:r>
    </w:p>
    <w:p w14:paraId="6330B7A4" w14:textId="60E0C6F8" w:rsidR="00B57749" w:rsidRPr="002D4C0A" w:rsidRDefault="00F65D21" w:rsidP="00AE6824">
      <w:pPr>
        <w:pStyle w:val="Akapitzlist"/>
        <w:numPr>
          <w:ilvl w:val="0"/>
          <w:numId w:val="7"/>
        </w:numPr>
        <w:spacing w:after="0" w:line="360" w:lineRule="auto"/>
        <w:rPr>
          <w:rFonts w:cstheme="minorHAnsi"/>
        </w:rPr>
      </w:pPr>
      <w:r w:rsidRPr="002D4C0A">
        <w:rPr>
          <w:rFonts w:cstheme="minorHAnsi"/>
        </w:rPr>
        <w:t xml:space="preserve">W artykule [A8] </w:t>
      </w:r>
      <w:r w:rsidR="00CD02EC" w:rsidRPr="002D4C0A">
        <w:rPr>
          <w:rFonts w:cstheme="minorHAnsi"/>
        </w:rPr>
        <w:t>Doktorant nie wyjaśnił,</w:t>
      </w:r>
      <w:r w:rsidRPr="002D4C0A">
        <w:rPr>
          <w:rFonts w:cstheme="minorHAnsi"/>
        </w:rPr>
        <w:t xml:space="preserve"> jakie jest uzasadnienie dla wzoru (2) – w</w:t>
      </w:r>
      <w:r w:rsidR="00F127F6" w:rsidRPr="002D4C0A">
        <w:rPr>
          <w:rFonts w:cstheme="minorHAnsi"/>
        </w:rPr>
        <w:t> </w:t>
      </w:r>
      <w:r w:rsidRPr="002D4C0A">
        <w:rPr>
          <w:rFonts w:cstheme="minorHAnsi"/>
        </w:rPr>
        <w:t>szczególności</w:t>
      </w:r>
      <w:r w:rsidR="004646C5" w:rsidRPr="002D4C0A">
        <w:rPr>
          <w:rFonts w:cstheme="minorHAnsi"/>
        </w:rPr>
        <w:t>,</w:t>
      </w:r>
      <w:r w:rsidR="007A13DC">
        <w:rPr>
          <w:rFonts w:cstheme="minorHAnsi"/>
        </w:rPr>
        <w:br/>
      </w:r>
      <w:r w:rsidRPr="002D4C0A">
        <w:rPr>
          <w:rFonts w:cstheme="minorHAnsi"/>
        </w:rPr>
        <w:t xml:space="preserve">w jaki sposób </w:t>
      </w:r>
      <w:r w:rsidR="00CD02EC" w:rsidRPr="002D4C0A">
        <w:rPr>
          <w:rFonts w:cstheme="minorHAnsi"/>
        </w:rPr>
        <w:t xml:space="preserve">i dlaczego </w:t>
      </w:r>
      <w:r w:rsidRPr="002D4C0A">
        <w:rPr>
          <w:rFonts w:cstheme="minorHAnsi"/>
        </w:rPr>
        <w:t xml:space="preserve">została ustalona jego postać oraz </w:t>
      </w:r>
      <w:r w:rsidR="007A13DC">
        <w:rPr>
          <w:rFonts w:cstheme="minorHAnsi"/>
        </w:rPr>
        <w:t>parametry, w tym wartość potęgi</w:t>
      </w:r>
      <w:r w:rsidR="007A13DC">
        <w:rPr>
          <w:rFonts w:cstheme="minorHAnsi"/>
        </w:rPr>
        <w:br/>
      </w:r>
      <w:r w:rsidRPr="002D4C0A">
        <w:rPr>
          <w:rFonts w:cstheme="minorHAnsi"/>
        </w:rPr>
        <w:t xml:space="preserve">w trzecim składniku.  </w:t>
      </w:r>
    </w:p>
    <w:p w14:paraId="5F01FD52" w14:textId="5CDC5563" w:rsidR="00F127F6" w:rsidRPr="002D4C0A" w:rsidRDefault="00B57749" w:rsidP="00AE6824">
      <w:pPr>
        <w:pStyle w:val="Akapitzlist"/>
        <w:numPr>
          <w:ilvl w:val="0"/>
          <w:numId w:val="7"/>
        </w:numPr>
        <w:spacing w:after="0" w:line="360" w:lineRule="auto"/>
        <w:rPr>
          <w:rFonts w:cstheme="minorHAnsi"/>
        </w:rPr>
      </w:pPr>
      <w:r w:rsidRPr="002D4C0A">
        <w:rPr>
          <w:rFonts w:cstheme="minorHAnsi"/>
        </w:rPr>
        <w:t>Analogicznie, w</w:t>
      </w:r>
      <w:r w:rsidR="00CD02EC" w:rsidRPr="002D4C0A">
        <w:rPr>
          <w:rFonts w:cstheme="minorHAnsi"/>
        </w:rPr>
        <w:t xml:space="preserve"> artykule [A11] Doktorant nie wyjaśnił, jakie </w:t>
      </w:r>
      <w:r w:rsidR="007A13DC">
        <w:rPr>
          <w:rFonts w:cstheme="minorHAnsi"/>
        </w:rPr>
        <w:t>jest uzasadnienie dla wzoru (3)</w:t>
      </w:r>
      <w:r w:rsidR="007A13DC">
        <w:rPr>
          <w:rFonts w:cstheme="minorHAnsi"/>
        </w:rPr>
        <w:br/>
      </w:r>
      <w:r w:rsidR="00CD02EC" w:rsidRPr="002D4C0A">
        <w:rPr>
          <w:rFonts w:cstheme="minorHAnsi"/>
        </w:rPr>
        <w:t>w szczególności</w:t>
      </w:r>
      <w:r w:rsidR="00945C8C" w:rsidRPr="002D4C0A">
        <w:rPr>
          <w:rFonts w:cstheme="minorHAnsi"/>
        </w:rPr>
        <w:t>,</w:t>
      </w:r>
      <w:r w:rsidR="00CD02EC" w:rsidRPr="002D4C0A">
        <w:rPr>
          <w:rFonts w:cstheme="minorHAnsi"/>
        </w:rPr>
        <w:t xml:space="preserve"> w jaki sposób i dlaczego została ustalona jego postać oraz parametry. Czy wartości parametrów wskazane przez Doktoranta można uznać za uniwersalne? W tym samym artykule, w komentarzu do wzoru (4), Doktorant zastr</w:t>
      </w:r>
      <w:r w:rsidR="007A13DC">
        <w:rPr>
          <w:rFonts w:cstheme="minorHAnsi"/>
        </w:rPr>
        <w:t>zega, ze wzór został wyznaczony</w:t>
      </w:r>
      <w:r w:rsidR="007A13DC">
        <w:rPr>
          <w:rFonts w:cstheme="minorHAnsi"/>
        </w:rPr>
        <w:br/>
      </w:r>
      <w:r w:rsidR="00CD02EC" w:rsidRPr="002D4C0A">
        <w:rPr>
          <w:rFonts w:cstheme="minorHAnsi"/>
        </w:rPr>
        <w:t>z założeniem podziału obraz</w:t>
      </w:r>
      <w:r w:rsidR="00945C8C" w:rsidRPr="002D4C0A">
        <w:rPr>
          <w:rFonts w:cstheme="minorHAnsi"/>
        </w:rPr>
        <w:t>u</w:t>
      </w:r>
      <w:r w:rsidR="00CD02EC" w:rsidRPr="002D4C0A">
        <w:rPr>
          <w:rFonts w:cstheme="minorHAnsi"/>
        </w:rPr>
        <w:t xml:space="preserve"> na 256 bloków. Czy testowano jak liczba rozważonych bloków obrazu oraz rozdzielczość obrazu wpływają na proponowaną postać wzoru?</w:t>
      </w:r>
    </w:p>
    <w:p w14:paraId="6A601E75" w14:textId="77777777" w:rsidR="000B2F4A" w:rsidRPr="002D4C0A" w:rsidRDefault="00D8722A" w:rsidP="00AE6824">
      <w:pPr>
        <w:pStyle w:val="Akapitzlist"/>
        <w:numPr>
          <w:ilvl w:val="0"/>
          <w:numId w:val="7"/>
        </w:numPr>
        <w:spacing w:after="0" w:line="360" w:lineRule="auto"/>
        <w:rPr>
          <w:rStyle w:val="hgkelc"/>
          <w:rFonts w:cstheme="minorHAnsi"/>
        </w:rPr>
      </w:pPr>
      <w:r w:rsidRPr="002D4C0A">
        <w:rPr>
          <w:rFonts w:cstheme="minorHAnsi"/>
        </w:rPr>
        <w:t>W odniesieniu do wszystkich miar jakości druku 3D</w:t>
      </w:r>
      <w:r w:rsidR="00EE1768" w:rsidRPr="002D4C0A">
        <w:rPr>
          <w:rFonts w:cstheme="minorHAnsi"/>
        </w:rPr>
        <w:t xml:space="preserve"> opisanych w rozprawie</w:t>
      </w:r>
      <w:r w:rsidRPr="002D4C0A">
        <w:rPr>
          <w:rFonts w:cstheme="minorHAnsi"/>
        </w:rPr>
        <w:t xml:space="preserve">, Doktorant zmagał się z problemem uniezależniania miary jakości druku 3D od jego koloru. </w:t>
      </w:r>
      <w:r w:rsidR="00E44D4C" w:rsidRPr="002D4C0A">
        <w:rPr>
          <w:rFonts w:cstheme="minorHAnsi"/>
        </w:rPr>
        <w:t xml:space="preserve">Pomimo kilku ciekawych propozycji przedstawionych w rozprawie, problem </w:t>
      </w:r>
      <w:r w:rsidRPr="002D4C0A">
        <w:rPr>
          <w:rFonts w:cstheme="minorHAnsi"/>
        </w:rPr>
        <w:t>ten nie został w pełni rozwiązany. Czy Doktorant rozważał</w:t>
      </w:r>
      <w:r w:rsidR="00E44D4C" w:rsidRPr="002D4C0A">
        <w:rPr>
          <w:rFonts w:cstheme="minorHAnsi"/>
        </w:rPr>
        <w:t xml:space="preserve"> zastosowanie miar wykorzystywanych przy nakładaniu/wyrównywaniu obrazów (ang. image </w:t>
      </w:r>
      <w:proofErr w:type="spellStart"/>
      <w:r w:rsidR="00E44D4C" w:rsidRPr="002D4C0A">
        <w:rPr>
          <w:rFonts w:cstheme="minorHAnsi"/>
        </w:rPr>
        <w:t>registration</w:t>
      </w:r>
      <w:proofErr w:type="spellEnd"/>
      <w:r w:rsidR="00E44D4C" w:rsidRPr="002D4C0A">
        <w:rPr>
          <w:rFonts w:cstheme="minorHAnsi"/>
        </w:rPr>
        <w:t xml:space="preserve">), takich jak np. informacja wzajemna (ang. mutual </w:t>
      </w:r>
      <w:proofErr w:type="spellStart"/>
      <w:r w:rsidR="00E44D4C" w:rsidRPr="002D4C0A">
        <w:rPr>
          <w:rFonts w:cstheme="minorHAnsi"/>
        </w:rPr>
        <w:t>information</w:t>
      </w:r>
      <w:proofErr w:type="spellEnd"/>
      <w:r w:rsidR="00E44D4C" w:rsidRPr="002D4C0A">
        <w:rPr>
          <w:rFonts w:cstheme="minorHAnsi"/>
        </w:rPr>
        <w:t>)</w:t>
      </w:r>
      <w:r w:rsidRPr="002D4C0A">
        <w:rPr>
          <w:rFonts w:cstheme="minorHAnsi"/>
        </w:rPr>
        <w:t xml:space="preserve"> i jej odmiany?</w:t>
      </w:r>
      <w:r w:rsidR="00E44D4C" w:rsidRPr="002D4C0A">
        <w:rPr>
          <w:rStyle w:val="hgkelc"/>
          <w:rFonts w:cstheme="minorHAnsi"/>
        </w:rPr>
        <w:t xml:space="preserve"> W procesie nakładania obrazów medycznych pozwalają one na pomiar wyrównania względem siebie obrazów o różnych modalnościach (np. TK oraz MRI). Jak Doktorant ocenia możliwość zastosowania ww. metryk do oceny jakości wydruku 3D, w szczególności ich przydatność w uniezależnieniu oceny od koloru wydruku oraz nierównomiernego oświetlenia</w:t>
      </w:r>
      <w:r w:rsidRPr="002D4C0A">
        <w:rPr>
          <w:rStyle w:val="hgkelc"/>
          <w:rFonts w:cstheme="minorHAnsi"/>
        </w:rPr>
        <w:t>?</w:t>
      </w:r>
    </w:p>
    <w:p w14:paraId="047D6F62" w14:textId="77777777" w:rsidR="00B57749" w:rsidRPr="002D4C0A" w:rsidRDefault="00B57749" w:rsidP="00AE6824">
      <w:pPr>
        <w:pStyle w:val="Akapitzlist"/>
        <w:spacing w:after="0" w:line="360" w:lineRule="auto"/>
        <w:ind w:left="1080"/>
        <w:rPr>
          <w:rFonts w:cstheme="minorHAnsi"/>
        </w:rPr>
      </w:pPr>
    </w:p>
    <w:p w14:paraId="7990D300" w14:textId="1F8A553E" w:rsidR="00207112" w:rsidRPr="001B20D7" w:rsidRDefault="00207112" w:rsidP="00AE6824">
      <w:pPr>
        <w:pStyle w:val="Akapitzlist"/>
        <w:numPr>
          <w:ilvl w:val="0"/>
          <w:numId w:val="1"/>
        </w:numPr>
        <w:spacing w:after="240" w:line="360" w:lineRule="auto"/>
        <w:ind w:left="357" w:hanging="357"/>
        <w:rPr>
          <w:rFonts w:cstheme="minorHAnsi"/>
          <w:sz w:val="28"/>
          <w:szCs w:val="28"/>
        </w:rPr>
      </w:pPr>
      <w:r w:rsidRPr="002D4C0A">
        <w:rPr>
          <w:rFonts w:cstheme="minorHAnsi"/>
          <w:sz w:val="28"/>
          <w:szCs w:val="28"/>
        </w:rPr>
        <w:t>Podsumowanie</w:t>
      </w:r>
    </w:p>
    <w:p w14:paraId="43FB9EF6" w14:textId="0F24DE50" w:rsidR="00DB6B65" w:rsidRPr="002D4C0A" w:rsidRDefault="00207112" w:rsidP="00AE6824">
      <w:pPr>
        <w:spacing w:after="0" w:line="360" w:lineRule="auto"/>
        <w:rPr>
          <w:rFonts w:cstheme="minorHAnsi"/>
        </w:rPr>
      </w:pPr>
      <w:r w:rsidRPr="002D4C0A">
        <w:rPr>
          <w:rFonts w:cstheme="minorHAnsi"/>
        </w:rPr>
        <w:t>Pomimo uwag krytycznych uważam, że rozprawa doktorska Pan</w:t>
      </w:r>
      <w:r w:rsidR="007564D1" w:rsidRPr="002D4C0A">
        <w:rPr>
          <w:rFonts w:cstheme="minorHAnsi"/>
        </w:rPr>
        <w:t>a</w:t>
      </w:r>
      <w:r w:rsidRPr="002D4C0A">
        <w:rPr>
          <w:rFonts w:cstheme="minorHAnsi"/>
        </w:rPr>
        <w:t xml:space="preserve"> mgr</w:t>
      </w:r>
      <w:r w:rsidR="005427BA" w:rsidRPr="002D4C0A">
        <w:rPr>
          <w:rFonts w:cstheme="minorHAnsi"/>
        </w:rPr>
        <w:t>a</w:t>
      </w:r>
      <w:r w:rsidRPr="002D4C0A">
        <w:rPr>
          <w:rFonts w:cstheme="minorHAnsi"/>
        </w:rPr>
        <w:t xml:space="preserve"> inż. </w:t>
      </w:r>
      <w:r w:rsidR="007564D1" w:rsidRPr="002D4C0A">
        <w:rPr>
          <w:rFonts w:cstheme="minorHAnsi"/>
        </w:rPr>
        <w:t xml:space="preserve">Jarosława </w:t>
      </w:r>
      <w:proofErr w:type="spellStart"/>
      <w:r w:rsidR="007564D1" w:rsidRPr="002D4C0A">
        <w:rPr>
          <w:rFonts w:cstheme="minorHAnsi"/>
        </w:rPr>
        <w:t>Fastowicza</w:t>
      </w:r>
      <w:proofErr w:type="spellEnd"/>
      <w:r w:rsidRPr="002D4C0A">
        <w:rPr>
          <w:rFonts w:cstheme="minorHAnsi"/>
        </w:rPr>
        <w:t xml:space="preserve"> stanowi ciekawy i oryginalny wkład w rozwój metod </w:t>
      </w:r>
      <w:r w:rsidR="007564D1" w:rsidRPr="002D4C0A">
        <w:rPr>
          <w:rFonts w:cstheme="minorHAnsi"/>
        </w:rPr>
        <w:t xml:space="preserve">automatycznej </w:t>
      </w:r>
      <w:r w:rsidR="00213B3B" w:rsidRPr="002D4C0A">
        <w:rPr>
          <w:rFonts w:cstheme="minorHAnsi"/>
        </w:rPr>
        <w:t>i</w:t>
      </w:r>
      <w:r w:rsidR="00C46FF2" w:rsidRPr="002D4C0A">
        <w:rPr>
          <w:rFonts w:cstheme="minorHAnsi"/>
        </w:rPr>
        <w:t> </w:t>
      </w:r>
      <w:proofErr w:type="spellStart"/>
      <w:r w:rsidR="00213B3B" w:rsidRPr="002D4C0A">
        <w:rPr>
          <w:rFonts w:cstheme="minorHAnsi"/>
        </w:rPr>
        <w:t>bezwzorcowej</w:t>
      </w:r>
      <w:proofErr w:type="spellEnd"/>
      <w:r w:rsidR="00213B3B" w:rsidRPr="002D4C0A">
        <w:rPr>
          <w:rFonts w:cstheme="minorHAnsi"/>
        </w:rPr>
        <w:t xml:space="preserve"> </w:t>
      </w:r>
      <w:r w:rsidR="007564D1" w:rsidRPr="002D4C0A">
        <w:rPr>
          <w:rFonts w:cstheme="minorHAnsi"/>
        </w:rPr>
        <w:t xml:space="preserve">oceny jakości druku 3D </w:t>
      </w:r>
      <w:r w:rsidR="00FB760A" w:rsidRPr="002D4C0A">
        <w:rPr>
          <w:rFonts w:cstheme="minorHAnsi"/>
        </w:rPr>
        <w:t xml:space="preserve">z wykorzystaniem </w:t>
      </w:r>
      <w:r w:rsidR="007564D1" w:rsidRPr="002D4C0A">
        <w:rPr>
          <w:rFonts w:cstheme="minorHAnsi"/>
        </w:rPr>
        <w:t xml:space="preserve"> informacj</w:t>
      </w:r>
      <w:r w:rsidR="00FB760A" w:rsidRPr="002D4C0A">
        <w:rPr>
          <w:rFonts w:cstheme="minorHAnsi"/>
        </w:rPr>
        <w:t>i</w:t>
      </w:r>
      <w:r w:rsidR="007564D1" w:rsidRPr="002D4C0A">
        <w:rPr>
          <w:rFonts w:cstheme="minorHAnsi"/>
        </w:rPr>
        <w:t xml:space="preserve"> wizyjn</w:t>
      </w:r>
      <w:r w:rsidR="00FB760A" w:rsidRPr="002D4C0A">
        <w:rPr>
          <w:rFonts w:cstheme="minorHAnsi"/>
        </w:rPr>
        <w:t>ej</w:t>
      </w:r>
      <w:r w:rsidR="007564D1" w:rsidRPr="002D4C0A">
        <w:rPr>
          <w:rFonts w:cstheme="minorHAnsi"/>
        </w:rPr>
        <w:t>.</w:t>
      </w:r>
      <w:r w:rsidR="00D7749C" w:rsidRPr="002D4C0A">
        <w:rPr>
          <w:rFonts w:cstheme="minorHAnsi"/>
        </w:rPr>
        <w:t xml:space="preserve"> Zaproponowany w rozprawie zestaw miar jakości dedykowanych </w:t>
      </w:r>
      <w:r w:rsidR="00C46FF2" w:rsidRPr="002D4C0A">
        <w:rPr>
          <w:rFonts w:cstheme="minorHAnsi"/>
        </w:rPr>
        <w:t>ocenie jakości druku 3D</w:t>
      </w:r>
      <w:r w:rsidR="00D7749C" w:rsidRPr="002D4C0A">
        <w:rPr>
          <w:rFonts w:cstheme="minorHAnsi"/>
        </w:rPr>
        <w:t xml:space="preserve"> stanowi oryginalne rozwiązanie zdefiniowanego </w:t>
      </w:r>
      <w:r w:rsidR="00C46FF2" w:rsidRPr="002D4C0A">
        <w:rPr>
          <w:rFonts w:cstheme="minorHAnsi"/>
        </w:rPr>
        <w:t>w</w:t>
      </w:r>
      <w:r w:rsidR="00D7749C" w:rsidRPr="002D4C0A">
        <w:rPr>
          <w:rFonts w:cstheme="minorHAnsi"/>
        </w:rPr>
        <w:t xml:space="preserve"> rozpraw</w:t>
      </w:r>
      <w:r w:rsidR="00C46FF2" w:rsidRPr="002D4C0A">
        <w:rPr>
          <w:rFonts w:cstheme="minorHAnsi"/>
        </w:rPr>
        <w:t>ie</w:t>
      </w:r>
      <w:r w:rsidR="00D7749C" w:rsidRPr="002D4C0A">
        <w:rPr>
          <w:rFonts w:cstheme="minorHAnsi"/>
        </w:rPr>
        <w:t xml:space="preserve"> </w:t>
      </w:r>
      <w:r w:rsidR="00D7749C" w:rsidRPr="002D4C0A">
        <w:rPr>
          <w:rFonts w:cstheme="minorHAnsi"/>
        </w:rPr>
        <w:lastRenderedPageBreak/>
        <w:t xml:space="preserve">problemu naukowego. Wyniki eksperymentów przeprowadzonych przez </w:t>
      </w:r>
      <w:r w:rsidR="006C4D53" w:rsidRPr="002D4C0A">
        <w:rPr>
          <w:rFonts w:cstheme="minorHAnsi"/>
        </w:rPr>
        <w:t>Doktoranta</w:t>
      </w:r>
      <w:r w:rsidR="00D7749C" w:rsidRPr="002D4C0A">
        <w:rPr>
          <w:rFonts w:cstheme="minorHAnsi"/>
        </w:rPr>
        <w:t xml:space="preserve"> są </w:t>
      </w:r>
      <w:r w:rsidR="00DB6B65" w:rsidRPr="002D4C0A">
        <w:rPr>
          <w:rFonts w:cstheme="minorHAnsi"/>
        </w:rPr>
        <w:t>obiecujące</w:t>
      </w:r>
      <w:r w:rsidR="007A13DC">
        <w:rPr>
          <w:rFonts w:cstheme="minorHAnsi"/>
        </w:rPr>
        <w:br/>
      </w:r>
      <w:r w:rsidR="00D7749C" w:rsidRPr="002D4C0A">
        <w:rPr>
          <w:rFonts w:cstheme="minorHAnsi"/>
        </w:rPr>
        <w:t>i wskazują</w:t>
      </w:r>
      <w:r w:rsidR="00DB6B65" w:rsidRPr="002D4C0A">
        <w:rPr>
          <w:rFonts w:cstheme="minorHAnsi"/>
        </w:rPr>
        <w:t xml:space="preserve"> na potencjalną skuteczność opracowanych rozwiązań, przy uwzględnieniu pewnych </w:t>
      </w:r>
      <w:r w:rsidR="00D764C4" w:rsidRPr="002D4C0A">
        <w:rPr>
          <w:rFonts w:cstheme="minorHAnsi"/>
        </w:rPr>
        <w:t>uproszczeń, dot. chociażby warunków oświetlenia</w:t>
      </w:r>
      <w:r w:rsidR="005427BA" w:rsidRPr="002D4C0A">
        <w:rPr>
          <w:rFonts w:cstheme="minorHAnsi"/>
        </w:rPr>
        <w:t xml:space="preserve"> i kształtu powierzchni</w:t>
      </w:r>
      <w:r w:rsidR="00D764C4" w:rsidRPr="002D4C0A">
        <w:rPr>
          <w:rFonts w:cstheme="minorHAnsi"/>
        </w:rPr>
        <w:t>.</w:t>
      </w:r>
      <w:r w:rsidR="00D7749C" w:rsidRPr="002D4C0A">
        <w:rPr>
          <w:rFonts w:cstheme="minorHAnsi"/>
        </w:rPr>
        <w:t xml:space="preserve"> </w:t>
      </w:r>
    </w:p>
    <w:p w14:paraId="270E15DD" w14:textId="77777777" w:rsidR="00C46FF2" w:rsidRPr="002D4C0A" w:rsidRDefault="00207112" w:rsidP="00AE6824">
      <w:pPr>
        <w:spacing w:after="0" w:line="360" w:lineRule="auto"/>
        <w:rPr>
          <w:rFonts w:cstheme="minorHAnsi"/>
        </w:rPr>
      </w:pPr>
      <w:r w:rsidRPr="002D4C0A">
        <w:rPr>
          <w:rFonts w:cstheme="minorHAnsi"/>
        </w:rPr>
        <w:t>W celu rozwiązania problemu będącego przedmiotem rozprawy, jej Autor zastosował właściwe metody badawcze oraz wykazał umiejętność prawidłowego planowania i realizacji badań, analizy uzyskan</w:t>
      </w:r>
      <w:r w:rsidR="00D764C4" w:rsidRPr="002D4C0A">
        <w:rPr>
          <w:rFonts w:cstheme="minorHAnsi"/>
        </w:rPr>
        <w:t xml:space="preserve">ych wyników eksperymentalnych, oraz </w:t>
      </w:r>
      <w:r w:rsidRPr="002D4C0A">
        <w:rPr>
          <w:rFonts w:cstheme="minorHAnsi"/>
        </w:rPr>
        <w:t xml:space="preserve">formułowania wniosków. Zakres tematyczny rozprawy pozwala zakwalifikować ją do dyscypliny </w:t>
      </w:r>
      <w:r w:rsidR="00D764C4" w:rsidRPr="002D4C0A">
        <w:rPr>
          <w:rFonts w:cstheme="minorHAnsi"/>
        </w:rPr>
        <w:t>automatyka i</w:t>
      </w:r>
      <w:r w:rsidR="00AE06CF" w:rsidRPr="002D4C0A">
        <w:rPr>
          <w:rFonts w:cstheme="minorHAnsi"/>
        </w:rPr>
        <w:t> </w:t>
      </w:r>
      <w:r w:rsidR="00D764C4" w:rsidRPr="002D4C0A">
        <w:rPr>
          <w:rFonts w:cstheme="minorHAnsi"/>
        </w:rPr>
        <w:t>robotyka</w:t>
      </w:r>
      <w:r w:rsidRPr="002D4C0A">
        <w:rPr>
          <w:rFonts w:cstheme="minorHAnsi"/>
        </w:rPr>
        <w:t xml:space="preserve">. </w:t>
      </w:r>
    </w:p>
    <w:p w14:paraId="62699899" w14:textId="77777777" w:rsidR="00B21B1A" w:rsidRPr="002D4C0A" w:rsidRDefault="00207112" w:rsidP="00AE6824">
      <w:pPr>
        <w:spacing w:after="0" w:line="360" w:lineRule="auto"/>
        <w:rPr>
          <w:rFonts w:cstheme="minorHAnsi"/>
        </w:rPr>
      </w:pPr>
      <w:r w:rsidRPr="002D4C0A">
        <w:rPr>
          <w:rFonts w:cstheme="minorHAnsi"/>
        </w:rPr>
        <w:t xml:space="preserve">W dorobku publikacyjnym </w:t>
      </w:r>
      <w:r w:rsidR="00B21B1A" w:rsidRPr="002D4C0A">
        <w:rPr>
          <w:rFonts w:cstheme="minorHAnsi"/>
        </w:rPr>
        <w:t xml:space="preserve">mgra inż. Jarosława </w:t>
      </w:r>
      <w:proofErr w:type="spellStart"/>
      <w:r w:rsidR="00B21B1A" w:rsidRPr="002D4C0A">
        <w:rPr>
          <w:rFonts w:cstheme="minorHAnsi"/>
        </w:rPr>
        <w:t>Fastowicza</w:t>
      </w:r>
      <w:proofErr w:type="spellEnd"/>
      <w:r w:rsidRPr="002D4C0A">
        <w:rPr>
          <w:rFonts w:cstheme="minorHAnsi"/>
        </w:rPr>
        <w:t xml:space="preserve"> znajduje się </w:t>
      </w:r>
      <w:r w:rsidR="00B21B1A" w:rsidRPr="002D4C0A">
        <w:rPr>
          <w:rFonts w:cstheme="minorHAnsi"/>
        </w:rPr>
        <w:t>20</w:t>
      </w:r>
      <w:r w:rsidRPr="002D4C0A">
        <w:rPr>
          <w:rFonts w:cstheme="minorHAnsi"/>
        </w:rPr>
        <w:t xml:space="preserve"> współautorskich prac </w:t>
      </w:r>
      <w:r w:rsidR="00C46FF2" w:rsidRPr="002D4C0A">
        <w:rPr>
          <w:rFonts w:cstheme="minorHAnsi"/>
        </w:rPr>
        <w:t>za</w:t>
      </w:r>
      <w:r w:rsidRPr="002D4C0A">
        <w:rPr>
          <w:rFonts w:cstheme="minorHAnsi"/>
        </w:rPr>
        <w:t xml:space="preserve">indeksowanych w bazie </w:t>
      </w:r>
      <w:proofErr w:type="spellStart"/>
      <w:r w:rsidRPr="002D4C0A">
        <w:rPr>
          <w:rFonts w:cstheme="minorHAnsi"/>
        </w:rPr>
        <w:t>Scopus</w:t>
      </w:r>
      <w:proofErr w:type="spellEnd"/>
      <w:r w:rsidRPr="002D4C0A">
        <w:rPr>
          <w:rFonts w:cstheme="minorHAnsi"/>
        </w:rPr>
        <w:t xml:space="preserve">, w tym </w:t>
      </w:r>
      <w:r w:rsidR="00B21B1A" w:rsidRPr="002D4C0A">
        <w:rPr>
          <w:rFonts w:cstheme="minorHAnsi"/>
        </w:rPr>
        <w:t xml:space="preserve">7 referatów konferencyjnych, nieuwzględnionych w zbiorze publikacji stanowiących rozprawę doktorską. Indeks </w:t>
      </w:r>
      <w:r w:rsidR="00C46FF2" w:rsidRPr="002D4C0A">
        <w:rPr>
          <w:rFonts w:cstheme="minorHAnsi"/>
        </w:rPr>
        <w:t>Hirscha</w:t>
      </w:r>
      <w:r w:rsidR="00B21B1A" w:rsidRPr="002D4C0A">
        <w:rPr>
          <w:rFonts w:cstheme="minorHAnsi"/>
        </w:rPr>
        <w:t xml:space="preserve"> Doktoranta (bez </w:t>
      </w:r>
      <w:proofErr w:type="spellStart"/>
      <w:r w:rsidR="00B21B1A" w:rsidRPr="002D4C0A">
        <w:rPr>
          <w:rFonts w:cstheme="minorHAnsi"/>
        </w:rPr>
        <w:t>autocytowań</w:t>
      </w:r>
      <w:proofErr w:type="spellEnd"/>
      <w:r w:rsidR="00B21B1A" w:rsidRPr="002D4C0A">
        <w:rPr>
          <w:rFonts w:cstheme="minorHAnsi"/>
        </w:rPr>
        <w:t xml:space="preserve">) wynosi 7, a Jego prace były łącznie cytowane ponad 170 razy. </w:t>
      </w:r>
      <w:r w:rsidR="00C46FF2" w:rsidRPr="002D4C0A">
        <w:rPr>
          <w:rFonts w:cstheme="minorHAnsi"/>
        </w:rPr>
        <w:t>W</w:t>
      </w:r>
      <w:r w:rsidR="00B21B1A" w:rsidRPr="002D4C0A">
        <w:rPr>
          <w:rFonts w:cstheme="minorHAnsi"/>
        </w:rPr>
        <w:t>ynik ten uważam za bardzo dobry.</w:t>
      </w:r>
    </w:p>
    <w:p w14:paraId="602807CE" w14:textId="2345B41C" w:rsidR="007E4516" w:rsidRPr="002D4C0A" w:rsidRDefault="00207112" w:rsidP="00AE6824">
      <w:pPr>
        <w:pStyle w:val="Akapitzlist"/>
        <w:spacing w:after="0" w:line="360" w:lineRule="auto"/>
        <w:ind w:left="0"/>
        <w:rPr>
          <w:rFonts w:cstheme="minorHAnsi"/>
        </w:rPr>
      </w:pPr>
      <w:r w:rsidRPr="002D4C0A">
        <w:rPr>
          <w:rFonts w:cstheme="minorHAnsi"/>
        </w:rPr>
        <w:t>W związku z powyższym oceniam, że rozprawa doktorska mgr</w:t>
      </w:r>
      <w:r w:rsidR="00C46FF2" w:rsidRPr="002D4C0A">
        <w:rPr>
          <w:rFonts w:cstheme="minorHAnsi"/>
        </w:rPr>
        <w:t>a</w:t>
      </w:r>
      <w:r w:rsidRPr="002D4C0A">
        <w:rPr>
          <w:rFonts w:cstheme="minorHAnsi"/>
        </w:rPr>
        <w:t xml:space="preserve"> inż. </w:t>
      </w:r>
      <w:r w:rsidR="00C46FF2" w:rsidRPr="002D4C0A">
        <w:rPr>
          <w:rFonts w:cstheme="minorHAnsi"/>
        </w:rPr>
        <w:t xml:space="preserve">Jarosława </w:t>
      </w:r>
      <w:proofErr w:type="spellStart"/>
      <w:r w:rsidR="00C46FF2" w:rsidRPr="002D4C0A">
        <w:rPr>
          <w:rFonts w:cstheme="minorHAnsi"/>
        </w:rPr>
        <w:t>Fastowicza</w:t>
      </w:r>
      <w:proofErr w:type="spellEnd"/>
      <w:r w:rsidRPr="002D4C0A">
        <w:rPr>
          <w:rFonts w:cstheme="minorHAnsi"/>
        </w:rPr>
        <w:t xml:space="preserve"> spełnia wymagania określone w art. 13 ust. 1 Ustawy z dnia 14 marca 2003 r. o stopniach naukowych i tytule naukowym oraz o stopniach i tytule w zakresie sztuki (Dz. U. z </w:t>
      </w:r>
      <w:r w:rsidR="007E4516" w:rsidRPr="002D4C0A">
        <w:rPr>
          <w:rFonts w:cstheme="minorHAnsi"/>
        </w:rPr>
        <w:t> </w:t>
      </w:r>
      <w:r w:rsidRPr="002D4C0A">
        <w:rPr>
          <w:rFonts w:cstheme="minorHAnsi"/>
        </w:rPr>
        <w:t xml:space="preserve">dnia </w:t>
      </w:r>
      <w:r w:rsidR="00C46FF2" w:rsidRPr="002D4C0A">
        <w:rPr>
          <w:rFonts w:cstheme="minorHAnsi"/>
        </w:rPr>
        <w:t>2017 r., poz. 1789</w:t>
      </w:r>
      <w:r w:rsidRPr="002D4C0A">
        <w:rPr>
          <w:rFonts w:cstheme="minorHAnsi"/>
        </w:rPr>
        <w:t>). Wnoszę zatem o  przyjęcie rozprawy i dopuszczenie jej Autor</w:t>
      </w:r>
      <w:r w:rsidR="00C46FF2" w:rsidRPr="002D4C0A">
        <w:rPr>
          <w:rFonts w:cstheme="minorHAnsi"/>
        </w:rPr>
        <w:t>a</w:t>
      </w:r>
      <w:r w:rsidRPr="002D4C0A">
        <w:rPr>
          <w:rFonts w:cstheme="minorHAnsi"/>
        </w:rPr>
        <w:t xml:space="preserve"> do publicznej obrony.</w:t>
      </w:r>
    </w:p>
    <w:sectPr w:rsidR="007E4516" w:rsidRPr="002D4C0A" w:rsidSect="007A13DC">
      <w:footerReference w:type="default" r:id="rId8"/>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8B1E9" w14:textId="77777777" w:rsidR="004A03AC" w:rsidRDefault="004A03AC" w:rsidP="00AD5966">
      <w:pPr>
        <w:spacing w:after="0" w:line="240" w:lineRule="auto"/>
      </w:pPr>
      <w:r>
        <w:separator/>
      </w:r>
    </w:p>
  </w:endnote>
  <w:endnote w:type="continuationSeparator" w:id="0">
    <w:p w14:paraId="3585D3EC" w14:textId="77777777" w:rsidR="004A03AC" w:rsidRDefault="004A03AC" w:rsidP="00AD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altName w:val="Arial"/>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378550"/>
      <w:docPartObj>
        <w:docPartGallery w:val="Page Numbers (Bottom of Page)"/>
        <w:docPartUnique/>
      </w:docPartObj>
    </w:sdtPr>
    <w:sdtEndPr/>
    <w:sdtContent>
      <w:p w14:paraId="57BBC384" w14:textId="77777777" w:rsidR="00AD5966" w:rsidRDefault="00AD5966">
        <w:pPr>
          <w:pStyle w:val="Stopka"/>
          <w:jc w:val="right"/>
        </w:pPr>
        <w:r>
          <w:fldChar w:fldCharType="begin"/>
        </w:r>
        <w:r>
          <w:instrText>PAGE   \* MERGEFORMAT</w:instrText>
        </w:r>
        <w:r>
          <w:fldChar w:fldCharType="separate"/>
        </w:r>
        <w:r w:rsidR="00AE6824">
          <w:rPr>
            <w:noProof/>
          </w:rPr>
          <w:t>11</w:t>
        </w:r>
        <w:r>
          <w:fldChar w:fldCharType="end"/>
        </w:r>
      </w:p>
    </w:sdtContent>
  </w:sdt>
  <w:p w14:paraId="594883BB" w14:textId="77777777" w:rsidR="00AD5966" w:rsidRDefault="00AD59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0676B" w14:textId="77777777" w:rsidR="004A03AC" w:rsidRDefault="004A03AC" w:rsidP="00AD5966">
      <w:pPr>
        <w:spacing w:after="0" w:line="240" w:lineRule="auto"/>
      </w:pPr>
      <w:r>
        <w:separator/>
      </w:r>
    </w:p>
  </w:footnote>
  <w:footnote w:type="continuationSeparator" w:id="0">
    <w:p w14:paraId="6D11F9F8" w14:textId="77777777" w:rsidR="004A03AC" w:rsidRDefault="004A03AC" w:rsidP="00AD5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5305A"/>
    <w:multiLevelType w:val="hybridMultilevel"/>
    <w:tmpl w:val="6D6C3204"/>
    <w:lvl w:ilvl="0" w:tplc="04150015">
      <w:start w:val="1"/>
      <w:numFmt w:val="upperLetter"/>
      <w:lvlText w:val="%1."/>
      <w:lvlJc w:val="left"/>
      <w:pPr>
        <w:ind w:left="360" w:hanging="360"/>
      </w:pPr>
      <w:rPr>
        <w:rFonts w:hint="default"/>
        <w:b/>
      </w:rPr>
    </w:lvl>
    <w:lvl w:ilvl="1" w:tplc="62106ED6">
      <w:start w:val="1"/>
      <w:numFmt w:val="upperLetter"/>
      <w:lvlText w:val="%2."/>
      <w:lvlJc w:val="left"/>
      <w:pPr>
        <w:ind w:left="1080" w:hanging="360"/>
      </w:pPr>
      <w:rPr>
        <w:rFonts w:ascii="Cambria" w:hAnsi="Cambria"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FAE3FB7"/>
    <w:multiLevelType w:val="hybridMultilevel"/>
    <w:tmpl w:val="04FA23C2"/>
    <w:lvl w:ilvl="0" w:tplc="34343310">
      <w:start w:val="1"/>
      <w:numFmt w:val="decimal"/>
      <w:lvlText w:val="%1."/>
      <w:lvlJc w:val="left"/>
      <w:pPr>
        <w:ind w:left="360" w:hanging="360"/>
      </w:pPr>
      <w:rPr>
        <w:rFonts w:hint="default"/>
        <w:b w:val="0"/>
      </w:rPr>
    </w:lvl>
    <w:lvl w:ilvl="1" w:tplc="62106ED6">
      <w:start w:val="1"/>
      <w:numFmt w:val="upperLetter"/>
      <w:lvlText w:val="%2."/>
      <w:lvlJc w:val="left"/>
      <w:pPr>
        <w:ind w:left="1080" w:hanging="360"/>
      </w:pPr>
      <w:rPr>
        <w:rFonts w:ascii="Cambria" w:hAnsi="Cambria"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BBD63ED"/>
    <w:multiLevelType w:val="hybridMultilevel"/>
    <w:tmpl w:val="EF706106"/>
    <w:lvl w:ilvl="0" w:tplc="51883C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E6120A0"/>
    <w:multiLevelType w:val="hybridMultilevel"/>
    <w:tmpl w:val="272C43B6"/>
    <w:lvl w:ilvl="0" w:tplc="13CE1EAA">
      <w:start w:val="1"/>
      <w:numFmt w:val="decimal"/>
      <w:lvlText w:val="[A%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3A5ED3"/>
    <w:multiLevelType w:val="hybridMultilevel"/>
    <w:tmpl w:val="5AA6F1F4"/>
    <w:lvl w:ilvl="0" w:tplc="D9A422D2">
      <w:start w:val="1"/>
      <w:numFmt w:val="decimal"/>
      <w:lvlText w:val="[A%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CF353D"/>
    <w:multiLevelType w:val="hybridMultilevel"/>
    <w:tmpl w:val="476C47FE"/>
    <w:lvl w:ilvl="0" w:tplc="A8FA216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51B84C61"/>
    <w:multiLevelType w:val="hybridMultilevel"/>
    <w:tmpl w:val="A3F2EB4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I0MrE0NjU2NzQxtbRQ0lEKTi0uzszPAykwqwUAFA3t9iwAAAA="/>
  </w:docVars>
  <w:rsids>
    <w:rsidRoot w:val="00B47918"/>
    <w:rsid w:val="00012FD5"/>
    <w:rsid w:val="000162DB"/>
    <w:rsid w:val="00016E8D"/>
    <w:rsid w:val="0002691B"/>
    <w:rsid w:val="00031AEC"/>
    <w:rsid w:val="0003329E"/>
    <w:rsid w:val="0003342F"/>
    <w:rsid w:val="00060C0B"/>
    <w:rsid w:val="00063CCC"/>
    <w:rsid w:val="000A159E"/>
    <w:rsid w:val="000A2841"/>
    <w:rsid w:val="000B0927"/>
    <w:rsid w:val="000B1657"/>
    <w:rsid w:val="000B2F4A"/>
    <w:rsid w:val="000E0AE1"/>
    <w:rsid w:val="000F142D"/>
    <w:rsid w:val="00102607"/>
    <w:rsid w:val="00130C1C"/>
    <w:rsid w:val="0013553C"/>
    <w:rsid w:val="0014085D"/>
    <w:rsid w:val="001648FD"/>
    <w:rsid w:val="001A02F4"/>
    <w:rsid w:val="001A2C39"/>
    <w:rsid w:val="001A2F22"/>
    <w:rsid w:val="001B20D7"/>
    <w:rsid w:val="001B5743"/>
    <w:rsid w:val="001E2C6E"/>
    <w:rsid w:val="001F28B3"/>
    <w:rsid w:val="001F6389"/>
    <w:rsid w:val="001F64DA"/>
    <w:rsid w:val="00205018"/>
    <w:rsid w:val="00207112"/>
    <w:rsid w:val="00213B3B"/>
    <w:rsid w:val="002346FE"/>
    <w:rsid w:val="00237C66"/>
    <w:rsid w:val="002527B7"/>
    <w:rsid w:val="002539FE"/>
    <w:rsid w:val="002625F3"/>
    <w:rsid w:val="00286BC9"/>
    <w:rsid w:val="0029471B"/>
    <w:rsid w:val="00294D47"/>
    <w:rsid w:val="002A13D0"/>
    <w:rsid w:val="002B4289"/>
    <w:rsid w:val="002C4BDB"/>
    <w:rsid w:val="002C5EAE"/>
    <w:rsid w:val="002D37F2"/>
    <w:rsid w:val="002D4C0A"/>
    <w:rsid w:val="002E7EBD"/>
    <w:rsid w:val="002F0615"/>
    <w:rsid w:val="002F1C8B"/>
    <w:rsid w:val="002F4602"/>
    <w:rsid w:val="002F723F"/>
    <w:rsid w:val="00305DD3"/>
    <w:rsid w:val="0033290E"/>
    <w:rsid w:val="00334DC0"/>
    <w:rsid w:val="00352479"/>
    <w:rsid w:val="003640F1"/>
    <w:rsid w:val="003749B8"/>
    <w:rsid w:val="00392CD5"/>
    <w:rsid w:val="003A00B6"/>
    <w:rsid w:val="003A6D13"/>
    <w:rsid w:val="003F145D"/>
    <w:rsid w:val="003F46EC"/>
    <w:rsid w:val="0041720D"/>
    <w:rsid w:val="00420619"/>
    <w:rsid w:val="0044259D"/>
    <w:rsid w:val="00451245"/>
    <w:rsid w:val="0045468C"/>
    <w:rsid w:val="004646C5"/>
    <w:rsid w:val="004A03AC"/>
    <w:rsid w:val="004A148A"/>
    <w:rsid w:val="004A3AD3"/>
    <w:rsid w:val="004C0F25"/>
    <w:rsid w:val="004C1A0A"/>
    <w:rsid w:val="004D5BB4"/>
    <w:rsid w:val="004F1E91"/>
    <w:rsid w:val="005006D9"/>
    <w:rsid w:val="005105DE"/>
    <w:rsid w:val="00514399"/>
    <w:rsid w:val="00521973"/>
    <w:rsid w:val="00527FCD"/>
    <w:rsid w:val="005427BA"/>
    <w:rsid w:val="00553433"/>
    <w:rsid w:val="00553B6A"/>
    <w:rsid w:val="00562575"/>
    <w:rsid w:val="00580DEC"/>
    <w:rsid w:val="00581086"/>
    <w:rsid w:val="00583BE5"/>
    <w:rsid w:val="00590542"/>
    <w:rsid w:val="00595BC9"/>
    <w:rsid w:val="005A540D"/>
    <w:rsid w:val="005B49BA"/>
    <w:rsid w:val="005C086D"/>
    <w:rsid w:val="005C0870"/>
    <w:rsid w:val="005F3D4B"/>
    <w:rsid w:val="005F3E1F"/>
    <w:rsid w:val="0060391C"/>
    <w:rsid w:val="006377D8"/>
    <w:rsid w:val="00657E20"/>
    <w:rsid w:val="00665571"/>
    <w:rsid w:val="00665DF4"/>
    <w:rsid w:val="0069675B"/>
    <w:rsid w:val="00696900"/>
    <w:rsid w:val="006A6F61"/>
    <w:rsid w:val="006B1768"/>
    <w:rsid w:val="006B1FA4"/>
    <w:rsid w:val="006B6915"/>
    <w:rsid w:val="006C4D53"/>
    <w:rsid w:val="006D7036"/>
    <w:rsid w:val="006E4572"/>
    <w:rsid w:val="006F2211"/>
    <w:rsid w:val="006F3650"/>
    <w:rsid w:val="006F5921"/>
    <w:rsid w:val="00701FF7"/>
    <w:rsid w:val="00707048"/>
    <w:rsid w:val="007072DF"/>
    <w:rsid w:val="00715E15"/>
    <w:rsid w:val="00720AAC"/>
    <w:rsid w:val="00727849"/>
    <w:rsid w:val="00727CE9"/>
    <w:rsid w:val="007301CD"/>
    <w:rsid w:val="007311CD"/>
    <w:rsid w:val="00736E06"/>
    <w:rsid w:val="00737384"/>
    <w:rsid w:val="00741D52"/>
    <w:rsid w:val="00742308"/>
    <w:rsid w:val="00744B23"/>
    <w:rsid w:val="007564D1"/>
    <w:rsid w:val="00764BA3"/>
    <w:rsid w:val="00765B6D"/>
    <w:rsid w:val="00780EA0"/>
    <w:rsid w:val="0078590A"/>
    <w:rsid w:val="00794D44"/>
    <w:rsid w:val="007977DD"/>
    <w:rsid w:val="007A13DC"/>
    <w:rsid w:val="007B4FC8"/>
    <w:rsid w:val="007B5DCE"/>
    <w:rsid w:val="007E4516"/>
    <w:rsid w:val="007E5106"/>
    <w:rsid w:val="007F1CA0"/>
    <w:rsid w:val="00800BBF"/>
    <w:rsid w:val="008051D5"/>
    <w:rsid w:val="00807E8B"/>
    <w:rsid w:val="008130C9"/>
    <w:rsid w:val="008145E6"/>
    <w:rsid w:val="008330C2"/>
    <w:rsid w:val="00846202"/>
    <w:rsid w:val="008526D2"/>
    <w:rsid w:val="00861DBB"/>
    <w:rsid w:val="008633AD"/>
    <w:rsid w:val="00874847"/>
    <w:rsid w:val="00895458"/>
    <w:rsid w:val="008A24CD"/>
    <w:rsid w:val="008B7FED"/>
    <w:rsid w:val="008D669C"/>
    <w:rsid w:val="008E0767"/>
    <w:rsid w:val="008E235D"/>
    <w:rsid w:val="008F7040"/>
    <w:rsid w:val="009027C6"/>
    <w:rsid w:val="00903125"/>
    <w:rsid w:val="009039D6"/>
    <w:rsid w:val="009145CB"/>
    <w:rsid w:val="009408AF"/>
    <w:rsid w:val="009449D0"/>
    <w:rsid w:val="00945C8C"/>
    <w:rsid w:val="00955C18"/>
    <w:rsid w:val="00957263"/>
    <w:rsid w:val="00966D24"/>
    <w:rsid w:val="00997FAB"/>
    <w:rsid w:val="009A68A3"/>
    <w:rsid w:val="009C0996"/>
    <w:rsid w:val="009C491E"/>
    <w:rsid w:val="009E0BA2"/>
    <w:rsid w:val="00A05403"/>
    <w:rsid w:val="00A22ED9"/>
    <w:rsid w:val="00A25F2D"/>
    <w:rsid w:val="00A31D2B"/>
    <w:rsid w:val="00A66B97"/>
    <w:rsid w:val="00A73837"/>
    <w:rsid w:val="00A933C9"/>
    <w:rsid w:val="00AA1996"/>
    <w:rsid w:val="00AD0C89"/>
    <w:rsid w:val="00AD4F81"/>
    <w:rsid w:val="00AD5966"/>
    <w:rsid w:val="00AD5A20"/>
    <w:rsid w:val="00AE06CF"/>
    <w:rsid w:val="00AE52A2"/>
    <w:rsid w:val="00AE6824"/>
    <w:rsid w:val="00B04850"/>
    <w:rsid w:val="00B1449B"/>
    <w:rsid w:val="00B21B1A"/>
    <w:rsid w:val="00B23CFD"/>
    <w:rsid w:val="00B26F29"/>
    <w:rsid w:val="00B47918"/>
    <w:rsid w:val="00B57749"/>
    <w:rsid w:val="00B6369D"/>
    <w:rsid w:val="00B6375E"/>
    <w:rsid w:val="00B73437"/>
    <w:rsid w:val="00B807E8"/>
    <w:rsid w:val="00B94446"/>
    <w:rsid w:val="00B9475E"/>
    <w:rsid w:val="00BA1F76"/>
    <w:rsid w:val="00BC5FAD"/>
    <w:rsid w:val="00BD134C"/>
    <w:rsid w:val="00BD591F"/>
    <w:rsid w:val="00BD63C4"/>
    <w:rsid w:val="00BD7579"/>
    <w:rsid w:val="00BD7DFF"/>
    <w:rsid w:val="00BF6D86"/>
    <w:rsid w:val="00C04133"/>
    <w:rsid w:val="00C061D8"/>
    <w:rsid w:val="00C30D46"/>
    <w:rsid w:val="00C44E0D"/>
    <w:rsid w:val="00C46FF2"/>
    <w:rsid w:val="00C604DB"/>
    <w:rsid w:val="00C63811"/>
    <w:rsid w:val="00C71687"/>
    <w:rsid w:val="00C75D16"/>
    <w:rsid w:val="00C90945"/>
    <w:rsid w:val="00CB5341"/>
    <w:rsid w:val="00CC73FE"/>
    <w:rsid w:val="00CD02EC"/>
    <w:rsid w:val="00CE21D1"/>
    <w:rsid w:val="00CE2A62"/>
    <w:rsid w:val="00CF6B90"/>
    <w:rsid w:val="00CF7B7E"/>
    <w:rsid w:val="00D106D6"/>
    <w:rsid w:val="00D10F51"/>
    <w:rsid w:val="00D1360F"/>
    <w:rsid w:val="00D17453"/>
    <w:rsid w:val="00D221BD"/>
    <w:rsid w:val="00D2627C"/>
    <w:rsid w:val="00D37AF8"/>
    <w:rsid w:val="00D47DFE"/>
    <w:rsid w:val="00D658DB"/>
    <w:rsid w:val="00D66E17"/>
    <w:rsid w:val="00D73102"/>
    <w:rsid w:val="00D7531C"/>
    <w:rsid w:val="00D764C4"/>
    <w:rsid w:val="00D7749C"/>
    <w:rsid w:val="00D825C6"/>
    <w:rsid w:val="00D8722A"/>
    <w:rsid w:val="00DA3076"/>
    <w:rsid w:val="00DB2453"/>
    <w:rsid w:val="00DB6B65"/>
    <w:rsid w:val="00DE1CA9"/>
    <w:rsid w:val="00DF3B6E"/>
    <w:rsid w:val="00E022C0"/>
    <w:rsid w:val="00E024CB"/>
    <w:rsid w:val="00E02CA7"/>
    <w:rsid w:val="00E0304C"/>
    <w:rsid w:val="00E24317"/>
    <w:rsid w:val="00E30469"/>
    <w:rsid w:val="00E41A46"/>
    <w:rsid w:val="00E44D4C"/>
    <w:rsid w:val="00E52C17"/>
    <w:rsid w:val="00E67895"/>
    <w:rsid w:val="00E85305"/>
    <w:rsid w:val="00E905CC"/>
    <w:rsid w:val="00EA2196"/>
    <w:rsid w:val="00EB7598"/>
    <w:rsid w:val="00EE1768"/>
    <w:rsid w:val="00EE3D03"/>
    <w:rsid w:val="00F06363"/>
    <w:rsid w:val="00F127F6"/>
    <w:rsid w:val="00F20ECB"/>
    <w:rsid w:val="00F22288"/>
    <w:rsid w:val="00F233AD"/>
    <w:rsid w:val="00F46534"/>
    <w:rsid w:val="00F50615"/>
    <w:rsid w:val="00F50900"/>
    <w:rsid w:val="00F64C7C"/>
    <w:rsid w:val="00F65D21"/>
    <w:rsid w:val="00F720F0"/>
    <w:rsid w:val="00F9761A"/>
    <w:rsid w:val="00FB760A"/>
    <w:rsid w:val="00FD19F6"/>
    <w:rsid w:val="00FD1FCC"/>
    <w:rsid w:val="00FE20B2"/>
    <w:rsid w:val="00FE4EAB"/>
    <w:rsid w:val="00FF44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6D73"/>
  <w15:chartTrackingRefBased/>
  <w15:docId w15:val="{165BE900-4E91-4763-A0A4-6FD11AE1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27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1E91"/>
    <w:pPr>
      <w:ind w:left="720"/>
      <w:contextualSpacing/>
    </w:pPr>
  </w:style>
  <w:style w:type="character" w:customStyle="1" w:styleId="hgkelc">
    <w:name w:val="hgkelc"/>
    <w:basedOn w:val="Domylnaczcionkaakapitu"/>
    <w:rsid w:val="000B2F4A"/>
  </w:style>
  <w:style w:type="paragraph" w:styleId="Nagwek">
    <w:name w:val="header"/>
    <w:basedOn w:val="Normalny"/>
    <w:link w:val="NagwekZnak"/>
    <w:uiPriority w:val="99"/>
    <w:unhideWhenUsed/>
    <w:rsid w:val="00AD59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5966"/>
  </w:style>
  <w:style w:type="paragraph" w:styleId="Stopka">
    <w:name w:val="footer"/>
    <w:basedOn w:val="Normalny"/>
    <w:link w:val="StopkaZnak"/>
    <w:uiPriority w:val="99"/>
    <w:unhideWhenUsed/>
    <w:rsid w:val="00AD59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5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215046">
      <w:bodyDiv w:val="1"/>
      <w:marLeft w:val="0"/>
      <w:marRight w:val="0"/>
      <w:marTop w:val="0"/>
      <w:marBottom w:val="0"/>
      <w:divBdr>
        <w:top w:val="none" w:sz="0" w:space="0" w:color="auto"/>
        <w:left w:val="none" w:sz="0" w:space="0" w:color="auto"/>
        <w:bottom w:val="none" w:sz="0" w:space="0" w:color="auto"/>
        <w:right w:val="none" w:sz="0" w:space="0" w:color="auto"/>
      </w:divBdr>
    </w:div>
    <w:div w:id="168258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5D6C2-8B14-4804-BFDD-564A3284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4071</Words>
  <Characters>24428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Fabijańska I24</dc:creator>
  <cp:keywords/>
  <dc:description/>
  <cp:lastModifiedBy>Justyna</cp:lastModifiedBy>
  <cp:revision>6</cp:revision>
  <dcterms:created xsi:type="dcterms:W3CDTF">2021-09-20T12:40:00Z</dcterms:created>
  <dcterms:modified xsi:type="dcterms:W3CDTF">2021-10-20T08:43:00Z</dcterms:modified>
</cp:coreProperties>
</file>