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35FA" w14:textId="163373A4" w:rsidR="001C574F" w:rsidRPr="00C4150D" w:rsidRDefault="001C574F" w:rsidP="00C4150D">
      <w:pPr>
        <w:spacing w:after="240" w:line="360" w:lineRule="auto"/>
        <w:jc w:val="right"/>
        <w:rPr>
          <w:rFonts w:asciiTheme="minorHAnsi" w:hAnsiTheme="minorHAnsi"/>
          <w:lang w:val="pl-PL"/>
        </w:rPr>
      </w:pPr>
      <w:r w:rsidRPr="00C4150D">
        <w:rPr>
          <w:rFonts w:asciiTheme="minorHAnsi" w:hAnsiTheme="minorHAnsi"/>
          <w:lang w:val="pl-PL"/>
        </w:rPr>
        <w:t xml:space="preserve">Warszawa, </w:t>
      </w:r>
      <w:r w:rsidR="004F1C3F">
        <w:rPr>
          <w:rFonts w:asciiTheme="minorHAnsi" w:hAnsiTheme="minorHAnsi"/>
          <w:lang w:val="pl-PL"/>
        </w:rPr>
        <w:t>12</w:t>
      </w:r>
      <w:r w:rsidRPr="00C4150D">
        <w:rPr>
          <w:rFonts w:asciiTheme="minorHAnsi" w:hAnsiTheme="minorHAnsi"/>
          <w:lang w:val="pl-PL"/>
        </w:rPr>
        <w:t xml:space="preserve"> </w:t>
      </w:r>
      <w:r w:rsidR="004F1C3F">
        <w:rPr>
          <w:rFonts w:asciiTheme="minorHAnsi" w:hAnsiTheme="minorHAnsi"/>
          <w:lang w:val="pl-PL"/>
        </w:rPr>
        <w:t>lutego</w:t>
      </w:r>
      <w:r w:rsidR="005565C7" w:rsidRPr="00C4150D">
        <w:rPr>
          <w:rFonts w:asciiTheme="minorHAnsi" w:hAnsiTheme="minorHAnsi"/>
          <w:lang w:val="pl-PL"/>
        </w:rPr>
        <w:t xml:space="preserve"> </w:t>
      </w:r>
      <w:r w:rsidRPr="00C4150D">
        <w:rPr>
          <w:rFonts w:asciiTheme="minorHAnsi" w:hAnsiTheme="minorHAnsi"/>
          <w:lang w:val="pl-PL"/>
        </w:rPr>
        <w:t>20</w:t>
      </w:r>
      <w:r w:rsidR="007E7A00">
        <w:rPr>
          <w:rFonts w:asciiTheme="minorHAnsi" w:hAnsiTheme="minorHAnsi"/>
          <w:lang w:val="pl-PL"/>
        </w:rPr>
        <w:t>2</w:t>
      </w:r>
      <w:r w:rsidR="000F398E">
        <w:rPr>
          <w:rFonts w:asciiTheme="minorHAnsi" w:hAnsiTheme="minorHAnsi"/>
          <w:lang w:val="pl-PL"/>
        </w:rPr>
        <w:t>4</w:t>
      </w:r>
    </w:p>
    <w:p w14:paraId="79B478C8" w14:textId="77777777" w:rsidR="001C574F" w:rsidRPr="00C4150D" w:rsidRDefault="001C574F" w:rsidP="00C4150D">
      <w:pPr>
        <w:spacing w:after="240" w:line="360" w:lineRule="auto"/>
        <w:rPr>
          <w:rFonts w:asciiTheme="minorHAnsi" w:hAnsiTheme="minorHAnsi"/>
          <w:lang w:val="pl-PL"/>
        </w:rPr>
      </w:pPr>
      <w:r w:rsidRPr="00C4150D">
        <w:rPr>
          <w:rFonts w:asciiTheme="minorHAnsi" w:hAnsiTheme="minorHAnsi"/>
          <w:lang w:val="pl-PL"/>
        </w:rPr>
        <w:t xml:space="preserve">Prof. dr hab. </w:t>
      </w:r>
      <w:r w:rsidR="00C4139F" w:rsidRPr="00C4150D">
        <w:rPr>
          <w:rFonts w:asciiTheme="minorHAnsi" w:hAnsiTheme="minorHAnsi"/>
          <w:lang w:val="pl-PL"/>
        </w:rPr>
        <w:t xml:space="preserve">inż. </w:t>
      </w:r>
      <w:r w:rsidRPr="00C4150D">
        <w:rPr>
          <w:rFonts w:asciiTheme="minorHAnsi" w:hAnsiTheme="minorHAnsi"/>
          <w:lang w:val="pl-PL"/>
        </w:rPr>
        <w:t xml:space="preserve">Mirosław </w:t>
      </w:r>
      <w:proofErr w:type="spellStart"/>
      <w:r w:rsidRPr="00C4150D">
        <w:rPr>
          <w:rFonts w:asciiTheme="minorHAnsi" w:hAnsiTheme="minorHAnsi"/>
          <w:lang w:val="pl-PL"/>
        </w:rPr>
        <w:t>Karpierz</w:t>
      </w:r>
      <w:proofErr w:type="spellEnd"/>
      <w:r w:rsidR="00C4150D">
        <w:rPr>
          <w:rFonts w:asciiTheme="minorHAnsi" w:hAnsiTheme="minorHAnsi"/>
          <w:lang w:val="pl-PL"/>
        </w:rPr>
        <w:br/>
      </w:r>
      <w:r w:rsidRPr="00C4150D">
        <w:rPr>
          <w:rFonts w:asciiTheme="minorHAnsi" w:hAnsiTheme="minorHAnsi"/>
          <w:lang w:val="pl-PL"/>
        </w:rPr>
        <w:t>Wydział Fizyki Politechniki Warszawskiej</w:t>
      </w:r>
    </w:p>
    <w:p w14:paraId="1B8A7D01" w14:textId="77777777" w:rsidR="001C574F" w:rsidRPr="00C4150D" w:rsidRDefault="001C574F" w:rsidP="00C4150D">
      <w:pPr>
        <w:spacing w:after="240" w:line="360" w:lineRule="auto"/>
        <w:rPr>
          <w:rFonts w:asciiTheme="minorHAnsi" w:hAnsiTheme="minorHAnsi"/>
          <w:lang w:val="pl-PL"/>
        </w:rPr>
      </w:pPr>
    </w:p>
    <w:p w14:paraId="3D1A8B92" w14:textId="2980FAF1" w:rsidR="000F398E" w:rsidRPr="000F398E" w:rsidRDefault="001C574F" w:rsidP="00BC7713">
      <w:pPr>
        <w:pStyle w:val="Tekstpodstawowy"/>
        <w:spacing w:after="240" w:line="360" w:lineRule="auto"/>
        <w:rPr>
          <w:rFonts w:asciiTheme="minorHAnsi" w:hAnsiTheme="minorHAnsi"/>
        </w:rPr>
      </w:pPr>
      <w:r w:rsidRPr="00C4150D">
        <w:rPr>
          <w:rFonts w:asciiTheme="minorHAnsi" w:hAnsiTheme="minorHAnsi"/>
        </w:rPr>
        <w:t>Recenzja rozprawy doktorskiej mgr</w:t>
      </w:r>
      <w:r w:rsidR="00BC7713">
        <w:rPr>
          <w:rFonts w:asciiTheme="minorHAnsi" w:hAnsiTheme="minorHAnsi"/>
        </w:rPr>
        <w:t>a</w:t>
      </w:r>
      <w:r w:rsidRPr="00C4150D">
        <w:rPr>
          <w:rFonts w:asciiTheme="minorHAnsi" w:hAnsiTheme="minorHAnsi"/>
        </w:rPr>
        <w:t xml:space="preserve"> inż. </w:t>
      </w:r>
      <w:r w:rsidR="000F398E" w:rsidRPr="000F398E">
        <w:rPr>
          <w:rFonts w:asciiTheme="minorHAnsi" w:hAnsiTheme="minorHAnsi"/>
        </w:rPr>
        <w:t>Błażej</w:t>
      </w:r>
      <w:r w:rsidR="000F398E">
        <w:rPr>
          <w:rFonts w:asciiTheme="minorHAnsi" w:hAnsiTheme="minorHAnsi"/>
        </w:rPr>
        <w:t>a</w:t>
      </w:r>
      <w:r w:rsidR="000F398E" w:rsidRPr="000F398E">
        <w:rPr>
          <w:rFonts w:asciiTheme="minorHAnsi" w:hAnsiTheme="minorHAnsi"/>
        </w:rPr>
        <w:t xml:space="preserve"> Jabłoński</w:t>
      </w:r>
      <w:r w:rsidR="000F398E">
        <w:rPr>
          <w:rFonts w:asciiTheme="minorHAnsi" w:hAnsiTheme="minorHAnsi"/>
        </w:rPr>
        <w:t>ego</w:t>
      </w:r>
      <w:r w:rsidRPr="00C4150D">
        <w:rPr>
          <w:rFonts w:asciiTheme="minorHAnsi" w:hAnsiTheme="minorHAnsi"/>
        </w:rPr>
        <w:br/>
        <w:t xml:space="preserve"> pt. „</w:t>
      </w:r>
      <w:r w:rsidR="000F398E" w:rsidRPr="000F398E">
        <w:rPr>
          <w:rFonts w:asciiTheme="minorHAnsi" w:hAnsiTheme="minorHAnsi"/>
        </w:rPr>
        <w:t xml:space="preserve">Analiza dynamiki pola elektrycznego w niejednorodnie oświetlonych strukturach </w:t>
      </w:r>
      <w:proofErr w:type="spellStart"/>
      <w:r w:rsidR="000F398E" w:rsidRPr="000F398E">
        <w:rPr>
          <w:rFonts w:asciiTheme="minorHAnsi" w:hAnsiTheme="minorHAnsi"/>
        </w:rPr>
        <w:t>fotorefrakcyjnych</w:t>
      </w:r>
      <w:proofErr w:type="spellEnd"/>
      <w:r w:rsidR="000F398E" w:rsidRPr="000F398E">
        <w:rPr>
          <w:rFonts w:asciiTheme="minorHAnsi" w:hAnsiTheme="minorHAnsi"/>
        </w:rPr>
        <w:t xml:space="preserve"> wielokrotnych studni kwantowych</w:t>
      </w:r>
    </w:p>
    <w:p w14:paraId="5B355EC1" w14:textId="77777777" w:rsidR="00BC7713" w:rsidRDefault="00BC7713" w:rsidP="000F398E">
      <w:pPr>
        <w:spacing w:after="240" w:line="360" w:lineRule="auto"/>
        <w:jc w:val="center"/>
        <w:rPr>
          <w:rFonts w:asciiTheme="minorHAnsi" w:hAnsiTheme="minorHAnsi"/>
          <w:b/>
          <w:bCs/>
          <w:sz w:val="28"/>
          <w:lang w:val="pl-PL"/>
        </w:rPr>
      </w:pPr>
    </w:p>
    <w:p w14:paraId="11791886" w14:textId="1BF2757E" w:rsidR="009E7EDA" w:rsidRDefault="004D38D4" w:rsidP="00C63E0E">
      <w:pPr>
        <w:spacing w:after="240" w:line="360" w:lineRule="auto"/>
        <w:rPr>
          <w:rFonts w:asciiTheme="minorHAnsi" w:hAnsiTheme="minorHAnsi"/>
          <w:lang w:val="pl-PL"/>
        </w:rPr>
      </w:pPr>
      <w:r w:rsidRPr="00C4150D">
        <w:rPr>
          <w:rFonts w:asciiTheme="minorHAnsi" w:hAnsiTheme="minorHAnsi"/>
          <w:lang w:val="pl-PL"/>
        </w:rPr>
        <w:t>R</w:t>
      </w:r>
      <w:r w:rsidR="00175BB2" w:rsidRPr="00C4150D">
        <w:rPr>
          <w:rFonts w:asciiTheme="minorHAnsi" w:hAnsiTheme="minorHAnsi"/>
          <w:lang w:val="pl-PL"/>
        </w:rPr>
        <w:t>ozpraw</w:t>
      </w:r>
      <w:r w:rsidRPr="00C4150D">
        <w:rPr>
          <w:rFonts w:asciiTheme="minorHAnsi" w:hAnsiTheme="minorHAnsi"/>
          <w:lang w:val="pl-PL"/>
        </w:rPr>
        <w:t>a</w:t>
      </w:r>
      <w:r w:rsidR="00175BB2" w:rsidRPr="00C4150D">
        <w:rPr>
          <w:rFonts w:asciiTheme="minorHAnsi" w:hAnsiTheme="minorHAnsi"/>
          <w:lang w:val="pl-PL"/>
        </w:rPr>
        <w:t xml:space="preserve"> doktorsk</w:t>
      </w:r>
      <w:r w:rsidRPr="00C4150D">
        <w:rPr>
          <w:rFonts w:asciiTheme="minorHAnsi" w:hAnsiTheme="minorHAnsi"/>
          <w:lang w:val="pl-PL"/>
        </w:rPr>
        <w:t>a</w:t>
      </w:r>
      <w:r w:rsidR="00175BB2" w:rsidRPr="00C4150D">
        <w:rPr>
          <w:rFonts w:asciiTheme="minorHAnsi" w:hAnsiTheme="minorHAnsi"/>
          <w:lang w:val="pl-PL"/>
        </w:rPr>
        <w:t xml:space="preserve"> mgr</w:t>
      </w:r>
      <w:r w:rsidR="0083464E">
        <w:rPr>
          <w:rFonts w:asciiTheme="minorHAnsi" w:hAnsiTheme="minorHAnsi"/>
          <w:lang w:val="pl-PL"/>
        </w:rPr>
        <w:t>a</w:t>
      </w:r>
      <w:r w:rsidR="00175BB2" w:rsidRPr="00C4150D">
        <w:rPr>
          <w:rFonts w:asciiTheme="minorHAnsi" w:hAnsiTheme="minorHAnsi"/>
          <w:lang w:val="pl-PL"/>
        </w:rPr>
        <w:t xml:space="preserve"> inż.</w:t>
      </w:r>
      <w:r w:rsidR="007D6EDA">
        <w:rPr>
          <w:rFonts w:asciiTheme="minorHAnsi" w:hAnsiTheme="minorHAnsi"/>
          <w:lang w:val="pl-PL"/>
        </w:rPr>
        <w:t xml:space="preserve"> </w:t>
      </w:r>
      <w:r w:rsidR="009E7EDA">
        <w:rPr>
          <w:rFonts w:asciiTheme="minorHAnsi" w:hAnsiTheme="minorHAnsi"/>
          <w:lang w:val="pl-PL"/>
        </w:rPr>
        <w:t xml:space="preserve">Błażeja </w:t>
      </w:r>
      <w:r w:rsidR="0083464E">
        <w:rPr>
          <w:rFonts w:asciiTheme="minorHAnsi" w:hAnsiTheme="minorHAnsi"/>
          <w:lang w:val="pl-PL"/>
        </w:rPr>
        <w:t xml:space="preserve">Jabłońskiego </w:t>
      </w:r>
      <w:r w:rsidR="00210DEC">
        <w:rPr>
          <w:rFonts w:asciiTheme="minorHAnsi" w:hAnsiTheme="minorHAnsi"/>
          <w:lang w:val="pl-PL"/>
        </w:rPr>
        <w:t xml:space="preserve">dotyczy analizy teoretycznej zjawiska </w:t>
      </w:r>
      <w:proofErr w:type="spellStart"/>
      <w:r w:rsidR="00210DEC">
        <w:rPr>
          <w:rFonts w:asciiTheme="minorHAnsi" w:hAnsiTheme="minorHAnsi"/>
          <w:lang w:val="pl-PL"/>
        </w:rPr>
        <w:t>fotorefrakcyjnego</w:t>
      </w:r>
      <w:proofErr w:type="spellEnd"/>
      <w:r w:rsidR="00210DEC">
        <w:rPr>
          <w:rFonts w:asciiTheme="minorHAnsi" w:hAnsiTheme="minorHAnsi"/>
          <w:lang w:val="pl-PL"/>
        </w:rPr>
        <w:t xml:space="preserve"> w </w:t>
      </w:r>
      <w:r w:rsidR="007D551C">
        <w:rPr>
          <w:rFonts w:asciiTheme="minorHAnsi" w:hAnsiTheme="minorHAnsi"/>
          <w:lang w:val="pl-PL"/>
        </w:rPr>
        <w:t xml:space="preserve">półprzewodnikowych </w:t>
      </w:r>
      <w:r w:rsidR="00A703DE">
        <w:rPr>
          <w:rFonts w:asciiTheme="minorHAnsi" w:hAnsiTheme="minorHAnsi"/>
          <w:lang w:val="pl-PL"/>
        </w:rPr>
        <w:t xml:space="preserve">strukturach wielokrotnych studni kwantowych </w:t>
      </w:r>
      <w:r w:rsidR="007509E5">
        <w:rPr>
          <w:rFonts w:asciiTheme="minorHAnsi" w:hAnsiTheme="minorHAnsi"/>
          <w:lang w:val="pl-PL"/>
        </w:rPr>
        <w:t xml:space="preserve">oświetlanych </w:t>
      </w:r>
      <w:r w:rsidR="00ED2266">
        <w:rPr>
          <w:rFonts w:asciiTheme="minorHAnsi" w:hAnsiTheme="minorHAnsi"/>
          <w:lang w:val="pl-PL"/>
        </w:rPr>
        <w:t xml:space="preserve">obrazem interferencyjnym </w:t>
      </w:r>
      <w:r w:rsidR="00F9204E">
        <w:rPr>
          <w:rFonts w:asciiTheme="minorHAnsi" w:hAnsiTheme="minorHAnsi"/>
          <w:lang w:val="pl-PL"/>
        </w:rPr>
        <w:t>dwóch fal świetlnych</w:t>
      </w:r>
      <w:r w:rsidR="00D42CC3">
        <w:rPr>
          <w:rFonts w:asciiTheme="minorHAnsi" w:hAnsiTheme="minorHAnsi"/>
          <w:lang w:val="pl-PL"/>
        </w:rPr>
        <w:t xml:space="preserve">. </w:t>
      </w:r>
      <w:r w:rsidR="005F761F">
        <w:rPr>
          <w:rFonts w:asciiTheme="minorHAnsi" w:hAnsiTheme="minorHAnsi"/>
          <w:lang w:val="pl-PL"/>
        </w:rPr>
        <w:t xml:space="preserve">Zjawisko </w:t>
      </w:r>
      <w:proofErr w:type="spellStart"/>
      <w:r w:rsidR="005F761F">
        <w:rPr>
          <w:rFonts w:asciiTheme="minorHAnsi" w:hAnsiTheme="minorHAnsi"/>
          <w:lang w:val="pl-PL"/>
        </w:rPr>
        <w:t>fotorefrakcyjne</w:t>
      </w:r>
      <w:proofErr w:type="spellEnd"/>
      <w:r w:rsidR="005F761F">
        <w:rPr>
          <w:rFonts w:asciiTheme="minorHAnsi" w:hAnsiTheme="minorHAnsi"/>
          <w:lang w:val="pl-PL"/>
        </w:rPr>
        <w:t xml:space="preserve"> jest jednym z ciekawszych zjawisk optyki nieliniowej </w:t>
      </w:r>
      <w:r w:rsidR="0039684D">
        <w:rPr>
          <w:rFonts w:asciiTheme="minorHAnsi" w:hAnsiTheme="minorHAnsi"/>
          <w:lang w:val="pl-PL"/>
        </w:rPr>
        <w:t xml:space="preserve">związanym z </w:t>
      </w:r>
      <w:r w:rsidR="005F761F">
        <w:rPr>
          <w:rFonts w:asciiTheme="minorHAnsi" w:hAnsiTheme="minorHAnsi"/>
          <w:lang w:val="pl-PL"/>
        </w:rPr>
        <w:t>wywoływani</w:t>
      </w:r>
      <w:r w:rsidR="00677B67">
        <w:rPr>
          <w:rFonts w:asciiTheme="minorHAnsi" w:hAnsiTheme="minorHAnsi"/>
          <w:lang w:val="pl-PL"/>
        </w:rPr>
        <w:t>em</w:t>
      </w:r>
      <w:r w:rsidR="005F761F">
        <w:rPr>
          <w:rFonts w:asciiTheme="minorHAnsi" w:hAnsiTheme="minorHAnsi"/>
          <w:lang w:val="pl-PL"/>
        </w:rPr>
        <w:t xml:space="preserve"> zmian</w:t>
      </w:r>
      <w:r w:rsidR="0039684D">
        <w:rPr>
          <w:rFonts w:asciiTheme="minorHAnsi" w:hAnsiTheme="minorHAnsi"/>
          <w:lang w:val="pl-PL"/>
        </w:rPr>
        <w:t xml:space="preserve"> współczynnika załamania ośrodka pod wpływem niejednorodnego oświetlenia. </w:t>
      </w:r>
      <w:r w:rsidR="00285716">
        <w:rPr>
          <w:rFonts w:asciiTheme="minorHAnsi" w:hAnsiTheme="minorHAnsi"/>
          <w:lang w:val="pl-PL"/>
        </w:rPr>
        <w:t xml:space="preserve">Jego zaletą jest to, że </w:t>
      </w:r>
      <w:r w:rsidR="00CC5565">
        <w:rPr>
          <w:rFonts w:asciiTheme="minorHAnsi" w:hAnsiTheme="minorHAnsi"/>
          <w:lang w:val="pl-PL"/>
        </w:rPr>
        <w:t>występuje</w:t>
      </w:r>
      <w:r w:rsidR="00285716">
        <w:rPr>
          <w:rFonts w:asciiTheme="minorHAnsi" w:hAnsiTheme="minorHAnsi"/>
          <w:lang w:val="pl-PL"/>
        </w:rPr>
        <w:t xml:space="preserve"> dla wyjątkowo niskich, jak na </w:t>
      </w:r>
      <w:r w:rsidR="005E4C8A">
        <w:rPr>
          <w:rFonts w:asciiTheme="minorHAnsi" w:hAnsiTheme="minorHAnsi"/>
          <w:lang w:val="pl-PL"/>
        </w:rPr>
        <w:t>zjawiska optycznie nieliniowe, natężeń światła. Wad</w:t>
      </w:r>
      <w:r w:rsidR="00492A33">
        <w:rPr>
          <w:rFonts w:asciiTheme="minorHAnsi" w:hAnsiTheme="minorHAnsi"/>
          <w:lang w:val="pl-PL"/>
        </w:rPr>
        <w:t>ą</w:t>
      </w:r>
      <w:r w:rsidR="005E4C8A">
        <w:rPr>
          <w:rFonts w:asciiTheme="minorHAnsi" w:hAnsiTheme="minorHAnsi"/>
          <w:lang w:val="pl-PL"/>
        </w:rPr>
        <w:t xml:space="preserve"> </w:t>
      </w:r>
      <w:r w:rsidR="008D3CB7">
        <w:rPr>
          <w:rFonts w:asciiTheme="minorHAnsi" w:hAnsiTheme="minorHAnsi"/>
          <w:lang w:val="pl-PL"/>
        </w:rPr>
        <w:t xml:space="preserve">natomiast </w:t>
      </w:r>
      <w:r w:rsidR="005E4C8A">
        <w:rPr>
          <w:rFonts w:asciiTheme="minorHAnsi" w:hAnsiTheme="minorHAnsi"/>
          <w:lang w:val="pl-PL"/>
        </w:rPr>
        <w:t xml:space="preserve">jest to, że </w:t>
      </w:r>
      <w:r w:rsidR="008D3CB7">
        <w:rPr>
          <w:rFonts w:asciiTheme="minorHAnsi" w:hAnsiTheme="minorHAnsi"/>
          <w:lang w:val="pl-PL"/>
        </w:rPr>
        <w:t xml:space="preserve">pojawienie się efektu wymaga dosyć długiego </w:t>
      </w:r>
      <w:r w:rsidR="00933BEE">
        <w:rPr>
          <w:rFonts w:asciiTheme="minorHAnsi" w:hAnsiTheme="minorHAnsi"/>
          <w:lang w:val="pl-PL"/>
        </w:rPr>
        <w:t>czasu.</w:t>
      </w:r>
      <w:r w:rsidR="00755692">
        <w:rPr>
          <w:rFonts w:asciiTheme="minorHAnsi" w:hAnsiTheme="minorHAnsi"/>
          <w:lang w:val="pl-PL"/>
        </w:rPr>
        <w:br/>
      </w:r>
      <w:r w:rsidR="00933BEE">
        <w:rPr>
          <w:rFonts w:asciiTheme="minorHAnsi" w:hAnsiTheme="minorHAnsi"/>
          <w:lang w:val="pl-PL"/>
        </w:rPr>
        <w:t>W przypadku klasyczn</w:t>
      </w:r>
      <w:r w:rsidR="00B030BB">
        <w:rPr>
          <w:rFonts w:asciiTheme="minorHAnsi" w:hAnsiTheme="minorHAnsi"/>
          <w:lang w:val="pl-PL"/>
        </w:rPr>
        <w:t>ie badanych kryształ</w:t>
      </w:r>
      <w:r w:rsidR="00C00651">
        <w:rPr>
          <w:rFonts w:asciiTheme="minorHAnsi" w:hAnsiTheme="minorHAnsi"/>
          <w:lang w:val="pl-PL"/>
        </w:rPr>
        <w:t>ó</w:t>
      </w:r>
      <w:r w:rsidR="00B030BB">
        <w:rPr>
          <w:rFonts w:asciiTheme="minorHAnsi" w:hAnsiTheme="minorHAnsi"/>
          <w:lang w:val="pl-PL"/>
        </w:rPr>
        <w:t>w</w:t>
      </w:r>
      <w:r w:rsidR="001A74A8">
        <w:rPr>
          <w:rFonts w:asciiTheme="minorHAnsi" w:hAnsiTheme="minorHAnsi"/>
          <w:lang w:val="pl-PL"/>
        </w:rPr>
        <w:t xml:space="preserve"> </w:t>
      </w:r>
      <w:proofErr w:type="spellStart"/>
      <w:r w:rsidR="001A74A8">
        <w:rPr>
          <w:rFonts w:asciiTheme="minorHAnsi" w:hAnsiTheme="minorHAnsi"/>
          <w:lang w:val="pl-PL"/>
        </w:rPr>
        <w:t>fotorefrakcyjnych</w:t>
      </w:r>
      <w:proofErr w:type="spellEnd"/>
      <w:r w:rsidR="00B030BB">
        <w:rPr>
          <w:rFonts w:asciiTheme="minorHAnsi" w:hAnsiTheme="minorHAnsi"/>
          <w:lang w:val="pl-PL"/>
        </w:rPr>
        <w:t xml:space="preserve">, jak na przykład </w:t>
      </w:r>
      <w:proofErr w:type="spellStart"/>
      <w:r w:rsidR="00B030BB">
        <w:rPr>
          <w:rFonts w:asciiTheme="minorHAnsi" w:hAnsiTheme="minorHAnsi"/>
          <w:lang w:val="pl-PL"/>
        </w:rPr>
        <w:t>niobian</w:t>
      </w:r>
      <w:proofErr w:type="spellEnd"/>
      <w:r w:rsidR="00B030BB">
        <w:rPr>
          <w:rFonts w:asciiTheme="minorHAnsi" w:hAnsiTheme="minorHAnsi"/>
          <w:lang w:val="pl-PL"/>
        </w:rPr>
        <w:t xml:space="preserve"> litu, </w:t>
      </w:r>
      <w:r w:rsidR="00C00651">
        <w:rPr>
          <w:rFonts w:asciiTheme="minorHAnsi" w:hAnsiTheme="minorHAnsi"/>
          <w:lang w:val="pl-PL"/>
        </w:rPr>
        <w:t xml:space="preserve">czasy te są nawet rzędu pojedynczych sekund. </w:t>
      </w:r>
      <w:r w:rsidR="000B5805">
        <w:rPr>
          <w:rFonts w:asciiTheme="minorHAnsi" w:hAnsiTheme="minorHAnsi"/>
          <w:lang w:val="pl-PL"/>
        </w:rPr>
        <w:t xml:space="preserve">Prace prowadzone </w:t>
      </w:r>
      <w:r w:rsidR="00931B99">
        <w:rPr>
          <w:rFonts w:asciiTheme="minorHAnsi" w:hAnsiTheme="minorHAnsi"/>
          <w:lang w:val="pl-PL"/>
        </w:rPr>
        <w:t xml:space="preserve">przez zespół profesor Ewy Weinert-Rączki dotyczą </w:t>
      </w:r>
      <w:r w:rsidR="00374E9E">
        <w:rPr>
          <w:rFonts w:asciiTheme="minorHAnsi" w:hAnsiTheme="minorHAnsi"/>
          <w:lang w:val="pl-PL"/>
        </w:rPr>
        <w:t xml:space="preserve">bardzo atrakcyjnego pod względem aplikacyjnym ośrodka, którego czasy odpowiedzi </w:t>
      </w:r>
      <w:r w:rsidR="00126EA3">
        <w:rPr>
          <w:rFonts w:asciiTheme="minorHAnsi" w:hAnsiTheme="minorHAnsi"/>
          <w:lang w:val="pl-PL"/>
        </w:rPr>
        <w:t>podawane są w mikrosekundach.</w:t>
      </w:r>
      <w:r w:rsidR="008E1573">
        <w:rPr>
          <w:rFonts w:asciiTheme="minorHAnsi" w:hAnsiTheme="minorHAnsi"/>
          <w:lang w:val="pl-PL"/>
        </w:rPr>
        <w:t xml:space="preserve"> Dlatego też </w:t>
      </w:r>
      <w:r w:rsidR="00FD539B">
        <w:rPr>
          <w:rFonts w:asciiTheme="minorHAnsi" w:hAnsiTheme="minorHAnsi"/>
          <w:lang w:val="pl-PL"/>
        </w:rPr>
        <w:t xml:space="preserve">rozprawa doktorska mgra inż. Błażeja Jabłońskiego ma bardzo </w:t>
      </w:r>
      <w:r w:rsidR="005514C1">
        <w:rPr>
          <w:rFonts w:asciiTheme="minorHAnsi" w:hAnsiTheme="minorHAnsi"/>
          <w:lang w:val="pl-PL"/>
        </w:rPr>
        <w:t>aktualną tematykę a jej wyniki są istotne dla dalszych badań eksperymenta</w:t>
      </w:r>
      <w:r w:rsidR="00523446">
        <w:rPr>
          <w:rFonts w:asciiTheme="minorHAnsi" w:hAnsiTheme="minorHAnsi"/>
          <w:lang w:val="pl-PL"/>
        </w:rPr>
        <w:t xml:space="preserve">lnych. </w:t>
      </w:r>
    </w:p>
    <w:p w14:paraId="2A37FA20" w14:textId="49A8DEBF" w:rsidR="00546EB2" w:rsidRDefault="00546EB2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Cel</w:t>
      </w:r>
      <w:r w:rsidR="00736C6A">
        <w:rPr>
          <w:rFonts w:asciiTheme="minorHAnsi" w:hAnsiTheme="minorHAnsi"/>
          <w:lang w:val="pl-PL"/>
        </w:rPr>
        <w:t>em</w:t>
      </w:r>
      <w:r>
        <w:rPr>
          <w:rFonts w:asciiTheme="minorHAnsi" w:hAnsiTheme="minorHAnsi"/>
          <w:lang w:val="pl-PL"/>
        </w:rPr>
        <w:t xml:space="preserve"> pracy </w:t>
      </w:r>
      <w:r w:rsidR="00736C6A">
        <w:rPr>
          <w:rFonts w:asciiTheme="minorHAnsi" w:hAnsiTheme="minorHAnsi"/>
          <w:lang w:val="pl-PL"/>
        </w:rPr>
        <w:t>było</w:t>
      </w:r>
      <w:r>
        <w:rPr>
          <w:rFonts w:asciiTheme="minorHAnsi" w:hAnsiTheme="minorHAnsi"/>
          <w:lang w:val="pl-PL"/>
        </w:rPr>
        <w:t xml:space="preserve"> </w:t>
      </w:r>
      <w:r w:rsidR="00736C6A">
        <w:rPr>
          <w:rFonts w:asciiTheme="minorHAnsi" w:hAnsiTheme="minorHAnsi"/>
          <w:lang w:val="pl-PL"/>
        </w:rPr>
        <w:t>„</w:t>
      </w:r>
      <w:r w:rsidR="00770995">
        <w:rPr>
          <w:rFonts w:asciiTheme="minorHAnsi" w:hAnsiTheme="minorHAnsi"/>
          <w:lang w:val="pl-PL"/>
        </w:rPr>
        <w:t xml:space="preserve">uzupełnienie </w:t>
      </w:r>
      <w:r w:rsidR="009C5248">
        <w:rPr>
          <w:rFonts w:asciiTheme="minorHAnsi" w:hAnsiTheme="minorHAnsi"/>
          <w:lang w:val="pl-PL"/>
        </w:rPr>
        <w:t xml:space="preserve">wyników wcześniejszych prac dotyczących </w:t>
      </w:r>
      <w:r>
        <w:rPr>
          <w:rFonts w:asciiTheme="minorHAnsi" w:hAnsiTheme="minorHAnsi"/>
          <w:lang w:val="pl-PL"/>
        </w:rPr>
        <w:t xml:space="preserve">mieszania dwufalowego w </w:t>
      </w:r>
      <w:r w:rsidR="00B946B7">
        <w:rPr>
          <w:rFonts w:asciiTheme="minorHAnsi" w:hAnsiTheme="minorHAnsi"/>
          <w:lang w:val="pl-PL"/>
        </w:rPr>
        <w:t xml:space="preserve">strukturach </w:t>
      </w:r>
      <w:proofErr w:type="spellStart"/>
      <w:r>
        <w:rPr>
          <w:rFonts w:asciiTheme="minorHAnsi" w:hAnsiTheme="minorHAnsi"/>
          <w:lang w:val="pl-PL"/>
        </w:rPr>
        <w:t>fotorefrakcyjnych</w:t>
      </w:r>
      <w:proofErr w:type="spellEnd"/>
      <w:r>
        <w:rPr>
          <w:rFonts w:asciiTheme="minorHAnsi" w:hAnsiTheme="minorHAnsi"/>
          <w:lang w:val="pl-PL"/>
        </w:rPr>
        <w:t xml:space="preserve"> z wielokrotnymi studniami kwantowymi</w:t>
      </w:r>
      <w:r w:rsidR="00B946B7">
        <w:rPr>
          <w:rFonts w:asciiTheme="minorHAnsi" w:hAnsiTheme="minorHAnsi"/>
          <w:lang w:val="pl-PL"/>
        </w:rPr>
        <w:t xml:space="preserve"> oraz </w:t>
      </w:r>
      <w:r w:rsidR="00B946B7" w:rsidRPr="00D76E3D">
        <w:rPr>
          <w:rFonts w:asciiTheme="minorHAnsi" w:hAnsiTheme="minorHAnsi"/>
          <w:lang w:val="pl-PL"/>
        </w:rPr>
        <w:t xml:space="preserve">udoskonalenie metod </w:t>
      </w:r>
      <w:r w:rsidR="0074432C">
        <w:rPr>
          <w:rFonts w:asciiTheme="minorHAnsi" w:hAnsiTheme="minorHAnsi"/>
          <w:lang w:val="pl-PL"/>
        </w:rPr>
        <w:t xml:space="preserve">ich </w:t>
      </w:r>
      <w:r w:rsidR="00B946B7">
        <w:rPr>
          <w:rFonts w:asciiTheme="minorHAnsi" w:hAnsiTheme="minorHAnsi"/>
          <w:lang w:val="pl-PL"/>
        </w:rPr>
        <w:t>analizy</w:t>
      </w:r>
      <w:r w:rsidR="00736C6A">
        <w:rPr>
          <w:rFonts w:asciiTheme="minorHAnsi" w:hAnsiTheme="minorHAnsi"/>
          <w:lang w:val="pl-PL"/>
        </w:rPr>
        <w:t>”</w:t>
      </w:r>
      <w:r w:rsidR="00E84C3A">
        <w:rPr>
          <w:rFonts w:asciiTheme="minorHAnsi" w:hAnsiTheme="minorHAnsi"/>
          <w:lang w:val="pl-PL"/>
        </w:rPr>
        <w:t xml:space="preserve">. Cel ten został </w:t>
      </w:r>
      <w:r w:rsidR="00131D06">
        <w:rPr>
          <w:rFonts w:asciiTheme="minorHAnsi" w:hAnsiTheme="minorHAnsi"/>
          <w:lang w:val="pl-PL"/>
        </w:rPr>
        <w:t xml:space="preserve">sformułowany i </w:t>
      </w:r>
      <w:r w:rsidR="00E84C3A">
        <w:rPr>
          <w:rFonts w:asciiTheme="minorHAnsi" w:hAnsiTheme="minorHAnsi"/>
          <w:lang w:val="pl-PL"/>
        </w:rPr>
        <w:t xml:space="preserve">rozbudowany </w:t>
      </w:r>
      <w:r w:rsidR="00131D06">
        <w:rPr>
          <w:rFonts w:asciiTheme="minorHAnsi" w:hAnsiTheme="minorHAnsi"/>
          <w:lang w:val="pl-PL"/>
        </w:rPr>
        <w:t xml:space="preserve">w pięciu  </w:t>
      </w:r>
      <w:r w:rsidR="00E84C3A">
        <w:rPr>
          <w:rFonts w:asciiTheme="minorHAnsi" w:hAnsiTheme="minorHAnsi"/>
          <w:lang w:val="pl-PL"/>
        </w:rPr>
        <w:t>szczegół</w:t>
      </w:r>
      <w:r w:rsidR="00131D06">
        <w:rPr>
          <w:rFonts w:asciiTheme="minorHAnsi" w:hAnsiTheme="minorHAnsi"/>
          <w:lang w:val="pl-PL"/>
        </w:rPr>
        <w:t xml:space="preserve">owych zadaniach </w:t>
      </w:r>
      <w:r w:rsidR="00AF503C">
        <w:rPr>
          <w:rFonts w:asciiTheme="minorHAnsi" w:hAnsiTheme="minorHAnsi"/>
          <w:lang w:val="pl-PL"/>
        </w:rPr>
        <w:t>(</w:t>
      </w:r>
      <w:r>
        <w:rPr>
          <w:rFonts w:asciiTheme="minorHAnsi" w:hAnsiTheme="minorHAnsi"/>
          <w:lang w:val="pl-PL"/>
        </w:rPr>
        <w:t>na stronach 11-12</w:t>
      </w:r>
      <w:r w:rsidR="00AF503C">
        <w:rPr>
          <w:rFonts w:asciiTheme="minorHAnsi" w:hAnsiTheme="minorHAnsi"/>
          <w:lang w:val="pl-PL"/>
        </w:rPr>
        <w:t>)</w:t>
      </w:r>
      <w:r w:rsidR="00331A19">
        <w:rPr>
          <w:rFonts w:asciiTheme="minorHAnsi" w:hAnsiTheme="minorHAnsi"/>
          <w:lang w:val="pl-PL"/>
        </w:rPr>
        <w:t xml:space="preserve">, które </w:t>
      </w:r>
      <w:r>
        <w:rPr>
          <w:rFonts w:asciiTheme="minorHAnsi" w:hAnsiTheme="minorHAnsi"/>
          <w:lang w:val="pl-PL"/>
        </w:rPr>
        <w:t>został</w:t>
      </w:r>
      <w:r w:rsidR="00331A19"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lang w:val="pl-PL"/>
        </w:rPr>
        <w:t xml:space="preserve"> w pełni zrealizowan</w:t>
      </w:r>
      <w:r w:rsidR="00331A19"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lang w:val="pl-PL"/>
        </w:rPr>
        <w:t>. Podana została te</w:t>
      </w:r>
      <w:r w:rsidR="00331A19"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 xml:space="preserve"> teza pracy: „</w:t>
      </w:r>
      <w:r w:rsidRPr="00707F46">
        <w:rPr>
          <w:rFonts w:asciiTheme="minorHAnsi" w:hAnsiTheme="minorHAnsi"/>
          <w:lang w:val="pl-PL"/>
        </w:rPr>
        <w:t xml:space="preserve">Rozbudowa modelu numerycznego stosowanego do opisu właściwości </w:t>
      </w:r>
      <w:proofErr w:type="spellStart"/>
      <w:r w:rsidRPr="00707F46">
        <w:rPr>
          <w:rFonts w:asciiTheme="minorHAnsi" w:hAnsiTheme="minorHAnsi"/>
          <w:lang w:val="pl-PL"/>
        </w:rPr>
        <w:t>fotorefrakcyjnych</w:t>
      </w:r>
      <w:proofErr w:type="spellEnd"/>
      <w:r w:rsidRPr="00707F46">
        <w:rPr>
          <w:rFonts w:asciiTheme="minorHAnsi" w:hAnsiTheme="minorHAnsi"/>
          <w:lang w:val="pl-PL"/>
        </w:rPr>
        <w:t xml:space="preserve"> wielokrotnych studni kwantowych umożliwia przeprowadzenie dokładniejszej analizy zachodzących w nich zjawisk oraz otrzymanie lepszej </w:t>
      </w:r>
      <w:r w:rsidRPr="00707F46">
        <w:rPr>
          <w:rFonts w:asciiTheme="minorHAnsi" w:hAnsiTheme="minorHAnsi"/>
          <w:lang w:val="pl-PL"/>
        </w:rPr>
        <w:lastRenderedPageBreak/>
        <w:t>zgodności rezultatów obliczeń z wynikami eksperymentalnymi</w:t>
      </w:r>
      <w:r>
        <w:rPr>
          <w:rFonts w:asciiTheme="minorHAnsi" w:hAnsiTheme="minorHAnsi"/>
          <w:lang w:val="pl-PL"/>
        </w:rPr>
        <w:t>”</w:t>
      </w:r>
      <w:r w:rsidRPr="00707F46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="008D4440">
        <w:rPr>
          <w:rFonts w:asciiTheme="minorHAnsi" w:hAnsiTheme="minorHAnsi"/>
          <w:lang w:val="pl-PL"/>
        </w:rPr>
        <w:t>P</w:t>
      </w:r>
      <w:r w:rsidR="00796AE6">
        <w:rPr>
          <w:rFonts w:asciiTheme="minorHAnsi" w:hAnsiTheme="minorHAnsi"/>
          <w:lang w:val="pl-PL"/>
        </w:rPr>
        <w:t>oprawna rozbudowa modelu powinna dawać dokładniejsze wyniki</w:t>
      </w:r>
      <w:r w:rsidR="00322A6A">
        <w:rPr>
          <w:rFonts w:asciiTheme="minorHAnsi" w:hAnsiTheme="minorHAnsi"/>
          <w:lang w:val="pl-PL"/>
        </w:rPr>
        <w:t xml:space="preserve"> i d</w:t>
      </w:r>
      <w:r w:rsidR="000951B6">
        <w:rPr>
          <w:rFonts w:asciiTheme="minorHAnsi" w:hAnsiTheme="minorHAnsi"/>
          <w:lang w:val="pl-PL"/>
        </w:rPr>
        <w:t xml:space="preserve">latego tak </w:t>
      </w:r>
      <w:r w:rsidR="008414FF">
        <w:rPr>
          <w:rFonts w:asciiTheme="minorHAnsi" w:hAnsiTheme="minorHAnsi"/>
          <w:lang w:val="pl-PL"/>
        </w:rPr>
        <w:t>sformułowan</w:t>
      </w:r>
      <w:r w:rsidR="00AF503C">
        <w:rPr>
          <w:rFonts w:asciiTheme="minorHAnsi" w:hAnsiTheme="minorHAnsi"/>
          <w:lang w:val="pl-PL"/>
        </w:rPr>
        <w:t>a</w:t>
      </w:r>
      <w:r w:rsidR="008414FF">
        <w:rPr>
          <w:rFonts w:asciiTheme="minorHAnsi" w:hAnsiTheme="minorHAnsi"/>
          <w:lang w:val="pl-PL"/>
        </w:rPr>
        <w:t xml:space="preserve"> teza </w:t>
      </w:r>
      <w:r w:rsidR="00BD72B5">
        <w:rPr>
          <w:rFonts w:asciiTheme="minorHAnsi" w:hAnsiTheme="minorHAnsi"/>
          <w:lang w:val="pl-PL"/>
        </w:rPr>
        <w:t xml:space="preserve">wydaje się </w:t>
      </w:r>
      <w:r w:rsidR="008414FF">
        <w:rPr>
          <w:rFonts w:asciiTheme="minorHAnsi" w:hAnsiTheme="minorHAnsi"/>
          <w:lang w:val="pl-PL"/>
        </w:rPr>
        <w:t>zbyt ogóln</w:t>
      </w:r>
      <w:r w:rsidR="00322A6A">
        <w:rPr>
          <w:rFonts w:asciiTheme="minorHAnsi" w:hAnsiTheme="minorHAnsi"/>
          <w:lang w:val="pl-PL"/>
        </w:rPr>
        <w:t>a</w:t>
      </w:r>
      <w:r w:rsidR="00EF1FAC">
        <w:rPr>
          <w:rFonts w:asciiTheme="minorHAnsi" w:hAnsiTheme="minorHAnsi"/>
          <w:lang w:val="pl-PL"/>
        </w:rPr>
        <w:t xml:space="preserve">. </w:t>
      </w:r>
    </w:p>
    <w:p w14:paraId="5DDE4904" w14:textId="6277E667" w:rsidR="009E7EDA" w:rsidRDefault="00D07AA0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Rozprawa liczy 112 stron </w:t>
      </w:r>
      <w:r w:rsidR="0045668F">
        <w:rPr>
          <w:rFonts w:asciiTheme="minorHAnsi" w:hAnsiTheme="minorHAnsi"/>
          <w:lang w:val="pl-PL"/>
        </w:rPr>
        <w:t xml:space="preserve">i na początku zawiera </w:t>
      </w:r>
      <w:r w:rsidR="005463E6">
        <w:rPr>
          <w:rFonts w:asciiTheme="minorHAnsi" w:hAnsiTheme="minorHAnsi"/>
          <w:lang w:val="pl-PL"/>
        </w:rPr>
        <w:t xml:space="preserve">rozdziały wstępne z </w:t>
      </w:r>
      <w:r w:rsidR="00BA021D">
        <w:rPr>
          <w:rFonts w:asciiTheme="minorHAnsi" w:hAnsiTheme="minorHAnsi"/>
          <w:lang w:val="pl-PL"/>
        </w:rPr>
        <w:t xml:space="preserve">podstawowymi </w:t>
      </w:r>
      <w:r w:rsidR="005463E6">
        <w:rPr>
          <w:rFonts w:asciiTheme="minorHAnsi" w:hAnsiTheme="minorHAnsi"/>
          <w:lang w:val="pl-PL"/>
        </w:rPr>
        <w:t>informacjami o</w:t>
      </w:r>
      <w:r w:rsidR="00BA021D">
        <w:rPr>
          <w:rFonts w:asciiTheme="minorHAnsi" w:hAnsiTheme="minorHAnsi"/>
          <w:lang w:val="pl-PL"/>
        </w:rPr>
        <w:t xml:space="preserve">pisującymi zjawisko </w:t>
      </w:r>
      <w:proofErr w:type="spellStart"/>
      <w:r w:rsidR="00BA021D">
        <w:rPr>
          <w:rFonts w:asciiTheme="minorHAnsi" w:hAnsiTheme="minorHAnsi"/>
          <w:lang w:val="pl-PL"/>
        </w:rPr>
        <w:t>fotorefrakcyjne</w:t>
      </w:r>
      <w:proofErr w:type="spellEnd"/>
      <w:r w:rsidR="00BA021D">
        <w:rPr>
          <w:rFonts w:asciiTheme="minorHAnsi" w:hAnsiTheme="minorHAnsi"/>
          <w:lang w:val="pl-PL"/>
        </w:rPr>
        <w:t xml:space="preserve">, półprzewodnikowe </w:t>
      </w:r>
      <w:r w:rsidR="00F05BBB">
        <w:rPr>
          <w:rFonts w:asciiTheme="minorHAnsi" w:hAnsiTheme="minorHAnsi"/>
          <w:lang w:val="pl-PL"/>
        </w:rPr>
        <w:t xml:space="preserve">studnie kwantowe </w:t>
      </w:r>
      <w:r w:rsidR="00D53FC9">
        <w:rPr>
          <w:rFonts w:asciiTheme="minorHAnsi" w:hAnsiTheme="minorHAnsi"/>
          <w:lang w:val="pl-PL"/>
        </w:rPr>
        <w:t>oraz</w:t>
      </w:r>
      <w:r w:rsidR="00F05BBB">
        <w:rPr>
          <w:rFonts w:asciiTheme="minorHAnsi" w:hAnsiTheme="minorHAnsi"/>
          <w:lang w:val="pl-PL"/>
        </w:rPr>
        <w:t xml:space="preserve"> model stosowany do opisu badanego zjawiska. </w:t>
      </w:r>
      <w:r w:rsidR="000E7141">
        <w:rPr>
          <w:rFonts w:asciiTheme="minorHAnsi" w:hAnsiTheme="minorHAnsi"/>
          <w:lang w:val="pl-PL"/>
        </w:rPr>
        <w:t xml:space="preserve">Następnie </w:t>
      </w:r>
      <w:r w:rsidR="00240508">
        <w:rPr>
          <w:rFonts w:asciiTheme="minorHAnsi" w:hAnsiTheme="minorHAnsi"/>
          <w:lang w:val="pl-PL"/>
        </w:rPr>
        <w:t xml:space="preserve">w kolejnych rozdziałach </w:t>
      </w:r>
      <w:r w:rsidR="000E7141">
        <w:rPr>
          <w:rFonts w:asciiTheme="minorHAnsi" w:hAnsiTheme="minorHAnsi"/>
          <w:lang w:val="pl-PL"/>
        </w:rPr>
        <w:t xml:space="preserve">zamieszczone są </w:t>
      </w:r>
      <w:r w:rsidR="00B54CC1">
        <w:rPr>
          <w:rFonts w:asciiTheme="minorHAnsi" w:hAnsiTheme="minorHAnsi"/>
          <w:lang w:val="pl-PL"/>
        </w:rPr>
        <w:t xml:space="preserve">oryginalnie uzyskane wyniki obliczeń dla </w:t>
      </w:r>
      <w:r w:rsidR="00E25E63">
        <w:rPr>
          <w:rFonts w:asciiTheme="minorHAnsi" w:hAnsiTheme="minorHAnsi"/>
          <w:lang w:val="pl-PL"/>
        </w:rPr>
        <w:t xml:space="preserve">konfiguracji ze stacjonarnym rozkładem natężenia światła </w:t>
      </w:r>
      <w:r w:rsidR="004A6088">
        <w:rPr>
          <w:rFonts w:asciiTheme="minorHAnsi" w:hAnsiTheme="minorHAnsi"/>
          <w:lang w:val="pl-PL"/>
        </w:rPr>
        <w:t xml:space="preserve">a następnie </w:t>
      </w:r>
      <w:r w:rsidR="00AF5FA5">
        <w:rPr>
          <w:rFonts w:asciiTheme="minorHAnsi" w:hAnsiTheme="minorHAnsi"/>
          <w:lang w:val="pl-PL"/>
        </w:rPr>
        <w:t>w</w:t>
      </w:r>
      <w:r w:rsidR="00E25E63">
        <w:rPr>
          <w:rFonts w:asciiTheme="minorHAnsi" w:hAnsiTheme="minorHAnsi"/>
          <w:lang w:val="pl-PL"/>
        </w:rPr>
        <w:t xml:space="preserve"> układ</w:t>
      </w:r>
      <w:r w:rsidR="00AF5FA5">
        <w:rPr>
          <w:rFonts w:asciiTheme="minorHAnsi" w:hAnsiTheme="minorHAnsi"/>
          <w:lang w:val="pl-PL"/>
        </w:rPr>
        <w:t>zie</w:t>
      </w:r>
      <w:r w:rsidR="00E25E63">
        <w:rPr>
          <w:rFonts w:asciiTheme="minorHAnsi" w:hAnsiTheme="minorHAnsi"/>
          <w:lang w:val="pl-PL"/>
        </w:rPr>
        <w:t xml:space="preserve"> z przesuwającymi się prążkami (jako wynik interferencji dwóch fal o różnej częstotliwości)</w:t>
      </w:r>
      <w:r w:rsidR="004A6088">
        <w:rPr>
          <w:rFonts w:asciiTheme="minorHAnsi" w:hAnsiTheme="minorHAnsi"/>
          <w:lang w:val="pl-PL"/>
        </w:rPr>
        <w:t xml:space="preserve">. </w:t>
      </w:r>
      <w:r w:rsidR="000F7B0B">
        <w:rPr>
          <w:rFonts w:asciiTheme="minorHAnsi" w:hAnsiTheme="minorHAnsi"/>
          <w:lang w:val="pl-PL"/>
        </w:rPr>
        <w:t xml:space="preserve">Do rozprawy dołączony został również dodatek </w:t>
      </w:r>
      <w:r w:rsidR="00C6291C">
        <w:rPr>
          <w:rFonts w:asciiTheme="minorHAnsi" w:hAnsiTheme="minorHAnsi"/>
          <w:lang w:val="pl-PL"/>
        </w:rPr>
        <w:t xml:space="preserve">dotyczący implantacji protonami półprzewodnikowych struktur wielokrotnych studni kwantowych. </w:t>
      </w:r>
      <w:r w:rsidR="00743BA7">
        <w:rPr>
          <w:rFonts w:asciiTheme="minorHAnsi" w:hAnsiTheme="minorHAnsi"/>
          <w:lang w:val="pl-PL"/>
        </w:rPr>
        <w:t xml:space="preserve">Są to oryginalne wyniki doktoranta, które nie </w:t>
      </w:r>
      <w:r w:rsidR="008637AB">
        <w:rPr>
          <w:rFonts w:asciiTheme="minorHAnsi" w:hAnsiTheme="minorHAnsi"/>
          <w:lang w:val="pl-PL"/>
        </w:rPr>
        <w:t xml:space="preserve">są zawarte </w:t>
      </w:r>
      <w:r w:rsidR="00CF7ACC">
        <w:rPr>
          <w:rFonts w:asciiTheme="minorHAnsi" w:hAnsiTheme="minorHAnsi"/>
          <w:lang w:val="pl-PL"/>
        </w:rPr>
        <w:t>w</w:t>
      </w:r>
      <w:r w:rsidR="008637AB">
        <w:rPr>
          <w:rFonts w:asciiTheme="minorHAnsi" w:hAnsiTheme="minorHAnsi"/>
          <w:lang w:val="pl-PL"/>
        </w:rPr>
        <w:t xml:space="preserve"> cel</w:t>
      </w:r>
      <w:r w:rsidR="00CF7ACC">
        <w:rPr>
          <w:rFonts w:asciiTheme="minorHAnsi" w:hAnsiTheme="minorHAnsi"/>
          <w:lang w:val="pl-PL"/>
        </w:rPr>
        <w:t xml:space="preserve">u pracy, lecz powiązane z jej tematyką </w:t>
      </w:r>
      <w:r w:rsidR="00435B9D">
        <w:rPr>
          <w:rFonts w:asciiTheme="minorHAnsi" w:hAnsiTheme="minorHAnsi"/>
          <w:lang w:val="pl-PL"/>
        </w:rPr>
        <w:t xml:space="preserve">i istotne z punktu widzenia tworzenia </w:t>
      </w:r>
      <w:r w:rsidR="005F6394">
        <w:rPr>
          <w:rFonts w:asciiTheme="minorHAnsi" w:hAnsiTheme="minorHAnsi"/>
          <w:lang w:val="pl-PL"/>
        </w:rPr>
        <w:t xml:space="preserve">analizowanych </w:t>
      </w:r>
      <w:r w:rsidR="00435B9D">
        <w:rPr>
          <w:rFonts w:asciiTheme="minorHAnsi" w:hAnsiTheme="minorHAnsi"/>
          <w:lang w:val="pl-PL"/>
        </w:rPr>
        <w:t xml:space="preserve">struktur na potrzeby badań eksperymentalnych. </w:t>
      </w:r>
      <w:r w:rsidR="005F6394">
        <w:rPr>
          <w:rFonts w:asciiTheme="minorHAnsi" w:hAnsiTheme="minorHAnsi"/>
          <w:lang w:val="pl-PL"/>
        </w:rPr>
        <w:t xml:space="preserve">Rozprawa zawiera podsumowanie, spis </w:t>
      </w:r>
      <w:r w:rsidR="0025090F">
        <w:rPr>
          <w:rFonts w:asciiTheme="minorHAnsi" w:hAnsiTheme="minorHAnsi"/>
          <w:lang w:val="pl-PL"/>
        </w:rPr>
        <w:t>rysunków</w:t>
      </w:r>
      <w:r w:rsidR="00755692">
        <w:rPr>
          <w:rFonts w:asciiTheme="minorHAnsi" w:hAnsiTheme="minorHAnsi"/>
          <w:lang w:val="pl-PL"/>
        </w:rPr>
        <w:br/>
      </w:r>
      <w:r w:rsidR="0025090F">
        <w:rPr>
          <w:rFonts w:asciiTheme="minorHAnsi" w:hAnsiTheme="minorHAnsi"/>
          <w:lang w:val="pl-PL"/>
        </w:rPr>
        <w:t>i tabel, natomiast bibliografia jest umieszczona na ko</w:t>
      </w:r>
      <w:r w:rsidR="00EF4A88">
        <w:rPr>
          <w:rFonts w:asciiTheme="minorHAnsi" w:hAnsiTheme="minorHAnsi"/>
          <w:lang w:val="pl-PL"/>
        </w:rPr>
        <w:t>ńcu</w:t>
      </w:r>
      <w:r w:rsidR="0025090F">
        <w:rPr>
          <w:rFonts w:asciiTheme="minorHAnsi" w:hAnsiTheme="minorHAnsi"/>
          <w:lang w:val="pl-PL"/>
        </w:rPr>
        <w:t xml:space="preserve"> rozdziałów. </w:t>
      </w:r>
    </w:p>
    <w:p w14:paraId="495ACB7A" w14:textId="195AEBAA" w:rsidR="00D05593" w:rsidRDefault="00B621E5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Wyniki obliczeń były prowadzone </w:t>
      </w:r>
      <w:r w:rsidR="00407C08">
        <w:rPr>
          <w:rFonts w:asciiTheme="minorHAnsi" w:hAnsiTheme="minorHAnsi"/>
          <w:lang w:val="pl-PL"/>
        </w:rPr>
        <w:t xml:space="preserve">dla studni kwantowych w </w:t>
      </w:r>
      <w:proofErr w:type="spellStart"/>
      <w:r w:rsidR="00B038AF">
        <w:rPr>
          <w:rFonts w:asciiTheme="minorHAnsi" w:hAnsiTheme="minorHAnsi"/>
          <w:lang w:val="pl-PL"/>
        </w:rPr>
        <w:t>AlGaAs</w:t>
      </w:r>
      <w:proofErr w:type="spellEnd"/>
      <w:r w:rsidR="00B038AF">
        <w:rPr>
          <w:rFonts w:asciiTheme="minorHAnsi" w:hAnsiTheme="minorHAnsi"/>
          <w:lang w:val="pl-PL"/>
        </w:rPr>
        <w:t>/</w:t>
      </w:r>
      <w:proofErr w:type="spellStart"/>
      <w:r w:rsidR="00B038AF">
        <w:rPr>
          <w:rFonts w:asciiTheme="minorHAnsi" w:hAnsiTheme="minorHAnsi"/>
          <w:lang w:val="pl-PL"/>
        </w:rPr>
        <w:t>GaAs</w:t>
      </w:r>
      <w:proofErr w:type="spellEnd"/>
      <w:r w:rsidR="003239B1">
        <w:rPr>
          <w:rFonts w:asciiTheme="minorHAnsi" w:hAnsiTheme="minorHAnsi"/>
          <w:lang w:val="pl-PL"/>
        </w:rPr>
        <w:t xml:space="preserve"> i </w:t>
      </w:r>
      <w:r w:rsidR="006848B1">
        <w:rPr>
          <w:rFonts w:asciiTheme="minorHAnsi" w:hAnsiTheme="minorHAnsi"/>
          <w:lang w:val="pl-PL"/>
        </w:rPr>
        <w:t xml:space="preserve">długości fali </w:t>
      </w:r>
      <w:r w:rsidR="006848B1" w:rsidRPr="006352F0">
        <w:rPr>
          <w:rFonts w:ascii="Symbol" w:hAnsi="Symbol"/>
          <w:lang w:val="pl-PL"/>
        </w:rPr>
        <w:t>l</w:t>
      </w:r>
      <w:r w:rsidR="006848B1">
        <w:rPr>
          <w:rFonts w:asciiTheme="minorHAnsi" w:hAnsiTheme="minorHAnsi"/>
          <w:lang w:val="pl-PL"/>
        </w:rPr>
        <w:t xml:space="preserve">=830nm. </w:t>
      </w:r>
      <w:r w:rsidR="00ED45E9">
        <w:rPr>
          <w:rFonts w:asciiTheme="minorHAnsi" w:hAnsiTheme="minorHAnsi"/>
          <w:lang w:val="pl-PL"/>
        </w:rPr>
        <w:t xml:space="preserve">W obliczeniach wykorzystywany był jednowymiarowy model </w:t>
      </w:r>
      <w:r w:rsidR="00F91EA9">
        <w:rPr>
          <w:rFonts w:asciiTheme="minorHAnsi" w:hAnsiTheme="minorHAnsi"/>
          <w:lang w:val="pl-PL"/>
        </w:rPr>
        <w:t>transportu</w:t>
      </w:r>
      <w:r w:rsidR="001707B4">
        <w:rPr>
          <w:rFonts w:asciiTheme="minorHAnsi" w:hAnsiTheme="minorHAnsi"/>
          <w:lang w:val="pl-PL"/>
        </w:rPr>
        <w:t xml:space="preserve"> bazujący na modelu </w:t>
      </w:r>
      <w:proofErr w:type="spellStart"/>
      <w:r w:rsidR="004D6626">
        <w:rPr>
          <w:rFonts w:asciiTheme="minorHAnsi" w:hAnsiTheme="minorHAnsi"/>
          <w:lang w:val="pl-PL"/>
        </w:rPr>
        <w:t>Vinetskiego</w:t>
      </w:r>
      <w:proofErr w:type="spellEnd"/>
      <w:r w:rsidR="004D6626">
        <w:rPr>
          <w:rFonts w:asciiTheme="minorHAnsi" w:hAnsiTheme="minorHAnsi"/>
          <w:lang w:val="pl-PL"/>
        </w:rPr>
        <w:t xml:space="preserve"> i </w:t>
      </w:r>
      <w:proofErr w:type="spellStart"/>
      <w:r w:rsidR="004D6626">
        <w:rPr>
          <w:rFonts w:asciiTheme="minorHAnsi" w:hAnsiTheme="minorHAnsi"/>
          <w:lang w:val="pl-PL"/>
        </w:rPr>
        <w:t>Kukhtareva</w:t>
      </w:r>
      <w:proofErr w:type="spellEnd"/>
      <w:r w:rsidR="00511219">
        <w:rPr>
          <w:rFonts w:asciiTheme="minorHAnsi" w:hAnsiTheme="minorHAnsi"/>
          <w:lang w:val="pl-PL"/>
        </w:rPr>
        <w:t xml:space="preserve">. </w:t>
      </w:r>
      <w:r w:rsidR="009C239C">
        <w:rPr>
          <w:rFonts w:asciiTheme="minorHAnsi" w:hAnsiTheme="minorHAnsi"/>
          <w:lang w:val="pl-PL"/>
        </w:rPr>
        <w:t>Wyniki gł</w:t>
      </w:r>
      <w:r w:rsidR="002F0B9F">
        <w:rPr>
          <w:rFonts w:asciiTheme="minorHAnsi" w:hAnsiTheme="minorHAnsi"/>
          <w:lang w:val="pl-PL"/>
        </w:rPr>
        <w:t>ó</w:t>
      </w:r>
      <w:r w:rsidR="009C239C">
        <w:rPr>
          <w:rFonts w:asciiTheme="minorHAnsi" w:hAnsiTheme="minorHAnsi"/>
          <w:lang w:val="pl-PL"/>
        </w:rPr>
        <w:t>wnie dotycz</w:t>
      </w:r>
      <w:r w:rsidR="006C140F">
        <w:rPr>
          <w:rFonts w:asciiTheme="minorHAnsi" w:hAnsiTheme="minorHAnsi"/>
          <w:lang w:val="pl-PL"/>
        </w:rPr>
        <w:t xml:space="preserve">ą </w:t>
      </w:r>
      <w:r w:rsidR="005E30D5">
        <w:rPr>
          <w:rFonts w:asciiTheme="minorHAnsi" w:hAnsiTheme="minorHAnsi"/>
          <w:lang w:val="pl-PL"/>
        </w:rPr>
        <w:t>rozkładu pola elektrycznego</w:t>
      </w:r>
      <w:r w:rsidR="00755692">
        <w:rPr>
          <w:rFonts w:asciiTheme="minorHAnsi" w:hAnsiTheme="minorHAnsi"/>
          <w:lang w:val="pl-PL"/>
        </w:rPr>
        <w:br/>
      </w:r>
      <w:r w:rsidR="005E30D5">
        <w:rPr>
          <w:rFonts w:asciiTheme="minorHAnsi" w:hAnsiTheme="minorHAnsi"/>
          <w:lang w:val="pl-PL"/>
        </w:rPr>
        <w:t xml:space="preserve">w </w:t>
      </w:r>
      <w:r w:rsidR="00515785">
        <w:rPr>
          <w:rFonts w:asciiTheme="minorHAnsi" w:hAnsiTheme="minorHAnsi"/>
          <w:lang w:val="pl-PL"/>
        </w:rPr>
        <w:t xml:space="preserve">strukturze i </w:t>
      </w:r>
      <w:r w:rsidR="006C140F">
        <w:rPr>
          <w:rFonts w:asciiTheme="minorHAnsi" w:hAnsiTheme="minorHAnsi"/>
          <w:lang w:val="pl-PL"/>
        </w:rPr>
        <w:t>cz</w:t>
      </w:r>
      <w:r w:rsidR="002801A2">
        <w:rPr>
          <w:rFonts w:asciiTheme="minorHAnsi" w:hAnsiTheme="minorHAnsi"/>
          <w:lang w:val="pl-PL"/>
        </w:rPr>
        <w:t>a</w:t>
      </w:r>
      <w:r w:rsidR="006C140F">
        <w:rPr>
          <w:rFonts w:asciiTheme="minorHAnsi" w:hAnsiTheme="minorHAnsi"/>
          <w:lang w:val="pl-PL"/>
        </w:rPr>
        <w:t>su narastania zjawiska po włączeniu oświetlenia</w:t>
      </w:r>
      <w:r w:rsidR="00332698">
        <w:rPr>
          <w:rFonts w:asciiTheme="minorHAnsi" w:hAnsiTheme="minorHAnsi"/>
          <w:lang w:val="pl-PL"/>
        </w:rPr>
        <w:t>.</w:t>
      </w:r>
      <w:r w:rsidR="002801A2">
        <w:rPr>
          <w:rFonts w:asciiTheme="minorHAnsi" w:hAnsiTheme="minorHAnsi"/>
          <w:lang w:val="pl-PL"/>
        </w:rPr>
        <w:t xml:space="preserve"> Analizowany był wpływ na zjawisko </w:t>
      </w:r>
      <w:r w:rsidR="00E1158A">
        <w:rPr>
          <w:rFonts w:asciiTheme="minorHAnsi" w:hAnsiTheme="minorHAnsi"/>
          <w:lang w:val="pl-PL"/>
        </w:rPr>
        <w:t xml:space="preserve">parametrów układów między innymi takich jak </w:t>
      </w:r>
      <w:r w:rsidR="00731DBD">
        <w:rPr>
          <w:rFonts w:asciiTheme="minorHAnsi" w:hAnsiTheme="minorHAnsi"/>
          <w:lang w:val="pl-PL"/>
        </w:rPr>
        <w:t>wartość zewnętrznego pola elektrycznego, widzialnoś</w:t>
      </w:r>
      <w:r w:rsidR="00192043">
        <w:rPr>
          <w:rFonts w:asciiTheme="minorHAnsi" w:hAnsiTheme="minorHAnsi"/>
          <w:lang w:val="pl-PL"/>
        </w:rPr>
        <w:t>ć</w:t>
      </w:r>
      <w:r w:rsidR="00731DBD">
        <w:rPr>
          <w:rFonts w:asciiTheme="minorHAnsi" w:hAnsiTheme="minorHAnsi"/>
          <w:lang w:val="pl-PL"/>
        </w:rPr>
        <w:t xml:space="preserve"> prążków interferencyjnych</w:t>
      </w:r>
      <w:r w:rsidR="00192043">
        <w:rPr>
          <w:rFonts w:asciiTheme="minorHAnsi" w:hAnsiTheme="minorHAnsi"/>
          <w:lang w:val="pl-PL"/>
        </w:rPr>
        <w:t>, ich okres przestrzenny</w:t>
      </w:r>
      <w:r w:rsidR="00731DBD">
        <w:rPr>
          <w:rFonts w:asciiTheme="minorHAnsi" w:hAnsiTheme="minorHAnsi"/>
          <w:lang w:val="pl-PL"/>
        </w:rPr>
        <w:t xml:space="preserve">, </w:t>
      </w:r>
      <w:r w:rsidR="00BB3A84">
        <w:rPr>
          <w:rFonts w:asciiTheme="minorHAnsi" w:hAnsiTheme="minorHAnsi"/>
          <w:lang w:val="pl-PL"/>
        </w:rPr>
        <w:t xml:space="preserve">współczynnik kompensacji donorów. </w:t>
      </w:r>
      <w:r w:rsidR="009002C6">
        <w:rPr>
          <w:rFonts w:asciiTheme="minorHAnsi" w:hAnsiTheme="minorHAnsi"/>
          <w:lang w:val="pl-PL"/>
        </w:rPr>
        <w:t>Ciekawym i wa</w:t>
      </w:r>
      <w:r w:rsidR="0054629D">
        <w:rPr>
          <w:rFonts w:asciiTheme="minorHAnsi" w:hAnsiTheme="minorHAnsi"/>
          <w:lang w:val="pl-PL"/>
        </w:rPr>
        <w:t xml:space="preserve">żnym wynikiem jest </w:t>
      </w:r>
      <w:r w:rsidR="00515785">
        <w:rPr>
          <w:rFonts w:asciiTheme="minorHAnsi" w:hAnsiTheme="minorHAnsi"/>
          <w:lang w:val="pl-PL"/>
        </w:rPr>
        <w:t xml:space="preserve">także </w:t>
      </w:r>
      <w:r w:rsidR="0054629D">
        <w:rPr>
          <w:rFonts w:asciiTheme="minorHAnsi" w:hAnsiTheme="minorHAnsi"/>
          <w:lang w:val="pl-PL"/>
        </w:rPr>
        <w:t xml:space="preserve">uwzględnienie w modelu nieliniowego transportu elektronów. </w:t>
      </w:r>
      <w:r w:rsidR="00347EBB">
        <w:rPr>
          <w:rFonts w:asciiTheme="minorHAnsi" w:hAnsiTheme="minorHAnsi"/>
          <w:lang w:val="pl-PL"/>
        </w:rPr>
        <w:t xml:space="preserve">Istotnym elementem pracy jest porównanie modelu przybliżonego, dającego </w:t>
      </w:r>
      <w:r w:rsidR="00376C0E">
        <w:rPr>
          <w:rFonts w:asciiTheme="minorHAnsi" w:hAnsiTheme="minorHAnsi"/>
          <w:lang w:val="pl-PL"/>
        </w:rPr>
        <w:t xml:space="preserve">wyniki analityczne z dokładnymi wynikami numerycznymi. </w:t>
      </w:r>
    </w:p>
    <w:p w14:paraId="4647C49D" w14:textId="010A99E2" w:rsidR="00927F79" w:rsidRDefault="002218D6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podkreśl</w:t>
      </w:r>
      <w:r w:rsidR="00A645FB">
        <w:rPr>
          <w:rFonts w:asciiTheme="minorHAnsi" w:hAnsiTheme="minorHAnsi"/>
          <w:lang w:val="pl-PL"/>
        </w:rPr>
        <w:t>enie</w:t>
      </w:r>
      <w:r w:rsidR="0077668A">
        <w:rPr>
          <w:rFonts w:asciiTheme="minorHAnsi" w:hAnsiTheme="minorHAnsi"/>
          <w:lang w:val="pl-PL"/>
        </w:rPr>
        <w:t xml:space="preserve"> </w:t>
      </w:r>
      <w:r w:rsidR="00A645FB">
        <w:rPr>
          <w:rFonts w:asciiTheme="minorHAnsi" w:hAnsiTheme="minorHAnsi"/>
          <w:lang w:val="pl-PL"/>
        </w:rPr>
        <w:t>zasługuj</w:t>
      </w:r>
      <w:r w:rsidR="00E25B60">
        <w:rPr>
          <w:rFonts w:asciiTheme="minorHAnsi" w:hAnsiTheme="minorHAnsi"/>
          <w:lang w:val="pl-PL"/>
        </w:rPr>
        <w:t>ą</w:t>
      </w:r>
      <w:r w:rsidR="00A645FB">
        <w:rPr>
          <w:rFonts w:asciiTheme="minorHAnsi" w:hAnsiTheme="minorHAnsi"/>
          <w:lang w:val="pl-PL"/>
        </w:rPr>
        <w:t xml:space="preserve"> również </w:t>
      </w:r>
      <w:r w:rsidR="0077668A">
        <w:rPr>
          <w:rFonts w:asciiTheme="minorHAnsi" w:hAnsiTheme="minorHAnsi"/>
          <w:lang w:val="pl-PL"/>
        </w:rPr>
        <w:t>wynik</w:t>
      </w:r>
      <w:r w:rsidR="00537B1B">
        <w:rPr>
          <w:rFonts w:asciiTheme="minorHAnsi" w:hAnsiTheme="minorHAnsi"/>
          <w:lang w:val="pl-PL"/>
        </w:rPr>
        <w:t>i</w:t>
      </w:r>
      <w:r w:rsidR="0077668A">
        <w:rPr>
          <w:rFonts w:asciiTheme="minorHAnsi" w:hAnsiTheme="minorHAnsi"/>
          <w:lang w:val="pl-PL"/>
        </w:rPr>
        <w:t xml:space="preserve"> wylicze</w:t>
      </w:r>
      <w:r w:rsidR="00537B1B">
        <w:rPr>
          <w:rFonts w:asciiTheme="minorHAnsi" w:hAnsiTheme="minorHAnsi"/>
          <w:lang w:val="pl-PL"/>
        </w:rPr>
        <w:t>ń</w:t>
      </w:r>
      <w:r w:rsidR="0077668A">
        <w:rPr>
          <w:rFonts w:asciiTheme="minorHAnsi" w:hAnsiTheme="minorHAnsi"/>
          <w:lang w:val="pl-PL"/>
        </w:rPr>
        <w:t xml:space="preserve"> dotyczące </w:t>
      </w:r>
      <w:r w:rsidR="00C87653">
        <w:rPr>
          <w:rFonts w:asciiTheme="minorHAnsi" w:hAnsiTheme="minorHAnsi"/>
          <w:lang w:val="pl-PL"/>
        </w:rPr>
        <w:t>optymaln</w:t>
      </w:r>
      <w:r w:rsidR="0089260D">
        <w:rPr>
          <w:rFonts w:asciiTheme="minorHAnsi" w:hAnsiTheme="minorHAnsi"/>
          <w:lang w:val="pl-PL"/>
        </w:rPr>
        <w:t>ej</w:t>
      </w:r>
      <w:r w:rsidR="00C87653">
        <w:rPr>
          <w:rFonts w:asciiTheme="minorHAnsi" w:hAnsiTheme="minorHAnsi"/>
          <w:lang w:val="pl-PL"/>
        </w:rPr>
        <w:t xml:space="preserve"> szybkości przesuwania się prążków interferencyjnych (</w:t>
      </w:r>
      <w:r w:rsidR="00D634C7">
        <w:rPr>
          <w:rFonts w:asciiTheme="minorHAnsi" w:hAnsiTheme="minorHAnsi"/>
          <w:lang w:val="pl-PL"/>
        </w:rPr>
        <w:t>związane</w:t>
      </w:r>
      <w:r w:rsidR="00537B1B">
        <w:rPr>
          <w:rFonts w:asciiTheme="minorHAnsi" w:hAnsiTheme="minorHAnsi"/>
          <w:lang w:val="pl-PL"/>
        </w:rPr>
        <w:t>j</w:t>
      </w:r>
      <w:r w:rsidR="00D634C7">
        <w:rPr>
          <w:rFonts w:asciiTheme="minorHAnsi" w:hAnsiTheme="minorHAnsi"/>
          <w:lang w:val="pl-PL"/>
        </w:rPr>
        <w:t xml:space="preserve"> z różnicą częstotliwości interferujących fal)</w:t>
      </w:r>
      <w:r w:rsidR="004179C4">
        <w:rPr>
          <w:rFonts w:asciiTheme="minorHAnsi" w:hAnsiTheme="minorHAnsi"/>
          <w:lang w:val="pl-PL"/>
        </w:rPr>
        <w:t xml:space="preserve">, która maksymalizuje amplitudę pola elektrycznego wewnątrz struktury (maksymalizuje efekt nieliniowy). </w:t>
      </w:r>
      <w:r w:rsidR="000111A6">
        <w:rPr>
          <w:rFonts w:asciiTheme="minorHAnsi" w:hAnsiTheme="minorHAnsi"/>
          <w:lang w:val="pl-PL"/>
        </w:rPr>
        <w:t>I</w:t>
      </w:r>
      <w:r w:rsidR="000F3FAC">
        <w:rPr>
          <w:rFonts w:asciiTheme="minorHAnsi" w:hAnsiTheme="minorHAnsi"/>
          <w:lang w:val="pl-PL"/>
        </w:rPr>
        <w:t>stotnym osiągnięciem pracy</w:t>
      </w:r>
      <w:r w:rsidR="00865F85">
        <w:rPr>
          <w:rFonts w:asciiTheme="minorHAnsi" w:hAnsiTheme="minorHAnsi"/>
          <w:lang w:val="pl-PL"/>
        </w:rPr>
        <w:t xml:space="preserve"> </w:t>
      </w:r>
      <w:r w:rsidR="00614E46">
        <w:rPr>
          <w:rFonts w:asciiTheme="minorHAnsi" w:hAnsiTheme="minorHAnsi"/>
          <w:lang w:val="pl-PL"/>
        </w:rPr>
        <w:t>zawierającej wyniki obliczeń teoretycznych</w:t>
      </w:r>
      <w:r w:rsidR="000F3FAC">
        <w:rPr>
          <w:rFonts w:asciiTheme="minorHAnsi" w:hAnsiTheme="minorHAnsi"/>
          <w:lang w:val="pl-PL"/>
        </w:rPr>
        <w:t xml:space="preserve"> jest porównanie symulacji z wynikami eksperymentalnymi </w:t>
      </w:r>
      <w:r w:rsidR="005E54FD">
        <w:rPr>
          <w:rFonts w:asciiTheme="minorHAnsi" w:hAnsiTheme="minorHAnsi"/>
          <w:lang w:val="pl-PL"/>
        </w:rPr>
        <w:t>opublikowanymi</w:t>
      </w:r>
      <w:r w:rsidR="00755692">
        <w:rPr>
          <w:rFonts w:asciiTheme="minorHAnsi" w:hAnsiTheme="minorHAnsi"/>
          <w:lang w:val="pl-PL"/>
        </w:rPr>
        <w:br/>
      </w:r>
      <w:r w:rsidR="005E54FD">
        <w:rPr>
          <w:rFonts w:asciiTheme="minorHAnsi" w:hAnsiTheme="minorHAnsi"/>
          <w:lang w:val="pl-PL"/>
        </w:rPr>
        <w:t xml:space="preserve">w pracy </w:t>
      </w:r>
      <w:proofErr w:type="spellStart"/>
      <w:r w:rsidR="007101C3">
        <w:rPr>
          <w:rFonts w:asciiTheme="minorHAnsi" w:hAnsiTheme="minorHAnsi"/>
          <w:lang w:val="pl-PL"/>
        </w:rPr>
        <w:t>D.D</w:t>
      </w:r>
      <w:r w:rsidR="005E54FD">
        <w:rPr>
          <w:rFonts w:asciiTheme="minorHAnsi" w:hAnsiTheme="minorHAnsi"/>
          <w:lang w:val="pl-PL"/>
        </w:rPr>
        <w:t>.Nolte</w:t>
      </w:r>
      <w:r w:rsidR="00A17473">
        <w:rPr>
          <w:rFonts w:asciiTheme="minorHAnsi" w:hAnsiTheme="minorHAnsi"/>
          <w:lang w:val="pl-PL"/>
        </w:rPr>
        <w:t>’</w:t>
      </w:r>
      <w:r w:rsidR="005E54FD">
        <w:rPr>
          <w:rFonts w:asciiTheme="minorHAnsi" w:hAnsiTheme="minorHAnsi"/>
          <w:lang w:val="pl-PL"/>
        </w:rPr>
        <w:t>a</w:t>
      </w:r>
      <w:proofErr w:type="spellEnd"/>
      <w:r w:rsidR="005E54FD">
        <w:rPr>
          <w:rFonts w:asciiTheme="minorHAnsi" w:hAnsiTheme="minorHAnsi"/>
          <w:lang w:val="pl-PL"/>
        </w:rPr>
        <w:t xml:space="preserve"> </w:t>
      </w:r>
      <w:r w:rsidR="00A17473">
        <w:rPr>
          <w:rFonts w:asciiTheme="minorHAnsi" w:hAnsiTheme="minorHAnsi"/>
          <w:lang w:val="pl-PL"/>
        </w:rPr>
        <w:t>[5.5].</w:t>
      </w:r>
      <w:r w:rsidR="003C515A">
        <w:rPr>
          <w:rFonts w:asciiTheme="minorHAnsi" w:hAnsiTheme="minorHAnsi"/>
          <w:lang w:val="pl-PL"/>
        </w:rPr>
        <w:t xml:space="preserve"> Co prawda nie udało się uzyskać </w:t>
      </w:r>
      <w:r w:rsidR="003127C8">
        <w:rPr>
          <w:rFonts w:asciiTheme="minorHAnsi" w:hAnsiTheme="minorHAnsi"/>
          <w:lang w:val="pl-PL"/>
        </w:rPr>
        <w:t>zgo</w:t>
      </w:r>
      <w:r w:rsidR="00EA1595">
        <w:rPr>
          <w:rFonts w:asciiTheme="minorHAnsi" w:hAnsiTheme="minorHAnsi"/>
          <w:lang w:val="pl-PL"/>
        </w:rPr>
        <w:t>d</w:t>
      </w:r>
      <w:r w:rsidR="003127C8">
        <w:rPr>
          <w:rFonts w:asciiTheme="minorHAnsi" w:hAnsiTheme="minorHAnsi"/>
          <w:lang w:val="pl-PL"/>
        </w:rPr>
        <w:t xml:space="preserve">ności dla </w:t>
      </w:r>
      <w:r w:rsidR="00EA1595">
        <w:rPr>
          <w:rFonts w:asciiTheme="minorHAnsi" w:hAnsiTheme="minorHAnsi"/>
          <w:lang w:val="pl-PL"/>
        </w:rPr>
        <w:t>dużych prędkości przesuwania siatki</w:t>
      </w:r>
      <w:r w:rsidR="00E713AF">
        <w:rPr>
          <w:rFonts w:asciiTheme="minorHAnsi" w:hAnsiTheme="minorHAnsi"/>
          <w:lang w:val="pl-PL"/>
        </w:rPr>
        <w:t xml:space="preserve"> ale </w:t>
      </w:r>
      <w:r w:rsidR="00A20FD1">
        <w:rPr>
          <w:rFonts w:asciiTheme="minorHAnsi" w:hAnsiTheme="minorHAnsi"/>
          <w:lang w:val="pl-PL"/>
        </w:rPr>
        <w:t xml:space="preserve">eksperyment był przeprowadzony </w:t>
      </w:r>
      <w:r w:rsidR="00A63660">
        <w:rPr>
          <w:rFonts w:asciiTheme="minorHAnsi" w:hAnsiTheme="minorHAnsi"/>
          <w:lang w:val="pl-PL"/>
        </w:rPr>
        <w:t xml:space="preserve">dawno </w:t>
      </w:r>
      <w:r w:rsidR="00A20FD1">
        <w:rPr>
          <w:rFonts w:asciiTheme="minorHAnsi" w:hAnsiTheme="minorHAnsi"/>
          <w:lang w:val="pl-PL"/>
        </w:rPr>
        <w:t xml:space="preserve">w innym ośrodku i </w:t>
      </w:r>
      <w:r w:rsidR="000B44A3">
        <w:rPr>
          <w:rFonts w:asciiTheme="minorHAnsi" w:hAnsiTheme="minorHAnsi"/>
          <w:lang w:val="pl-PL"/>
        </w:rPr>
        <w:t xml:space="preserve">trudno </w:t>
      </w:r>
      <w:r w:rsidR="000B44A3">
        <w:rPr>
          <w:rFonts w:asciiTheme="minorHAnsi" w:hAnsiTheme="minorHAnsi"/>
          <w:lang w:val="pl-PL"/>
        </w:rPr>
        <w:lastRenderedPageBreak/>
        <w:t xml:space="preserve">zweryfikować </w:t>
      </w:r>
      <w:r w:rsidR="00D15E70">
        <w:rPr>
          <w:rFonts w:asciiTheme="minorHAnsi" w:hAnsiTheme="minorHAnsi"/>
          <w:lang w:val="pl-PL"/>
        </w:rPr>
        <w:t>w</w:t>
      </w:r>
      <w:r w:rsidR="00610210">
        <w:rPr>
          <w:rFonts w:asciiTheme="minorHAnsi" w:hAnsiTheme="minorHAnsi"/>
          <w:lang w:val="pl-PL"/>
        </w:rPr>
        <w:t xml:space="preserve">szystkie jego uwarunkowania. Szkoda, że </w:t>
      </w:r>
      <w:r w:rsidR="00CA4959">
        <w:rPr>
          <w:rFonts w:asciiTheme="minorHAnsi" w:hAnsiTheme="minorHAnsi"/>
          <w:lang w:val="pl-PL"/>
        </w:rPr>
        <w:t xml:space="preserve">nie można było </w:t>
      </w:r>
      <w:r w:rsidR="00DB54E4">
        <w:rPr>
          <w:rFonts w:asciiTheme="minorHAnsi" w:hAnsiTheme="minorHAnsi"/>
          <w:lang w:val="pl-PL"/>
        </w:rPr>
        <w:t xml:space="preserve">wykorzystać </w:t>
      </w:r>
      <w:r w:rsidR="009D4D52">
        <w:rPr>
          <w:rFonts w:asciiTheme="minorHAnsi" w:hAnsiTheme="minorHAnsi"/>
          <w:lang w:val="pl-PL"/>
        </w:rPr>
        <w:t xml:space="preserve">zaproponowanej metody do </w:t>
      </w:r>
      <w:r w:rsidR="006B407C">
        <w:rPr>
          <w:rFonts w:asciiTheme="minorHAnsi" w:hAnsiTheme="minorHAnsi"/>
          <w:lang w:val="pl-PL"/>
        </w:rPr>
        <w:t xml:space="preserve">porównania z </w:t>
      </w:r>
      <w:r w:rsidR="009D4D52">
        <w:rPr>
          <w:rFonts w:asciiTheme="minorHAnsi" w:hAnsiTheme="minorHAnsi"/>
          <w:lang w:val="pl-PL"/>
        </w:rPr>
        <w:t>inny</w:t>
      </w:r>
      <w:r w:rsidR="006B407C">
        <w:rPr>
          <w:rFonts w:asciiTheme="minorHAnsi" w:hAnsiTheme="minorHAnsi"/>
          <w:lang w:val="pl-PL"/>
        </w:rPr>
        <w:t>mi</w:t>
      </w:r>
      <w:r w:rsidR="009D4D52">
        <w:rPr>
          <w:rFonts w:asciiTheme="minorHAnsi" w:hAnsiTheme="minorHAnsi"/>
          <w:lang w:val="pl-PL"/>
        </w:rPr>
        <w:t xml:space="preserve"> </w:t>
      </w:r>
      <w:r w:rsidR="00D81560">
        <w:rPr>
          <w:rFonts w:asciiTheme="minorHAnsi" w:hAnsiTheme="minorHAnsi"/>
          <w:lang w:val="pl-PL"/>
        </w:rPr>
        <w:t>pomiar</w:t>
      </w:r>
      <w:r w:rsidR="006B407C">
        <w:rPr>
          <w:rFonts w:asciiTheme="minorHAnsi" w:hAnsiTheme="minorHAnsi"/>
          <w:lang w:val="pl-PL"/>
        </w:rPr>
        <w:t>ami</w:t>
      </w:r>
      <w:r w:rsidR="00D81560">
        <w:rPr>
          <w:rFonts w:asciiTheme="minorHAnsi" w:hAnsiTheme="minorHAnsi"/>
          <w:lang w:val="pl-PL"/>
        </w:rPr>
        <w:t xml:space="preserve"> doświadczalny</w:t>
      </w:r>
      <w:r w:rsidR="006B407C">
        <w:rPr>
          <w:rFonts w:asciiTheme="minorHAnsi" w:hAnsiTheme="minorHAnsi"/>
          <w:lang w:val="pl-PL"/>
        </w:rPr>
        <w:t>mi</w:t>
      </w:r>
      <w:r w:rsidR="00D81560">
        <w:rPr>
          <w:rFonts w:asciiTheme="minorHAnsi" w:hAnsiTheme="minorHAnsi"/>
          <w:lang w:val="pl-PL"/>
        </w:rPr>
        <w:t xml:space="preserve">. </w:t>
      </w:r>
    </w:p>
    <w:p w14:paraId="6D83F585" w14:textId="1D78E3D4" w:rsidR="00854B88" w:rsidRDefault="00224843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Praca jest napisana </w:t>
      </w:r>
      <w:r w:rsidR="00A91D84">
        <w:rPr>
          <w:rFonts w:asciiTheme="minorHAnsi" w:hAnsiTheme="minorHAnsi"/>
          <w:lang w:val="pl-PL"/>
        </w:rPr>
        <w:t xml:space="preserve">w miarę </w:t>
      </w:r>
      <w:r w:rsidR="00E8771F">
        <w:rPr>
          <w:rFonts w:asciiTheme="minorHAnsi" w:hAnsiTheme="minorHAnsi"/>
          <w:lang w:val="pl-PL"/>
        </w:rPr>
        <w:t>starannie</w:t>
      </w:r>
      <w:r w:rsidR="00230AC1">
        <w:rPr>
          <w:rFonts w:asciiTheme="minorHAnsi" w:hAnsiTheme="minorHAnsi"/>
          <w:lang w:val="pl-PL"/>
        </w:rPr>
        <w:t xml:space="preserve"> choć s</w:t>
      </w:r>
      <w:r w:rsidR="00124B88">
        <w:rPr>
          <w:rFonts w:asciiTheme="minorHAnsi" w:hAnsiTheme="minorHAnsi"/>
          <w:lang w:val="pl-PL"/>
        </w:rPr>
        <w:t xml:space="preserve">tosowanie wielu oznaczeń i symboli </w:t>
      </w:r>
      <w:r w:rsidR="00FB7907">
        <w:rPr>
          <w:rFonts w:asciiTheme="minorHAnsi" w:hAnsiTheme="minorHAnsi"/>
          <w:lang w:val="pl-PL"/>
        </w:rPr>
        <w:t xml:space="preserve">prowadzi miejscami do </w:t>
      </w:r>
      <w:r w:rsidR="00E6323D">
        <w:rPr>
          <w:rFonts w:asciiTheme="minorHAnsi" w:hAnsiTheme="minorHAnsi"/>
          <w:lang w:val="pl-PL"/>
        </w:rPr>
        <w:t>nieścisłości</w:t>
      </w:r>
      <w:r w:rsidR="002B6194">
        <w:rPr>
          <w:rFonts w:asciiTheme="minorHAnsi" w:hAnsiTheme="minorHAnsi"/>
          <w:lang w:val="pl-PL"/>
        </w:rPr>
        <w:t xml:space="preserve"> i </w:t>
      </w:r>
      <w:r w:rsidR="006B5586">
        <w:rPr>
          <w:rFonts w:asciiTheme="minorHAnsi" w:hAnsiTheme="minorHAnsi"/>
          <w:lang w:val="pl-PL"/>
        </w:rPr>
        <w:t>niepotrzebnych skrótów</w:t>
      </w:r>
      <w:r w:rsidR="00E6323D">
        <w:rPr>
          <w:rFonts w:asciiTheme="minorHAnsi" w:hAnsiTheme="minorHAnsi"/>
          <w:lang w:val="pl-PL"/>
        </w:rPr>
        <w:t xml:space="preserve">. </w:t>
      </w:r>
      <w:r w:rsidR="006B5586">
        <w:rPr>
          <w:rFonts w:asciiTheme="minorHAnsi" w:hAnsiTheme="minorHAnsi"/>
          <w:lang w:val="pl-PL"/>
        </w:rPr>
        <w:t>Dla przejrzystości wyw</w:t>
      </w:r>
      <w:r w:rsidR="003C2035">
        <w:rPr>
          <w:rFonts w:asciiTheme="minorHAnsi" w:hAnsiTheme="minorHAnsi"/>
          <w:lang w:val="pl-PL"/>
        </w:rPr>
        <w:t xml:space="preserve">odu rozkład pola elektrycznego w strukturze mógłby się pojawić na początku </w:t>
      </w:r>
      <w:r w:rsidR="00157E91">
        <w:rPr>
          <w:rFonts w:asciiTheme="minorHAnsi" w:hAnsiTheme="minorHAnsi"/>
          <w:lang w:val="pl-PL"/>
        </w:rPr>
        <w:t xml:space="preserve">a nie dopiero na rys. 4.17. </w:t>
      </w:r>
      <w:r w:rsidR="007D07AE">
        <w:rPr>
          <w:rFonts w:asciiTheme="minorHAnsi" w:hAnsiTheme="minorHAnsi"/>
          <w:lang w:val="pl-PL"/>
        </w:rPr>
        <w:t>Można</w:t>
      </w:r>
      <w:r w:rsidR="005E79F9">
        <w:rPr>
          <w:rFonts w:asciiTheme="minorHAnsi" w:hAnsiTheme="minorHAnsi"/>
          <w:lang w:val="pl-PL"/>
        </w:rPr>
        <w:t xml:space="preserve"> </w:t>
      </w:r>
      <w:r w:rsidR="007D07AE">
        <w:rPr>
          <w:rFonts w:asciiTheme="minorHAnsi" w:hAnsiTheme="minorHAnsi"/>
          <w:lang w:val="pl-PL"/>
        </w:rPr>
        <w:t>by na jego podstawie wprowadzić i poprawnie zdefiniować (i nazwać) odpowiednie wartości pola elektrycznego</w:t>
      </w:r>
      <w:r w:rsidR="00C4736F">
        <w:rPr>
          <w:rFonts w:asciiTheme="minorHAnsi" w:hAnsiTheme="minorHAnsi"/>
          <w:lang w:val="pl-PL"/>
        </w:rPr>
        <w:t xml:space="preserve">, w tym rozróżnić pomiędzy </w:t>
      </w:r>
      <w:r w:rsidR="00263598">
        <w:rPr>
          <w:rFonts w:asciiTheme="minorHAnsi" w:hAnsiTheme="minorHAnsi"/>
          <w:lang w:val="pl-PL"/>
        </w:rPr>
        <w:t xml:space="preserve">wartościami oscylacji przestrzennych pola a amplitudą tych oscylacji </w:t>
      </w:r>
      <w:r w:rsidR="00AB45EC">
        <w:rPr>
          <w:rFonts w:asciiTheme="minorHAnsi" w:hAnsiTheme="minorHAnsi"/>
          <w:lang w:val="pl-PL"/>
        </w:rPr>
        <w:t xml:space="preserve">(dla większej </w:t>
      </w:r>
      <w:r w:rsidR="005D2261">
        <w:rPr>
          <w:rFonts w:asciiTheme="minorHAnsi" w:hAnsiTheme="minorHAnsi"/>
          <w:lang w:val="pl-PL"/>
        </w:rPr>
        <w:t xml:space="preserve">wartości widzialności prążków </w:t>
      </w:r>
      <w:r w:rsidR="00E23396">
        <w:rPr>
          <w:rFonts w:asciiTheme="minorHAnsi" w:hAnsiTheme="minorHAnsi"/>
          <w:lang w:val="pl-PL"/>
        </w:rPr>
        <w:t xml:space="preserve">oscylacje nie </w:t>
      </w:r>
      <w:r w:rsidR="002B0B36">
        <w:rPr>
          <w:rFonts w:asciiTheme="minorHAnsi" w:hAnsiTheme="minorHAnsi"/>
          <w:lang w:val="pl-PL"/>
        </w:rPr>
        <w:t>są</w:t>
      </w:r>
      <w:r w:rsidR="00E23396">
        <w:rPr>
          <w:rFonts w:asciiTheme="minorHAnsi" w:hAnsiTheme="minorHAnsi"/>
          <w:lang w:val="pl-PL"/>
        </w:rPr>
        <w:t xml:space="preserve"> harmoniczne). </w:t>
      </w:r>
      <w:r w:rsidR="00914554">
        <w:rPr>
          <w:rFonts w:asciiTheme="minorHAnsi" w:hAnsiTheme="minorHAnsi"/>
          <w:lang w:val="pl-PL"/>
        </w:rPr>
        <w:t xml:space="preserve">A tak na stronie </w:t>
      </w:r>
      <w:r w:rsidR="00931E62">
        <w:rPr>
          <w:rFonts w:asciiTheme="minorHAnsi" w:hAnsiTheme="minorHAnsi"/>
          <w:lang w:val="pl-PL"/>
        </w:rPr>
        <w:t xml:space="preserve">49 </w:t>
      </w:r>
      <w:r w:rsidR="00050233">
        <w:rPr>
          <w:rFonts w:asciiTheme="minorHAnsi" w:hAnsiTheme="minorHAnsi"/>
          <w:lang w:val="pl-PL"/>
        </w:rPr>
        <w:t xml:space="preserve">zdefiniowana jest </w:t>
      </w:r>
      <w:r w:rsidR="00652D97">
        <w:rPr>
          <w:rFonts w:asciiTheme="minorHAnsi" w:hAnsiTheme="minorHAnsi"/>
          <w:lang w:val="pl-PL"/>
        </w:rPr>
        <w:t>„amplituda E</w:t>
      </w:r>
      <w:r w:rsidR="007E5136" w:rsidRPr="007E5136">
        <w:rPr>
          <w:rFonts w:asciiTheme="minorHAnsi" w:hAnsiTheme="minorHAnsi"/>
          <w:vertAlign w:val="subscript"/>
          <w:lang w:val="pl-PL"/>
        </w:rPr>
        <w:t>SC</w:t>
      </w:r>
      <w:r w:rsidR="00652D97">
        <w:rPr>
          <w:rFonts w:asciiTheme="minorHAnsi" w:hAnsiTheme="minorHAnsi"/>
          <w:lang w:val="pl-PL"/>
        </w:rPr>
        <w:t>” jako „</w:t>
      </w:r>
      <w:r w:rsidR="00854B88" w:rsidRPr="00854B88">
        <w:rPr>
          <w:rFonts w:asciiTheme="minorHAnsi" w:hAnsiTheme="minorHAnsi"/>
          <w:lang w:val="pl-PL"/>
        </w:rPr>
        <w:t>maksymaln</w:t>
      </w:r>
      <w:r w:rsidR="00652D97">
        <w:rPr>
          <w:rFonts w:asciiTheme="minorHAnsi" w:hAnsiTheme="minorHAnsi"/>
          <w:lang w:val="pl-PL"/>
        </w:rPr>
        <w:t>a</w:t>
      </w:r>
      <w:r w:rsidR="00854B88" w:rsidRPr="00854B88">
        <w:rPr>
          <w:rFonts w:asciiTheme="minorHAnsi" w:hAnsiTheme="minorHAnsi"/>
          <w:lang w:val="pl-PL"/>
        </w:rPr>
        <w:t xml:space="preserve"> wartoś</w:t>
      </w:r>
      <w:r w:rsidR="00652D97">
        <w:rPr>
          <w:rFonts w:asciiTheme="minorHAnsi" w:hAnsiTheme="minorHAnsi"/>
          <w:lang w:val="pl-PL"/>
        </w:rPr>
        <w:t>ć</w:t>
      </w:r>
      <w:r w:rsidR="00854B88" w:rsidRPr="00854B88">
        <w:rPr>
          <w:rFonts w:asciiTheme="minorHAnsi" w:hAnsiTheme="minorHAnsi"/>
          <w:lang w:val="pl-PL"/>
        </w:rPr>
        <w:t xml:space="preserve"> w periodycznym rozkładzie pola ładunku</w:t>
      </w:r>
      <w:r w:rsidR="00E346E1">
        <w:rPr>
          <w:rFonts w:asciiTheme="minorHAnsi" w:hAnsiTheme="minorHAnsi"/>
          <w:lang w:val="pl-PL"/>
        </w:rPr>
        <w:t xml:space="preserve"> </w:t>
      </w:r>
      <w:r w:rsidR="00854B88" w:rsidRPr="00854B88">
        <w:rPr>
          <w:rFonts w:asciiTheme="minorHAnsi" w:hAnsiTheme="minorHAnsi"/>
          <w:lang w:val="pl-PL"/>
        </w:rPr>
        <w:t>przestrzennego uzyskan</w:t>
      </w:r>
      <w:r w:rsidR="00E346E1">
        <w:rPr>
          <w:rFonts w:asciiTheme="minorHAnsi" w:hAnsiTheme="minorHAnsi"/>
          <w:lang w:val="pl-PL"/>
        </w:rPr>
        <w:t xml:space="preserve">ego </w:t>
      </w:r>
      <w:r w:rsidR="00854B88" w:rsidRPr="00854B88">
        <w:rPr>
          <w:rFonts w:asciiTheme="minorHAnsi" w:hAnsiTheme="minorHAnsi"/>
          <w:lang w:val="pl-PL"/>
        </w:rPr>
        <w:t>metodą numeryczną</w:t>
      </w:r>
      <w:r w:rsidR="00E346E1">
        <w:rPr>
          <w:rFonts w:asciiTheme="minorHAnsi" w:hAnsiTheme="minorHAnsi"/>
          <w:lang w:val="pl-PL"/>
        </w:rPr>
        <w:t xml:space="preserve">” </w:t>
      </w:r>
      <w:r w:rsidR="00361357">
        <w:rPr>
          <w:rFonts w:asciiTheme="minorHAnsi" w:hAnsiTheme="minorHAnsi"/>
          <w:lang w:val="pl-PL"/>
        </w:rPr>
        <w:t xml:space="preserve">po czym </w:t>
      </w:r>
      <w:r w:rsidR="0029527B">
        <w:rPr>
          <w:rFonts w:asciiTheme="minorHAnsi" w:hAnsiTheme="minorHAnsi"/>
          <w:lang w:val="pl-PL"/>
        </w:rPr>
        <w:t xml:space="preserve">na rys. 4.2 </w:t>
      </w:r>
      <w:r w:rsidR="00E77341">
        <w:rPr>
          <w:rFonts w:asciiTheme="minorHAnsi" w:hAnsiTheme="minorHAnsi"/>
          <w:lang w:val="pl-PL"/>
        </w:rPr>
        <w:t>jest to już am</w:t>
      </w:r>
      <w:r w:rsidR="00854B88" w:rsidRPr="00854B88">
        <w:rPr>
          <w:rFonts w:asciiTheme="minorHAnsi" w:hAnsiTheme="minorHAnsi"/>
          <w:lang w:val="pl-PL"/>
        </w:rPr>
        <w:t>plitud</w:t>
      </w:r>
      <w:r w:rsidR="00E77341">
        <w:rPr>
          <w:rFonts w:asciiTheme="minorHAnsi" w:hAnsiTheme="minorHAnsi"/>
          <w:lang w:val="pl-PL"/>
        </w:rPr>
        <w:t xml:space="preserve">a wyliczona </w:t>
      </w:r>
      <w:r w:rsidR="00654F59">
        <w:rPr>
          <w:rFonts w:asciiTheme="minorHAnsi" w:hAnsiTheme="minorHAnsi"/>
          <w:lang w:val="pl-PL"/>
        </w:rPr>
        <w:t>analitycznie</w:t>
      </w:r>
      <w:r w:rsidR="006474DB">
        <w:rPr>
          <w:rFonts w:asciiTheme="minorHAnsi" w:hAnsiTheme="minorHAnsi"/>
          <w:lang w:val="pl-PL"/>
        </w:rPr>
        <w:t xml:space="preserve"> (i oczywiście bez stałej </w:t>
      </w:r>
      <w:r w:rsidR="009C7684">
        <w:rPr>
          <w:rFonts w:asciiTheme="minorHAnsi" w:hAnsiTheme="minorHAnsi"/>
          <w:lang w:val="pl-PL"/>
        </w:rPr>
        <w:t xml:space="preserve">wartości pola zewnętrznego, choć </w:t>
      </w:r>
      <w:r w:rsidR="00DB004E">
        <w:rPr>
          <w:rFonts w:asciiTheme="minorHAnsi" w:hAnsiTheme="minorHAnsi"/>
          <w:lang w:val="pl-PL"/>
        </w:rPr>
        <w:t xml:space="preserve">definicja </w:t>
      </w:r>
      <w:r w:rsidR="00AA63ED">
        <w:rPr>
          <w:rFonts w:asciiTheme="minorHAnsi" w:hAnsiTheme="minorHAnsi"/>
          <w:lang w:val="pl-PL"/>
        </w:rPr>
        <w:t xml:space="preserve">formalnie </w:t>
      </w:r>
      <w:r w:rsidR="00DB004E">
        <w:rPr>
          <w:rFonts w:asciiTheme="minorHAnsi" w:hAnsiTheme="minorHAnsi"/>
          <w:lang w:val="pl-PL"/>
        </w:rPr>
        <w:t>j</w:t>
      </w:r>
      <w:r w:rsidR="009D64B9">
        <w:rPr>
          <w:rFonts w:asciiTheme="minorHAnsi" w:hAnsiTheme="minorHAnsi"/>
          <w:lang w:val="pl-PL"/>
        </w:rPr>
        <w:t>ą</w:t>
      </w:r>
      <w:r w:rsidR="00DB004E">
        <w:rPr>
          <w:rFonts w:asciiTheme="minorHAnsi" w:hAnsiTheme="minorHAnsi"/>
          <w:lang w:val="pl-PL"/>
        </w:rPr>
        <w:t xml:space="preserve"> zawiera</w:t>
      </w:r>
      <w:r w:rsidR="009C7684">
        <w:rPr>
          <w:rFonts w:asciiTheme="minorHAnsi" w:hAnsiTheme="minorHAnsi"/>
          <w:lang w:val="pl-PL"/>
        </w:rPr>
        <w:t>)</w:t>
      </w:r>
      <w:r w:rsidR="00654F59">
        <w:rPr>
          <w:rFonts w:asciiTheme="minorHAnsi" w:hAnsiTheme="minorHAnsi"/>
          <w:lang w:val="pl-PL"/>
        </w:rPr>
        <w:t xml:space="preserve">, </w:t>
      </w:r>
      <w:r w:rsidR="00D05A14">
        <w:rPr>
          <w:rFonts w:asciiTheme="minorHAnsi" w:hAnsiTheme="minorHAnsi"/>
          <w:lang w:val="pl-PL"/>
        </w:rPr>
        <w:t>na rys. 4.11 jest symbol E</w:t>
      </w:r>
      <w:r w:rsidR="00B813F3">
        <w:rPr>
          <w:rFonts w:asciiTheme="minorHAnsi" w:hAnsiTheme="minorHAnsi"/>
          <w:vertAlign w:val="subscript"/>
          <w:lang w:val="pl-PL"/>
        </w:rPr>
        <w:t>1S</w:t>
      </w:r>
      <w:r w:rsidR="00B813F3" w:rsidRPr="007E5136">
        <w:rPr>
          <w:rFonts w:asciiTheme="minorHAnsi" w:hAnsiTheme="minorHAnsi"/>
          <w:vertAlign w:val="subscript"/>
          <w:lang w:val="pl-PL"/>
        </w:rPr>
        <w:t>C</w:t>
      </w:r>
      <w:r w:rsidR="003C0AD6">
        <w:rPr>
          <w:rFonts w:asciiTheme="minorHAnsi" w:hAnsiTheme="minorHAnsi"/>
          <w:lang w:val="pl-PL"/>
        </w:rPr>
        <w:t xml:space="preserve"> a we wzorze (5.5) zarówno E</w:t>
      </w:r>
      <w:r w:rsidR="007E5136" w:rsidRPr="007E5136">
        <w:rPr>
          <w:rFonts w:asciiTheme="minorHAnsi" w:hAnsiTheme="minorHAnsi"/>
          <w:vertAlign w:val="subscript"/>
          <w:lang w:val="pl-PL"/>
        </w:rPr>
        <w:t>SC</w:t>
      </w:r>
      <w:r w:rsidR="00FE4D4E">
        <w:rPr>
          <w:rFonts w:asciiTheme="minorHAnsi" w:hAnsiTheme="minorHAnsi"/>
          <w:vertAlign w:val="subscript"/>
          <w:lang w:val="pl-PL"/>
        </w:rPr>
        <w:t>1</w:t>
      </w:r>
      <w:r w:rsidR="003C0AD6">
        <w:rPr>
          <w:rFonts w:asciiTheme="minorHAnsi" w:hAnsiTheme="minorHAnsi"/>
          <w:lang w:val="pl-PL"/>
        </w:rPr>
        <w:t xml:space="preserve"> jak E</w:t>
      </w:r>
      <w:r w:rsidR="00FE4D4E">
        <w:rPr>
          <w:rFonts w:asciiTheme="minorHAnsi" w:hAnsiTheme="minorHAnsi"/>
          <w:vertAlign w:val="subscript"/>
          <w:lang w:val="pl-PL"/>
        </w:rPr>
        <w:t>1S</w:t>
      </w:r>
      <w:r w:rsidR="00FE4D4E" w:rsidRPr="007E5136">
        <w:rPr>
          <w:rFonts w:asciiTheme="minorHAnsi" w:hAnsiTheme="minorHAnsi"/>
          <w:vertAlign w:val="subscript"/>
          <w:lang w:val="pl-PL"/>
        </w:rPr>
        <w:t>C</w:t>
      </w:r>
      <w:r w:rsidR="003C0AD6">
        <w:rPr>
          <w:rFonts w:asciiTheme="minorHAnsi" w:hAnsiTheme="minorHAnsi"/>
          <w:lang w:val="pl-PL"/>
        </w:rPr>
        <w:t xml:space="preserve">. </w:t>
      </w:r>
      <w:r w:rsidR="00114CA5">
        <w:rPr>
          <w:rFonts w:asciiTheme="minorHAnsi" w:hAnsiTheme="minorHAnsi"/>
          <w:lang w:val="pl-PL"/>
        </w:rPr>
        <w:t xml:space="preserve">Maksymalne </w:t>
      </w:r>
      <w:r w:rsidR="00041ABE">
        <w:rPr>
          <w:rFonts w:asciiTheme="minorHAnsi" w:hAnsiTheme="minorHAnsi"/>
          <w:lang w:val="pl-PL"/>
        </w:rPr>
        <w:t xml:space="preserve">wartości pola elektrycznego </w:t>
      </w:r>
      <w:r w:rsidR="003E3C01">
        <w:rPr>
          <w:rFonts w:asciiTheme="minorHAnsi" w:hAnsiTheme="minorHAnsi"/>
          <w:lang w:val="pl-PL"/>
        </w:rPr>
        <w:t xml:space="preserve">w podpisie </w:t>
      </w:r>
      <w:r w:rsidR="00031D0F">
        <w:rPr>
          <w:rFonts w:asciiTheme="minorHAnsi" w:hAnsiTheme="minorHAnsi"/>
          <w:lang w:val="pl-PL"/>
        </w:rPr>
        <w:t xml:space="preserve">rys. </w:t>
      </w:r>
      <w:r w:rsidR="00022F72">
        <w:rPr>
          <w:rFonts w:asciiTheme="minorHAnsi" w:hAnsiTheme="minorHAnsi"/>
          <w:lang w:val="pl-PL"/>
        </w:rPr>
        <w:t xml:space="preserve">3.2 są </w:t>
      </w:r>
      <w:r w:rsidR="003E3C01">
        <w:rPr>
          <w:rFonts w:asciiTheme="minorHAnsi" w:hAnsiTheme="minorHAnsi"/>
          <w:lang w:val="pl-PL"/>
        </w:rPr>
        <w:t>określone</w:t>
      </w:r>
      <w:r w:rsidR="00022F72">
        <w:rPr>
          <w:rFonts w:asciiTheme="minorHAnsi" w:hAnsiTheme="minorHAnsi"/>
          <w:lang w:val="pl-PL"/>
        </w:rPr>
        <w:t xml:space="preserve"> jako „pola ładunku przestrzennego”</w:t>
      </w:r>
      <w:r w:rsidR="00247042">
        <w:rPr>
          <w:rFonts w:asciiTheme="minorHAnsi" w:hAnsiTheme="minorHAnsi"/>
          <w:lang w:val="pl-PL"/>
        </w:rPr>
        <w:t>, w podpisie</w:t>
      </w:r>
      <w:r w:rsidR="00022F72">
        <w:rPr>
          <w:rFonts w:asciiTheme="minorHAnsi" w:hAnsiTheme="minorHAnsi"/>
          <w:lang w:val="pl-PL"/>
        </w:rPr>
        <w:t xml:space="preserve"> </w:t>
      </w:r>
      <w:r w:rsidR="00EC2E5F">
        <w:rPr>
          <w:rFonts w:asciiTheme="minorHAnsi" w:hAnsiTheme="minorHAnsi"/>
          <w:lang w:val="pl-PL"/>
        </w:rPr>
        <w:t xml:space="preserve">rys.4.1 jako </w:t>
      </w:r>
      <w:r w:rsidR="002C500E">
        <w:rPr>
          <w:rFonts w:asciiTheme="minorHAnsi" w:hAnsiTheme="minorHAnsi"/>
          <w:lang w:val="pl-PL"/>
        </w:rPr>
        <w:t xml:space="preserve">„amplituda pola ładunku przestrzennego”, </w:t>
      </w:r>
      <w:r w:rsidR="00A612D7">
        <w:rPr>
          <w:rFonts w:asciiTheme="minorHAnsi" w:hAnsiTheme="minorHAnsi"/>
          <w:lang w:val="pl-PL"/>
        </w:rPr>
        <w:t xml:space="preserve">dopiero </w:t>
      </w:r>
      <w:r w:rsidR="000A576D">
        <w:rPr>
          <w:rFonts w:asciiTheme="minorHAnsi" w:hAnsiTheme="minorHAnsi"/>
          <w:lang w:val="pl-PL"/>
        </w:rPr>
        <w:t>pod</w:t>
      </w:r>
      <w:r w:rsidR="00A612D7">
        <w:rPr>
          <w:rFonts w:asciiTheme="minorHAnsi" w:hAnsiTheme="minorHAnsi"/>
          <w:lang w:val="pl-PL"/>
        </w:rPr>
        <w:t xml:space="preserve"> rys.4.11 </w:t>
      </w:r>
      <w:r w:rsidR="005B7084">
        <w:rPr>
          <w:rFonts w:asciiTheme="minorHAnsi" w:hAnsiTheme="minorHAnsi"/>
          <w:lang w:val="pl-PL"/>
        </w:rPr>
        <w:t xml:space="preserve">podany jest </w:t>
      </w:r>
      <w:r w:rsidR="00E23F27">
        <w:rPr>
          <w:rFonts w:asciiTheme="minorHAnsi" w:hAnsiTheme="minorHAnsi"/>
          <w:lang w:val="pl-PL"/>
        </w:rPr>
        <w:t>poprawn</w:t>
      </w:r>
      <w:r w:rsidR="005B7084">
        <w:rPr>
          <w:rFonts w:asciiTheme="minorHAnsi" w:hAnsiTheme="minorHAnsi"/>
          <w:lang w:val="pl-PL"/>
        </w:rPr>
        <w:t>y zapis.</w:t>
      </w:r>
      <w:r w:rsidR="00EF642F">
        <w:rPr>
          <w:rFonts w:asciiTheme="minorHAnsi" w:hAnsiTheme="minorHAnsi"/>
          <w:lang w:val="pl-PL"/>
        </w:rPr>
        <w:t xml:space="preserve"> </w:t>
      </w:r>
      <w:r w:rsidR="00136998">
        <w:rPr>
          <w:rFonts w:asciiTheme="minorHAnsi" w:hAnsiTheme="minorHAnsi"/>
          <w:lang w:val="pl-PL"/>
        </w:rPr>
        <w:t xml:space="preserve">Dla osób </w:t>
      </w:r>
      <w:r w:rsidR="007D305A">
        <w:rPr>
          <w:rFonts w:asciiTheme="minorHAnsi" w:hAnsiTheme="minorHAnsi"/>
          <w:lang w:val="pl-PL"/>
        </w:rPr>
        <w:t xml:space="preserve">zajmujących się tą tematyką jest to być może oczywiste, ale </w:t>
      </w:r>
      <w:r w:rsidR="00811C59">
        <w:rPr>
          <w:rFonts w:asciiTheme="minorHAnsi" w:hAnsiTheme="minorHAnsi"/>
          <w:lang w:val="pl-PL"/>
        </w:rPr>
        <w:t>w rozprawie doktorskiej wprowadza pewne zamieszanie termin</w:t>
      </w:r>
      <w:r w:rsidR="00E9272B">
        <w:rPr>
          <w:rFonts w:asciiTheme="minorHAnsi" w:hAnsiTheme="minorHAnsi"/>
          <w:lang w:val="pl-PL"/>
        </w:rPr>
        <w:t>o</w:t>
      </w:r>
      <w:r w:rsidR="00811C59">
        <w:rPr>
          <w:rFonts w:asciiTheme="minorHAnsi" w:hAnsiTheme="minorHAnsi"/>
          <w:lang w:val="pl-PL"/>
        </w:rPr>
        <w:t xml:space="preserve">logiczne. </w:t>
      </w:r>
    </w:p>
    <w:p w14:paraId="59AA46A1" w14:textId="214D1E4A" w:rsidR="00D95614" w:rsidRDefault="004B41A6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</w:t>
      </w:r>
      <w:r w:rsidR="004451BB">
        <w:rPr>
          <w:rFonts w:asciiTheme="minorHAnsi" w:hAnsiTheme="minorHAnsi"/>
          <w:lang w:val="pl-PL"/>
        </w:rPr>
        <w:t>u</w:t>
      </w:r>
      <w:r w:rsidR="00766786">
        <w:rPr>
          <w:rFonts w:asciiTheme="minorHAnsi" w:hAnsiTheme="minorHAnsi"/>
          <w:lang w:val="pl-PL"/>
        </w:rPr>
        <w:t>kładzie równań (3.2a-3.2f)</w:t>
      </w:r>
      <w:r>
        <w:rPr>
          <w:rFonts w:asciiTheme="minorHAnsi" w:hAnsiTheme="minorHAnsi"/>
          <w:lang w:val="pl-PL"/>
        </w:rPr>
        <w:t xml:space="preserve"> występują bł</w:t>
      </w:r>
      <w:r w:rsidR="008003BC"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lang w:val="pl-PL"/>
        </w:rPr>
        <w:t>dy</w:t>
      </w:r>
      <w:r w:rsidR="008003BC">
        <w:rPr>
          <w:rFonts w:asciiTheme="minorHAnsi" w:hAnsiTheme="minorHAnsi"/>
          <w:lang w:val="pl-PL"/>
        </w:rPr>
        <w:t xml:space="preserve">: </w:t>
      </w:r>
      <w:r w:rsidR="00AF58C0">
        <w:rPr>
          <w:rFonts w:asciiTheme="minorHAnsi" w:hAnsiTheme="minorHAnsi"/>
          <w:lang w:val="pl-PL"/>
        </w:rPr>
        <w:t xml:space="preserve">w niektórych wzorach </w:t>
      </w:r>
      <w:r w:rsidR="004C0717">
        <w:rPr>
          <w:rFonts w:asciiTheme="minorHAnsi" w:hAnsiTheme="minorHAnsi"/>
          <w:lang w:val="pl-PL"/>
        </w:rPr>
        <w:t xml:space="preserve">w miejsce </w:t>
      </w:r>
      <w:r w:rsidR="00D97BA0" w:rsidRPr="00405DC6">
        <w:rPr>
          <w:rFonts w:asciiTheme="minorHAnsi" w:hAnsiTheme="minorHAnsi"/>
          <w:i/>
          <w:iCs/>
          <w:lang w:val="pl-PL"/>
        </w:rPr>
        <w:t>j/q</w:t>
      </w:r>
      <w:r w:rsidR="004C0717">
        <w:rPr>
          <w:rFonts w:asciiTheme="minorHAnsi" w:hAnsiTheme="minorHAnsi"/>
          <w:lang w:val="pl-PL"/>
        </w:rPr>
        <w:t xml:space="preserve"> wprowadzono </w:t>
      </w:r>
      <w:r w:rsidR="008003BC" w:rsidRPr="00405DC6">
        <w:rPr>
          <w:rFonts w:asciiTheme="minorHAnsi" w:hAnsiTheme="minorHAnsi"/>
          <w:i/>
          <w:iCs/>
          <w:lang w:val="pl-PL"/>
        </w:rPr>
        <w:softHyphen/>
      </w:r>
      <w:r w:rsidR="004C0717" w:rsidRPr="00405DC6">
        <w:rPr>
          <w:rFonts w:asciiTheme="minorHAnsi" w:hAnsiTheme="minorHAnsi"/>
          <w:i/>
          <w:iCs/>
          <w:lang w:val="pl-PL"/>
        </w:rPr>
        <w:t>j</w:t>
      </w:r>
      <w:r w:rsidR="004C0717">
        <w:rPr>
          <w:rFonts w:asciiTheme="minorHAnsi" w:hAnsiTheme="minorHAnsi"/>
          <w:lang w:val="pl-PL"/>
        </w:rPr>
        <w:t xml:space="preserve">, </w:t>
      </w:r>
      <w:r w:rsidR="003F25E1">
        <w:rPr>
          <w:rFonts w:asciiTheme="minorHAnsi" w:hAnsiTheme="minorHAnsi"/>
          <w:lang w:val="pl-PL"/>
        </w:rPr>
        <w:t>a w</w:t>
      </w:r>
      <w:r w:rsidR="00B90E92">
        <w:rPr>
          <w:rFonts w:asciiTheme="minorHAnsi" w:hAnsiTheme="minorHAnsi"/>
          <w:lang w:val="pl-PL"/>
        </w:rPr>
        <w:t xml:space="preserve"> równaniu </w:t>
      </w:r>
      <w:r w:rsidR="003F25E1">
        <w:rPr>
          <w:rFonts w:asciiTheme="minorHAnsi" w:hAnsiTheme="minorHAnsi"/>
          <w:lang w:val="pl-PL"/>
        </w:rPr>
        <w:t>Poisson</w:t>
      </w:r>
      <w:r w:rsidR="00B90E92">
        <w:rPr>
          <w:rFonts w:asciiTheme="minorHAnsi" w:hAnsiTheme="minorHAnsi"/>
          <w:lang w:val="pl-PL"/>
        </w:rPr>
        <w:t xml:space="preserve">a jest </w:t>
      </w:r>
      <w:r w:rsidR="005408EA">
        <w:rPr>
          <w:rFonts w:asciiTheme="minorHAnsi" w:hAnsiTheme="minorHAnsi"/>
          <w:lang w:val="pl-PL"/>
        </w:rPr>
        <w:t xml:space="preserve">zły znak i </w:t>
      </w:r>
      <w:r w:rsidR="00B90E92">
        <w:rPr>
          <w:rFonts w:asciiTheme="minorHAnsi" w:hAnsiTheme="minorHAnsi"/>
          <w:lang w:val="pl-PL"/>
        </w:rPr>
        <w:t xml:space="preserve">pierwsza zamiast drugiej pochodnej. </w:t>
      </w:r>
    </w:p>
    <w:p w14:paraId="07388E7C" w14:textId="6F7C74FE" w:rsidR="005408EA" w:rsidRPr="00854B88" w:rsidRDefault="000339BB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Analizując wpływ transportu nieliniowego </w:t>
      </w:r>
      <w:r w:rsidR="003D5826">
        <w:rPr>
          <w:rFonts w:asciiTheme="minorHAnsi" w:hAnsiTheme="minorHAnsi"/>
          <w:lang w:val="pl-PL"/>
        </w:rPr>
        <w:t xml:space="preserve">na </w:t>
      </w:r>
      <w:r w:rsidR="003C3E44">
        <w:rPr>
          <w:rFonts w:asciiTheme="minorHAnsi" w:hAnsiTheme="minorHAnsi"/>
          <w:lang w:val="pl-PL"/>
        </w:rPr>
        <w:t xml:space="preserve">amplitudę </w:t>
      </w:r>
      <w:r w:rsidR="005B294F">
        <w:rPr>
          <w:rFonts w:asciiTheme="minorHAnsi" w:hAnsiTheme="minorHAnsi"/>
          <w:lang w:val="pl-PL"/>
        </w:rPr>
        <w:t xml:space="preserve">pola </w:t>
      </w:r>
      <w:r w:rsidR="00335396">
        <w:rPr>
          <w:rFonts w:asciiTheme="minorHAnsi" w:hAnsiTheme="minorHAnsi"/>
          <w:lang w:val="pl-PL"/>
        </w:rPr>
        <w:t xml:space="preserve">na str.57 </w:t>
      </w:r>
      <w:r w:rsidR="00E6208B">
        <w:rPr>
          <w:rFonts w:asciiTheme="minorHAnsi" w:hAnsiTheme="minorHAnsi"/>
          <w:lang w:val="pl-PL"/>
        </w:rPr>
        <w:t xml:space="preserve">podane jest, że </w:t>
      </w:r>
      <w:r w:rsidR="0092462D">
        <w:rPr>
          <w:rFonts w:asciiTheme="minorHAnsi" w:hAnsiTheme="minorHAnsi"/>
          <w:lang w:val="pl-PL"/>
        </w:rPr>
        <w:t xml:space="preserve">amplituda ta maleje powyżej wartości </w:t>
      </w:r>
      <w:r w:rsidR="005A511F">
        <w:rPr>
          <w:rFonts w:asciiTheme="minorHAnsi" w:hAnsiTheme="minorHAnsi"/>
          <w:lang w:val="pl-PL"/>
        </w:rPr>
        <w:t xml:space="preserve">krytycznej </w:t>
      </w:r>
      <w:proofErr w:type="spellStart"/>
      <w:r w:rsidR="005A511F">
        <w:rPr>
          <w:rFonts w:asciiTheme="minorHAnsi" w:hAnsiTheme="minorHAnsi"/>
          <w:lang w:val="pl-PL"/>
        </w:rPr>
        <w:t>Ec</w:t>
      </w:r>
      <w:proofErr w:type="spellEnd"/>
      <w:r w:rsidR="005A511F">
        <w:rPr>
          <w:rFonts w:asciiTheme="minorHAnsi" w:hAnsiTheme="minorHAnsi"/>
          <w:lang w:val="pl-PL"/>
        </w:rPr>
        <w:t>=3,5kV/cm, podczas gdy na rys</w:t>
      </w:r>
      <w:r w:rsidR="005B294F">
        <w:rPr>
          <w:rFonts w:asciiTheme="minorHAnsi" w:hAnsiTheme="minorHAnsi"/>
          <w:lang w:val="pl-PL"/>
        </w:rPr>
        <w:t>.4.6</w:t>
      </w:r>
      <w:r w:rsidR="005A511F">
        <w:rPr>
          <w:rFonts w:asciiTheme="minorHAnsi" w:hAnsiTheme="minorHAnsi"/>
          <w:lang w:val="pl-PL"/>
        </w:rPr>
        <w:t xml:space="preserve"> </w:t>
      </w:r>
      <w:r w:rsidR="00D85BE6">
        <w:rPr>
          <w:rFonts w:asciiTheme="minorHAnsi" w:hAnsiTheme="minorHAnsi"/>
          <w:lang w:val="pl-PL"/>
        </w:rPr>
        <w:t xml:space="preserve">spadek tej amplitudy zaczyna się już dla mniejszego pola </w:t>
      </w:r>
      <w:r w:rsidR="006E0072">
        <w:rPr>
          <w:rFonts w:asciiTheme="minorHAnsi" w:hAnsiTheme="minorHAnsi"/>
          <w:lang w:val="pl-PL"/>
        </w:rPr>
        <w:t xml:space="preserve">(około 2,5 </w:t>
      </w:r>
      <w:proofErr w:type="spellStart"/>
      <w:r w:rsidR="006E0072">
        <w:rPr>
          <w:rFonts w:asciiTheme="minorHAnsi" w:hAnsiTheme="minorHAnsi"/>
          <w:lang w:val="pl-PL"/>
        </w:rPr>
        <w:t>kV</w:t>
      </w:r>
      <w:proofErr w:type="spellEnd"/>
      <w:r w:rsidR="006E0072">
        <w:rPr>
          <w:rFonts w:asciiTheme="minorHAnsi" w:hAnsiTheme="minorHAnsi"/>
          <w:lang w:val="pl-PL"/>
        </w:rPr>
        <w:t xml:space="preserve">/cm). </w:t>
      </w:r>
    </w:p>
    <w:p w14:paraId="3F735DB0" w14:textId="0C13271C" w:rsidR="003B0FF7" w:rsidRDefault="004F5FC2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Podsumowując, </w:t>
      </w:r>
      <w:r w:rsidR="00FE4D4E">
        <w:rPr>
          <w:rFonts w:asciiTheme="minorHAnsi" w:hAnsiTheme="minorHAnsi"/>
          <w:lang w:val="pl-PL"/>
        </w:rPr>
        <w:t>powyższe krytyczne uwagi nie umniejszają znaczenia i jakości zawartych</w:t>
      </w:r>
      <w:r w:rsidR="00755692">
        <w:rPr>
          <w:rFonts w:asciiTheme="minorHAnsi" w:hAnsiTheme="minorHAnsi"/>
          <w:lang w:val="pl-PL"/>
        </w:rPr>
        <w:br/>
      </w:r>
      <w:r w:rsidR="00FE4D4E">
        <w:rPr>
          <w:rFonts w:asciiTheme="minorHAnsi" w:hAnsiTheme="minorHAnsi"/>
          <w:lang w:val="pl-PL"/>
        </w:rPr>
        <w:t xml:space="preserve">w rozprawie wyników. </w:t>
      </w:r>
      <w:r w:rsidR="00A43460">
        <w:rPr>
          <w:rFonts w:asciiTheme="minorHAnsi" w:hAnsiTheme="minorHAnsi"/>
          <w:lang w:val="pl-PL"/>
        </w:rPr>
        <w:t>Praca</w:t>
      </w:r>
      <w:r w:rsidR="00D570B8">
        <w:rPr>
          <w:rFonts w:asciiTheme="minorHAnsi" w:hAnsiTheme="minorHAnsi"/>
          <w:lang w:val="pl-PL"/>
        </w:rPr>
        <w:t xml:space="preserve"> zawiera sz</w:t>
      </w:r>
      <w:r w:rsidR="00DD272F">
        <w:rPr>
          <w:rFonts w:asciiTheme="minorHAnsi" w:hAnsiTheme="minorHAnsi"/>
          <w:lang w:val="pl-PL"/>
        </w:rPr>
        <w:t>e</w:t>
      </w:r>
      <w:r w:rsidR="00D570B8">
        <w:rPr>
          <w:rFonts w:asciiTheme="minorHAnsi" w:hAnsiTheme="minorHAnsi"/>
          <w:lang w:val="pl-PL"/>
        </w:rPr>
        <w:t xml:space="preserve">reg rzetelnie przeprowadzonych </w:t>
      </w:r>
      <w:r w:rsidR="00BD503A">
        <w:rPr>
          <w:rFonts w:asciiTheme="minorHAnsi" w:hAnsiTheme="minorHAnsi"/>
          <w:lang w:val="pl-PL"/>
        </w:rPr>
        <w:t xml:space="preserve">obliczeń szczegółowo i prawidłowo opisanych </w:t>
      </w:r>
      <w:r w:rsidR="00452A57">
        <w:rPr>
          <w:rFonts w:asciiTheme="minorHAnsi" w:hAnsiTheme="minorHAnsi"/>
          <w:lang w:val="pl-PL"/>
        </w:rPr>
        <w:t>oraz</w:t>
      </w:r>
      <w:r w:rsidR="00BD503A">
        <w:rPr>
          <w:rFonts w:asciiTheme="minorHAnsi" w:hAnsiTheme="minorHAnsi"/>
          <w:lang w:val="pl-PL"/>
        </w:rPr>
        <w:t xml:space="preserve"> zinterpretowanych. </w:t>
      </w:r>
      <w:r w:rsidR="00692FC0">
        <w:rPr>
          <w:rFonts w:asciiTheme="minorHAnsi" w:hAnsiTheme="minorHAnsi"/>
          <w:lang w:val="pl-PL"/>
        </w:rPr>
        <w:t>M</w:t>
      </w:r>
      <w:r w:rsidR="00E43F80">
        <w:rPr>
          <w:rFonts w:asciiTheme="minorHAnsi" w:hAnsiTheme="minorHAnsi"/>
          <w:lang w:val="pl-PL"/>
        </w:rPr>
        <w:t>aj</w:t>
      </w:r>
      <w:r w:rsidR="00452A57">
        <w:rPr>
          <w:rFonts w:asciiTheme="minorHAnsi" w:hAnsiTheme="minorHAnsi"/>
          <w:lang w:val="pl-PL"/>
        </w:rPr>
        <w:t>ą</w:t>
      </w:r>
      <w:r w:rsidR="00E43F80">
        <w:rPr>
          <w:rFonts w:asciiTheme="minorHAnsi" w:hAnsiTheme="minorHAnsi"/>
          <w:lang w:val="pl-PL"/>
        </w:rPr>
        <w:t xml:space="preserve"> </w:t>
      </w:r>
      <w:r w:rsidR="00692FC0">
        <w:rPr>
          <w:rFonts w:asciiTheme="minorHAnsi" w:hAnsiTheme="minorHAnsi"/>
          <w:lang w:val="pl-PL"/>
        </w:rPr>
        <w:t xml:space="preserve">one </w:t>
      </w:r>
      <w:r w:rsidR="00E43F80">
        <w:rPr>
          <w:rFonts w:asciiTheme="minorHAnsi" w:hAnsiTheme="minorHAnsi"/>
          <w:lang w:val="pl-PL"/>
        </w:rPr>
        <w:t xml:space="preserve">aspekt </w:t>
      </w:r>
      <w:r w:rsidR="0091087E">
        <w:rPr>
          <w:rFonts w:asciiTheme="minorHAnsi" w:hAnsiTheme="minorHAnsi"/>
          <w:lang w:val="pl-PL"/>
        </w:rPr>
        <w:t>nie tylko poznawczy ale przede wszystkim aplikacyjny. Doktorant wykazał się wiedz</w:t>
      </w:r>
      <w:r w:rsidR="00C53CC5">
        <w:rPr>
          <w:rFonts w:asciiTheme="minorHAnsi" w:hAnsiTheme="minorHAnsi"/>
          <w:lang w:val="pl-PL"/>
        </w:rPr>
        <w:t>ą</w:t>
      </w:r>
      <w:r w:rsidR="0091087E">
        <w:rPr>
          <w:rFonts w:asciiTheme="minorHAnsi" w:hAnsiTheme="minorHAnsi"/>
          <w:lang w:val="pl-PL"/>
        </w:rPr>
        <w:t xml:space="preserve"> </w:t>
      </w:r>
      <w:r w:rsidR="004B10F3">
        <w:rPr>
          <w:rFonts w:asciiTheme="minorHAnsi" w:hAnsiTheme="minorHAnsi"/>
          <w:lang w:val="pl-PL"/>
        </w:rPr>
        <w:t>o zjawiskach</w:t>
      </w:r>
      <w:r w:rsidR="00755692">
        <w:rPr>
          <w:rFonts w:asciiTheme="minorHAnsi" w:hAnsiTheme="minorHAnsi"/>
          <w:lang w:val="pl-PL"/>
        </w:rPr>
        <w:br/>
      </w:r>
      <w:r w:rsidR="004B10F3">
        <w:rPr>
          <w:rFonts w:asciiTheme="minorHAnsi" w:hAnsiTheme="minorHAnsi"/>
          <w:lang w:val="pl-PL"/>
        </w:rPr>
        <w:t>i mechanizmach zachodzących w b</w:t>
      </w:r>
      <w:r w:rsidR="00201B0B">
        <w:rPr>
          <w:rFonts w:asciiTheme="minorHAnsi" w:hAnsiTheme="minorHAnsi"/>
          <w:lang w:val="pl-PL"/>
        </w:rPr>
        <w:t>adanych ośrodkach a także</w:t>
      </w:r>
      <w:r w:rsidR="0091087E">
        <w:rPr>
          <w:rFonts w:asciiTheme="minorHAnsi" w:hAnsiTheme="minorHAnsi"/>
          <w:lang w:val="pl-PL"/>
        </w:rPr>
        <w:t xml:space="preserve"> umiejętnościami</w:t>
      </w:r>
      <w:r w:rsidR="00755692">
        <w:rPr>
          <w:rFonts w:asciiTheme="minorHAnsi" w:hAnsiTheme="minorHAnsi"/>
          <w:lang w:val="pl-PL"/>
        </w:rPr>
        <w:br/>
      </w:r>
      <w:r w:rsidR="009D2497">
        <w:rPr>
          <w:rFonts w:asciiTheme="minorHAnsi" w:hAnsiTheme="minorHAnsi"/>
          <w:lang w:val="pl-PL"/>
        </w:rPr>
        <w:t xml:space="preserve">w </w:t>
      </w:r>
      <w:r w:rsidR="00692FC0">
        <w:rPr>
          <w:rFonts w:asciiTheme="minorHAnsi" w:hAnsiTheme="minorHAnsi"/>
          <w:lang w:val="pl-PL"/>
        </w:rPr>
        <w:t xml:space="preserve">operowaniu </w:t>
      </w:r>
      <w:r w:rsidR="00B62BB5">
        <w:rPr>
          <w:rFonts w:asciiTheme="minorHAnsi" w:hAnsiTheme="minorHAnsi"/>
          <w:lang w:val="pl-PL"/>
        </w:rPr>
        <w:t>model</w:t>
      </w:r>
      <w:r w:rsidR="00692FC0">
        <w:rPr>
          <w:rFonts w:asciiTheme="minorHAnsi" w:hAnsiTheme="minorHAnsi"/>
          <w:lang w:val="pl-PL"/>
        </w:rPr>
        <w:t>ami</w:t>
      </w:r>
      <w:r w:rsidR="00B62BB5">
        <w:rPr>
          <w:rFonts w:asciiTheme="minorHAnsi" w:hAnsiTheme="minorHAnsi"/>
          <w:lang w:val="pl-PL"/>
        </w:rPr>
        <w:t xml:space="preserve"> matematyczny</w:t>
      </w:r>
      <w:r w:rsidR="00692FC0">
        <w:rPr>
          <w:rFonts w:asciiTheme="minorHAnsi" w:hAnsiTheme="minorHAnsi"/>
          <w:lang w:val="pl-PL"/>
        </w:rPr>
        <w:t xml:space="preserve">mi i </w:t>
      </w:r>
      <w:r w:rsidR="00B62BB5">
        <w:rPr>
          <w:rFonts w:asciiTheme="minorHAnsi" w:hAnsiTheme="minorHAnsi"/>
          <w:lang w:val="pl-PL"/>
        </w:rPr>
        <w:t>obliczeniach numerycznych</w:t>
      </w:r>
      <w:r w:rsidR="005414EC">
        <w:rPr>
          <w:rFonts w:asciiTheme="minorHAnsi" w:hAnsiTheme="minorHAnsi"/>
          <w:lang w:val="pl-PL"/>
        </w:rPr>
        <w:t>.</w:t>
      </w:r>
      <w:r w:rsidR="00C53CC5">
        <w:rPr>
          <w:rFonts w:asciiTheme="minorHAnsi" w:hAnsiTheme="minorHAnsi"/>
          <w:lang w:val="pl-PL"/>
        </w:rPr>
        <w:t xml:space="preserve"> </w:t>
      </w:r>
    </w:p>
    <w:p w14:paraId="761709C7" w14:textId="7BA4CE4E" w:rsidR="004F5FC2" w:rsidRDefault="00D90851" w:rsidP="00C63E0E">
      <w:pPr>
        <w:spacing w:after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Spośród </w:t>
      </w:r>
      <w:r w:rsidR="00D5040C">
        <w:rPr>
          <w:rFonts w:asciiTheme="minorHAnsi" w:hAnsiTheme="minorHAnsi"/>
          <w:lang w:val="pl-PL"/>
        </w:rPr>
        <w:t>uzyskanych wyników na szczególne wyróżnienie zasługuj</w:t>
      </w:r>
      <w:r w:rsidR="00587D68">
        <w:rPr>
          <w:rFonts w:asciiTheme="minorHAnsi" w:hAnsiTheme="minorHAnsi"/>
          <w:lang w:val="pl-PL"/>
        </w:rPr>
        <w:t>ą</w:t>
      </w:r>
      <w:r w:rsidR="00D5040C">
        <w:rPr>
          <w:rFonts w:asciiTheme="minorHAnsi" w:hAnsiTheme="minorHAnsi"/>
          <w:lang w:val="pl-PL"/>
        </w:rPr>
        <w:t xml:space="preserve"> </w:t>
      </w:r>
      <w:r w:rsidR="00A91ADA">
        <w:rPr>
          <w:rFonts w:asciiTheme="minorHAnsi" w:hAnsiTheme="minorHAnsi"/>
          <w:lang w:val="pl-PL"/>
        </w:rPr>
        <w:t xml:space="preserve">wykazanie wpływu na opis zjawiska nieliniowego </w:t>
      </w:r>
      <w:r w:rsidR="005A304E">
        <w:rPr>
          <w:rFonts w:asciiTheme="minorHAnsi" w:hAnsiTheme="minorHAnsi"/>
          <w:lang w:val="pl-PL"/>
        </w:rPr>
        <w:t xml:space="preserve">transportu elektronów oraz </w:t>
      </w:r>
      <w:r w:rsidR="00951E4B">
        <w:rPr>
          <w:rFonts w:asciiTheme="minorHAnsi" w:hAnsiTheme="minorHAnsi"/>
          <w:lang w:val="pl-PL"/>
        </w:rPr>
        <w:t xml:space="preserve">wyznaczanie </w:t>
      </w:r>
      <w:r w:rsidR="007254A9">
        <w:rPr>
          <w:rFonts w:asciiTheme="minorHAnsi" w:hAnsiTheme="minorHAnsi"/>
          <w:lang w:val="pl-PL"/>
        </w:rPr>
        <w:t xml:space="preserve">optymalnej wartości prędkości przesuwania się prążków </w:t>
      </w:r>
      <w:r w:rsidR="00587D68">
        <w:rPr>
          <w:rFonts w:asciiTheme="minorHAnsi" w:hAnsiTheme="minorHAnsi"/>
          <w:lang w:val="pl-PL"/>
        </w:rPr>
        <w:t xml:space="preserve">interferencyjnych. </w:t>
      </w:r>
    </w:p>
    <w:p w14:paraId="02A38427" w14:textId="77777777" w:rsidR="006E31FF" w:rsidRDefault="006E31FF" w:rsidP="00C63E0E">
      <w:pPr>
        <w:spacing w:after="240" w:line="360" w:lineRule="auto"/>
        <w:rPr>
          <w:rFonts w:asciiTheme="minorHAnsi" w:hAnsiTheme="minorHAnsi"/>
          <w:lang w:val="pl-PL"/>
        </w:rPr>
      </w:pPr>
    </w:p>
    <w:p w14:paraId="369853B0" w14:textId="58563B0F" w:rsidR="006E31FF" w:rsidRPr="00755692" w:rsidRDefault="00CE3E48" w:rsidP="00755692">
      <w:pPr>
        <w:spacing w:after="240" w:line="360" w:lineRule="auto"/>
        <w:rPr>
          <w:rFonts w:asciiTheme="minorHAnsi" w:hAnsiTheme="minorHAnsi"/>
          <w:b/>
          <w:lang w:val="pl-PL"/>
        </w:rPr>
      </w:pPr>
      <w:r w:rsidRPr="00C4150D">
        <w:rPr>
          <w:rFonts w:asciiTheme="minorHAnsi" w:hAnsiTheme="minorHAnsi"/>
          <w:b/>
          <w:lang w:val="pl-PL"/>
        </w:rPr>
        <w:t>Mając na uwadze rzetelność przeprowadzonych badań i naukową wartość otrzymanych wyników uważam, że recenzowana prac</w:t>
      </w:r>
      <w:r w:rsidR="00F310EB">
        <w:rPr>
          <w:rFonts w:asciiTheme="minorHAnsi" w:hAnsiTheme="minorHAnsi"/>
          <w:b/>
          <w:lang w:val="pl-PL"/>
        </w:rPr>
        <w:t>a</w:t>
      </w:r>
      <w:r w:rsidRPr="00C4150D">
        <w:rPr>
          <w:rFonts w:asciiTheme="minorHAnsi" w:hAnsiTheme="minorHAnsi"/>
          <w:b/>
          <w:lang w:val="pl-PL"/>
        </w:rPr>
        <w:t xml:space="preserve"> spełnia wymagania stawiane rozprawom doktorskim. </w:t>
      </w:r>
      <w:r w:rsidR="0002189C" w:rsidRPr="00C4150D">
        <w:rPr>
          <w:rFonts w:asciiTheme="minorHAnsi" w:hAnsiTheme="minorHAnsi"/>
          <w:b/>
          <w:lang w:val="pl-PL"/>
        </w:rPr>
        <w:t>Wnoszę</w:t>
      </w:r>
      <w:r w:rsidR="00DB6206" w:rsidRPr="00C4150D">
        <w:rPr>
          <w:rFonts w:asciiTheme="minorHAnsi" w:hAnsiTheme="minorHAnsi"/>
          <w:b/>
          <w:lang w:val="pl-PL"/>
        </w:rPr>
        <w:t xml:space="preserve"> zatem o dopuszczenie </w:t>
      </w:r>
      <w:r w:rsidRPr="00C4150D">
        <w:rPr>
          <w:rFonts w:asciiTheme="minorHAnsi" w:hAnsiTheme="minorHAnsi"/>
          <w:b/>
          <w:lang w:val="pl-PL"/>
        </w:rPr>
        <w:t>magistr</w:t>
      </w:r>
      <w:r w:rsidR="00B83EA1" w:rsidRPr="00C4150D">
        <w:rPr>
          <w:rFonts w:asciiTheme="minorHAnsi" w:hAnsiTheme="minorHAnsi"/>
          <w:b/>
          <w:lang w:val="pl-PL"/>
        </w:rPr>
        <w:t>a</w:t>
      </w:r>
      <w:r w:rsidRPr="00C4150D">
        <w:rPr>
          <w:rFonts w:asciiTheme="minorHAnsi" w:hAnsiTheme="minorHAnsi"/>
          <w:b/>
          <w:lang w:val="pl-PL"/>
        </w:rPr>
        <w:t xml:space="preserve"> inżynier</w:t>
      </w:r>
      <w:r w:rsidR="00B83EA1" w:rsidRPr="00C4150D">
        <w:rPr>
          <w:rFonts w:asciiTheme="minorHAnsi" w:hAnsiTheme="minorHAnsi"/>
          <w:b/>
          <w:lang w:val="pl-PL"/>
        </w:rPr>
        <w:t>a</w:t>
      </w:r>
      <w:r w:rsidRPr="00C4150D">
        <w:rPr>
          <w:rFonts w:asciiTheme="minorHAnsi" w:hAnsiTheme="minorHAnsi"/>
          <w:b/>
          <w:lang w:val="pl-PL"/>
        </w:rPr>
        <w:t xml:space="preserve"> </w:t>
      </w:r>
      <w:r w:rsidR="00BC7713" w:rsidRPr="00BC7713">
        <w:rPr>
          <w:rFonts w:asciiTheme="minorHAnsi" w:hAnsiTheme="minorHAnsi"/>
          <w:b/>
          <w:lang w:val="pl-PL"/>
        </w:rPr>
        <w:t>Błażej</w:t>
      </w:r>
      <w:r w:rsidR="00BC7713">
        <w:rPr>
          <w:rFonts w:asciiTheme="minorHAnsi" w:hAnsiTheme="minorHAnsi"/>
          <w:b/>
          <w:lang w:val="pl-PL"/>
        </w:rPr>
        <w:t>a</w:t>
      </w:r>
      <w:r w:rsidR="00BC7713" w:rsidRPr="00BC7713">
        <w:rPr>
          <w:rFonts w:asciiTheme="minorHAnsi" w:hAnsiTheme="minorHAnsi"/>
          <w:b/>
          <w:lang w:val="pl-PL"/>
        </w:rPr>
        <w:t xml:space="preserve"> Jabłoński</w:t>
      </w:r>
      <w:r w:rsidR="00BC7713">
        <w:rPr>
          <w:rFonts w:asciiTheme="minorHAnsi" w:hAnsiTheme="minorHAnsi"/>
          <w:b/>
          <w:lang w:val="pl-PL"/>
        </w:rPr>
        <w:t>ego</w:t>
      </w:r>
      <w:r w:rsidR="00D844B3" w:rsidRPr="00C4150D">
        <w:rPr>
          <w:rFonts w:asciiTheme="minorHAnsi" w:hAnsiTheme="minorHAnsi"/>
          <w:b/>
          <w:lang w:val="pl-PL"/>
        </w:rPr>
        <w:t xml:space="preserve"> </w:t>
      </w:r>
      <w:r w:rsidRPr="00C4150D">
        <w:rPr>
          <w:rFonts w:asciiTheme="minorHAnsi" w:hAnsiTheme="minorHAnsi"/>
          <w:b/>
          <w:lang w:val="pl-PL"/>
        </w:rPr>
        <w:t xml:space="preserve">do dalszych etapów przewodu doktorskiego. </w:t>
      </w:r>
    </w:p>
    <w:p w14:paraId="221963D2" w14:textId="64ECE426" w:rsidR="00AA4272" w:rsidRPr="00C4150D" w:rsidRDefault="001C574F" w:rsidP="00755692">
      <w:pPr>
        <w:pStyle w:val="Tekstpodstawowywcity"/>
        <w:spacing w:after="240" w:line="360" w:lineRule="auto"/>
        <w:ind w:firstLine="0"/>
        <w:jc w:val="left"/>
        <w:rPr>
          <w:rFonts w:asciiTheme="minorHAnsi" w:hAnsiTheme="minorHAnsi"/>
        </w:rPr>
      </w:pPr>
      <w:r w:rsidRPr="00C4150D">
        <w:rPr>
          <w:rFonts w:asciiTheme="minorHAnsi" w:hAnsiTheme="minorHAnsi"/>
        </w:rPr>
        <w:t xml:space="preserve">prof. dr hab. inż. </w:t>
      </w:r>
      <w:r w:rsidR="00C4139F" w:rsidRPr="00C4150D">
        <w:rPr>
          <w:rFonts w:asciiTheme="minorHAnsi" w:hAnsiTheme="minorHAnsi"/>
        </w:rPr>
        <w:t xml:space="preserve">Mirosław </w:t>
      </w:r>
      <w:proofErr w:type="spellStart"/>
      <w:r w:rsidR="00C4139F" w:rsidRPr="00C4150D">
        <w:rPr>
          <w:rFonts w:asciiTheme="minorHAnsi" w:hAnsiTheme="minorHAnsi"/>
        </w:rPr>
        <w:t>Karpierz</w:t>
      </w:r>
      <w:proofErr w:type="spellEnd"/>
    </w:p>
    <w:sectPr w:rsidR="00AA4272" w:rsidRPr="00C4150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3632" w14:textId="77777777" w:rsidR="006B579F" w:rsidRDefault="006B579F">
      <w:r>
        <w:separator/>
      </w:r>
    </w:p>
  </w:endnote>
  <w:endnote w:type="continuationSeparator" w:id="0">
    <w:p w14:paraId="0456DED5" w14:textId="77777777" w:rsidR="006B579F" w:rsidRDefault="006B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D797" w14:textId="77777777" w:rsidR="00407370" w:rsidRDefault="004073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79AB80" w14:textId="77777777" w:rsidR="00407370" w:rsidRDefault="00407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9D8F" w14:textId="77777777" w:rsidR="00407370" w:rsidRDefault="004073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6A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3823704" w14:textId="77777777" w:rsidR="00407370" w:rsidRDefault="00407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432E" w14:textId="77777777" w:rsidR="006B579F" w:rsidRDefault="006B579F">
      <w:r>
        <w:separator/>
      </w:r>
    </w:p>
  </w:footnote>
  <w:footnote w:type="continuationSeparator" w:id="0">
    <w:p w14:paraId="02420E27" w14:textId="77777777" w:rsidR="006B579F" w:rsidRDefault="006B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D6"/>
    <w:multiLevelType w:val="hybridMultilevel"/>
    <w:tmpl w:val="6408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6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31"/>
    <w:rsid w:val="00001A7A"/>
    <w:rsid w:val="00002BD1"/>
    <w:rsid w:val="00002F06"/>
    <w:rsid w:val="00006A66"/>
    <w:rsid w:val="000072A5"/>
    <w:rsid w:val="000111A6"/>
    <w:rsid w:val="000127EC"/>
    <w:rsid w:val="00021505"/>
    <w:rsid w:val="0002189C"/>
    <w:rsid w:val="00022F72"/>
    <w:rsid w:val="00025129"/>
    <w:rsid w:val="00025FBF"/>
    <w:rsid w:val="000267C6"/>
    <w:rsid w:val="0002724B"/>
    <w:rsid w:val="00031D0F"/>
    <w:rsid w:val="000339BB"/>
    <w:rsid w:val="00034DF6"/>
    <w:rsid w:val="00035A42"/>
    <w:rsid w:val="000361AD"/>
    <w:rsid w:val="000366C3"/>
    <w:rsid w:val="00041948"/>
    <w:rsid w:val="00041ABE"/>
    <w:rsid w:val="00044FB5"/>
    <w:rsid w:val="00050233"/>
    <w:rsid w:val="00053786"/>
    <w:rsid w:val="00057DC7"/>
    <w:rsid w:val="000749C4"/>
    <w:rsid w:val="00077BA0"/>
    <w:rsid w:val="000837F0"/>
    <w:rsid w:val="000937C3"/>
    <w:rsid w:val="000951B6"/>
    <w:rsid w:val="000959C2"/>
    <w:rsid w:val="000A131E"/>
    <w:rsid w:val="000A2D2D"/>
    <w:rsid w:val="000A2E01"/>
    <w:rsid w:val="000A361A"/>
    <w:rsid w:val="000A576D"/>
    <w:rsid w:val="000B167B"/>
    <w:rsid w:val="000B44A3"/>
    <w:rsid w:val="000B5805"/>
    <w:rsid w:val="000B6539"/>
    <w:rsid w:val="000C0367"/>
    <w:rsid w:val="000C0451"/>
    <w:rsid w:val="000C152F"/>
    <w:rsid w:val="000C1BDB"/>
    <w:rsid w:val="000C38FC"/>
    <w:rsid w:val="000C4C9F"/>
    <w:rsid w:val="000C5D56"/>
    <w:rsid w:val="000D4E56"/>
    <w:rsid w:val="000D66D2"/>
    <w:rsid w:val="000E0F84"/>
    <w:rsid w:val="000E35C2"/>
    <w:rsid w:val="000E7141"/>
    <w:rsid w:val="000F1E04"/>
    <w:rsid w:val="000F398E"/>
    <w:rsid w:val="000F3FAC"/>
    <w:rsid w:val="000F7B0B"/>
    <w:rsid w:val="001015F5"/>
    <w:rsid w:val="00114CA5"/>
    <w:rsid w:val="00121BB1"/>
    <w:rsid w:val="00124B88"/>
    <w:rsid w:val="00125D41"/>
    <w:rsid w:val="00126EA3"/>
    <w:rsid w:val="00130EA9"/>
    <w:rsid w:val="00131D06"/>
    <w:rsid w:val="00132116"/>
    <w:rsid w:val="00134FD6"/>
    <w:rsid w:val="00135B6E"/>
    <w:rsid w:val="00135EE1"/>
    <w:rsid w:val="00136998"/>
    <w:rsid w:val="00140ADA"/>
    <w:rsid w:val="001476A4"/>
    <w:rsid w:val="0015062B"/>
    <w:rsid w:val="00154818"/>
    <w:rsid w:val="00157E91"/>
    <w:rsid w:val="00161EC2"/>
    <w:rsid w:val="001620CB"/>
    <w:rsid w:val="00162D52"/>
    <w:rsid w:val="001661D3"/>
    <w:rsid w:val="001666CB"/>
    <w:rsid w:val="001707B4"/>
    <w:rsid w:val="001741FA"/>
    <w:rsid w:val="00175013"/>
    <w:rsid w:val="00175BB2"/>
    <w:rsid w:val="001836E1"/>
    <w:rsid w:val="00184BEE"/>
    <w:rsid w:val="00192043"/>
    <w:rsid w:val="00192546"/>
    <w:rsid w:val="001933C8"/>
    <w:rsid w:val="001A36A1"/>
    <w:rsid w:val="001A3F68"/>
    <w:rsid w:val="001A7429"/>
    <w:rsid w:val="001A74A8"/>
    <w:rsid w:val="001A758D"/>
    <w:rsid w:val="001B2B30"/>
    <w:rsid w:val="001B3CE2"/>
    <w:rsid w:val="001B7B36"/>
    <w:rsid w:val="001C574F"/>
    <w:rsid w:val="001D20DA"/>
    <w:rsid w:val="001D4CC2"/>
    <w:rsid w:val="001D52C0"/>
    <w:rsid w:val="001D649B"/>
    <w:rsid w:val="001E1C3E"/>
    <w:rsid w:val="001E1DCC"/>
    <w:rsid w:val="001E4E9F"/>
    <w:rsid w:val="001E61E4"/>
    <w:rsid w:val="001E7891"/>
    <w:rsid w:val="001F02F9"/>
    <w:rsid w:val="001F3920"/>
    <w:rsid w:val="00201B0B"/>
    <w:rsid w:val="00203E85"/>
    <w:rsid w:val="00206E38"/>
    <w:rsid w:val="00207FA8"/>
    <w:rsid w:val="00210DEC"/>
    <w:rsid w:val="002201F5"/>
    <w:rsid w:val="0022147F"/>
    <w:rsid w:val="002218D6"/>
    <w:rsid w:val="002223BD"/>
    <w:rsid w:val="00223562"/>
    <w:rsid w:val="002246D7"/>
    <w:rsid w:val="00224843"/>
    <w:rsid w:val="0022731D"/>
    <w:rsid w:val="002302AB"/>
    <w:rsid w:val="00230AC1"/>
    <w:rsid w:val="0023124B"/>
    <w:rsid w:val="00235643"/>
    <w:rsid w:val="002359BD"/>
    <w:rsid w:val="00240508"/>
    <w:rsid w:val="00241A1C"/>
    <w:rsid w:val="00247042"/>
    <w:rsid w:val="0025090F"/>
    <w:rsid w:val="00252411"/>
    <w:rsid w:val="00257DE5"/>
    <w:rsid w:val="002622FC"/>
    <w:rsid w:val="00263598"/>
    <w:rsid w:val="00266905"/>
    <w:rsid w:val="00275386"/>
    <w:rsid w:val="00275E64"/>
    <w:rsid w:val="00275E6A"/>
    <w:rsid w:val="002801A2"/>
    <w:rsid w:val="002818E5"/>
    <w:rsid w:val="00283A0D"/>
    <w:rsid w:val="00285716"/>
    <w:rsid w:val="0029041B"/>
    <w:rsid w:val="00293ED4"/>
    <w:rsid w:val="0029527B"/>
    <w:rsid w:val="00297702"/>
    <w:rsid w:val="00297912"/>
    <w:rsid w:val="002A5BAA"/>
    <w:rsid w:val="002B07AD"/>
    <w:rsid w:val="002B0AA6"/>
    <w:rsid w:val="002B0B36"/>
    <w:rsid w:val="002B1B37"/>
    <w:rsid w:val="002B6194"/>
    <w:rsid w:val="002B63AC"/>
    <w:rsid w:val="002B6DDF"/>
    <w:rsid w:val="002C06FF"/>
    <w:rsid w:val="002C11B3"/>
    <w:rsid w:val="002C11F0"/>
    <w:rsid w:val="002C1BD0"/>
    <w:rsid w:val="002C500E"/>
    <w:rsid w:val="002C6858"/>
    <w:rsid w:val="002D6038"/>
    <w:rsid w:val="002E458A"/>
    <w:rsid w:val="002E4B7C"/>
    <w:rsid w:val="002F0B9F"/>
    <w:rsid w:val="002F4FCB"/>
    <w:rsid w:val="002F5E22"/>
    <w:rsid w:val="002F72F4"/>
    <w:rsid w:val="003020E0"/>
    <w:rsid w:val="003038FF"/>
    <w:rsid w:val="00310659"/>
    <w:rsid w:val="0031106F"/>
    <w:rsid w:val="00311797"/>
    <w:rsid w:val="003127C8"/>
    <w:rsid w:val="00317A30"/>
    <w:rsid w:val="003211E5"/>
    <w:rsid w:val="00322A6A"/>
    <w:rsid w:val="003239B1"/>
    <w:rsid w:val="003240B8"/>
    <w:rsid w:val="003254FD"/>
    <w:rsid w:val="003310D1"/>
    <w:rsid w:val="00331A19"/>
    <w:rsid w:val="00332698"/>
    <w:rsid w:val="00335396"/>
    <w:rsid w:val="0034078B"/>
    <w:rsid w:val="00347EBB"/>
    <w:rsid w:val="00353E4F"/>
    <w:rsid w:val="00354558"/>
    <w:rsid w:val="0035649A"/>
    <w:rsid w:val="00361146"/>
    <w:rsid w:val="00361357"/>
    <w:rsid w:val="00361956"/>
    <w:rsid w:val="00363B32"/>
    <w:rsid w:val="00364C16"/>
    <w:rsid w:val="00364F44"/>
    <w:rsid w:val="00373BAF"/>
    <w:rsid w:val="00374D17"/>
    <w:rsid w:val="00374E9E"/>
    <w:rsid w:val="00376C0E"/>
    <w:rsid w:val="00383051"/>
    <w:rsid w:val="00390288"/>
    <w:rsid w:val="00390A9B"/>
    <w:rsid w:val="0039684D"/>
    <w:rsid w:val="003A4D3D"/>
    <w:rsid w:val="003A67DB"/>
    <w:rsid w:val="003A753B"/>
    <w:rsid w:val="003A7918"/>
    <w:rsid w:val="003B0FF7"/>
    <w:rsid w:val="003B56AB"/>
    <w:rsid w:val="003B7B9C"/>
    <w:rsid w:val="003C0AD6"/>
    <w:rsid w:val="003C2035"/>
    <w:rsid w:val="003C2ADF"/>
    <w:rsid w:val="003C3E44"/>
    <w:rsid w:val="003C515A"/>
    <w:rsid w:val="003D010B"/>
    <w:rsid w:val="003D174A"/>
    <w:rsid w:val="003D5826"/>
    <w:rsid w:val="003E3974"/>
    <w:rsid w:val="003E3C01"/>
    <w:rsid w:val="003F25E1"/>
    <w:rsid w:val="003F40DC"/>
    <w:rsid w:val="003F585E"/>
    <w:rsid w:val="0040092B"/>
    <w:rsid w:val="004014DD"/>
    <w:rsid w:val="00405236"/>
    <w:rsid w:val="00405691"/>
    <w:rsid w:val="00405DC6"/>
    <w:rsid w:val="00406041"/>
    <w:rsid w:val="00407370"/>
    <w:rsid w:val="00407C08"/>
    <w:rsid w:val="00413B51"/>
    <w:rsid w:val="00416061"/>
    <w:rsid w:val="004179C4"/>
    <w:rsid w:val="00417D44"/>
    <w:rsid w:val="00422876"/>
    <w:rsid w:val="00425797"/>
    <w:rsid w:val="00431582"/>
    <w:rsid w:val="00433811"/>
    <w:rsid w:val="004346C8"/>
    <w:rsid w:val="00435B9D"/>
    <w:rsid w:val="004379E7"/>
    <w:rsid w:val="004405DD"/>
    <w:rsid w:val="0044067A"/>
    <w:rsid w:val="00442DAB"/>
    <w:rsid w:val="00445142"/>
    <w:rsid w:val="004451BB"/>
    <w:rsid w:val="004474F7"/>
    <w:rsid w:val="00447C2A"/>
    <w:rsid w:val="00452A57"/>
    <w:rsid w:val="00454A02"/>
    <w:rsid w:val="00455338"/>
    <w:rsid w:val="0045668F"/>
    <w:rsid w:val="004568FE"/>
    <w:rsid w:val="00456EB6"/>
    <w:rsid w:val="00460B16"/>
    <w:rsid w:val="004634FD"/>
    <w:rsid w:val="0046718B"/>
    <w:rsid w:val="00467C17"/>
    <w:rsid w:val="00473994"/>
    <w:rsid w:val="00473B7A"/>
    <w:rsid w:val="004760C5"/>
    <w:rsid w:val="00481A82"/>
    <w:rsid w:val="00487201"/>
    <w:rsid w:val="00491A3A"/>
    <w:rsid w:val="00492A33"/>
    <w:rsid w:val="00493C74"/>
    <w:rsid w:val="0049458D"/>
    <w:rsid w:val="00497286"/>
    <w:rsid w:val="004A2157"/>
    <w:rsid w:val="004A4AFE"/>
    <w:rsid w:val="004A6088"/>
    <w:rsid w:val="004B10F3"/>
    <w:rsid w:val="004B41A6"/>
    <w:rsid w:val="004C0717"/>
    <w:rsid w:val="004C0BB8"/>
    <w:rsid w:val="004C2FDB"/>
    <w:rsid w:val="004C3CD5"/>
    <w:rsid w:val="004D1F7C"/>
    <w:rsid w:val="004D21BB"/>
    <w:rsid w:val="004D3077"/>
    <w:rsid w:val="004D38D4"/>
    <w:rsid w:val="004D3C61"/>
    <w:rsid w:val="004D56EB"/>
    <w:rsid w:val="004D6626"/>
    <w:rsid w:val="004E3897"/>
    <w:rsid w:val="004E6A0F"/>
    <w:rsid w:val="004F1C3F"/>
    <w:rsid w:val="004F5FC2"/>
    <w:rsid w:val="00510A80"/>
    <w:rsid w:val="00511219"/>
    <w:rsid w:val="00511FAA"/>
    <w:rsid w:val="00512B87"/>
    <w:rsid w:val="00515785"/>
    <w:rsid w:val="00515E8D"/>
    <w:rsid w:val="00517A97"/>
    <w:rsid w:val="00520E99"/>
    <w:rsid w:val="005216D3"/>
    <w:rsid w:val="005225A7"/>
    <w:rsid w:val="005230AB"/>
    <w:rsid w:val="00523446"/>
    <w:rsid w:val="00525D88"/>
    <w:rsid w:val="00526875"/>
    <w:rsid w:val="005315DB"/>
    <w:rsid w:val="00532DCE"/>
    <w:rsid w:val="00534C79"/>
    <w:rsid w:val="0053681E"/>
    <w:rsid w:val="005373F5"/>
    <w:rsid w:val="00537B1B"/>
    <w:rsid w:val="005408EA"/>
    <w:rsid w:val="005414EC"/>
    <w:rsid w:val="00541F75"/>
    <w:rsid w:val="00544C7B"/>
    <w:rsid w:val="0054629D"/>
    <w:rsid w:val="005463E6"/>
    <w:rsid w:val="00546EB2"/>
    <w:rsid w:val="00550788"/>
    <w:rsid w:val="005514C1"/>
    <w:rsid w:val="005565C7"/>
    <w:rsid w:val="00566B78"/>
    <w:rsid w:val="00567C94"/>
    <w:rsid w:val="005743EA"/>
    <w:rsid w:val="00581F14"/>
    <w:rsid w:val="00582367"/>
    <w:rsid w:val="00584671"/>
    <w:rsid w:val="00587D68"/>
    <w:rsid w:val="0059399E"/>
    <w:rsid w:val="00596D78"/>
    <w:rsid w:val="005A1D43"/>
    <w:rsid w:val="005A1FAD"/>
    <w:rsid w:val="005A304E"/>
    <w:rsid w:val="005A511F"/>
    <w:rsid w:val="005B0AFA"/>
    <w:rsid w:val="005B122A"/>
    <w:rsid w:val="005B1539"/>
    <w:rsid w:val="005B294F"/>
    <w:rsid w:val="005B3EEA"/>
    <w:rsid w:val="005B4501"/>
    <w:rsid w:val="005B4519"/>
    <w:rsid w:val="005B4ACD"/>
    <w:rsid w:val="005B6575"/>
    <w:rsid w:val="005B692D"/>
    <w:rsid w:val="005B6F29"/>
    <w:rsid w:val="005B7084"/>
    <w:rsid w:val="005C3D6D"/>
    <w:rsid w:val="005C744A"/>
    <w:rsid w:val="005D2261"/>
    <w:rsid w:val="005D36D2"/>
    <w:rsid w:val="005D6D21"/>
    <w:rsid w:val="005E101E"/>
    <w:rsid w:val="005E2916"/>
    <w:rsid w:val="005E30CC"/>
    <w:rsid w:val="005E30D5"/>
    <w:rsid w:val="005E39AE"/>
    <w:rsid w:val="005E4C8A"/>
    <w:rsid w:val="005E54FD"/>
    <w:rsid w:val="005E79F9"/>
    <w:rsid w:val="005F6394"/>
    <w:rsid w:val="005F761F"/>
    <w:rsid w:val="00602E2B"/>
    <w:rsid w:val="00607EC3"/>
    <w:rsid w:val="00610210"/>
    <w:rsid w:val="00614E46"/>
    <w:rsid w:val="00617B95"/>
    <w:rsid w:val="00620DF3"/>
    <w:rsid w:val="00626A97"/>
    <w:rsid w:val="006272C0"/>
    <w:rsid w:val="00630376"/>
    <w:rsid w:val="0063222F"/>
    <w:rsid w:val="006352F0"/>
    <w:rsid w:val="0064214F"/>
    <w:rsid w:val="0064630C"/>
    <w:rsid w:val="006474DB"/>
    <w:rsid w:val="00652075"/>
    <w:rsid w:val="00652D97"/>
    <w:rsid w:val="00654F59"/>
    <w:rsid w:val="00655CA0"/>
    <w:rsid w:val="00660ED1"/>
    <w:rsid w:val="0066587F"/>
    <w:rsid w:val="00670570"/>
    <w:rsid w:val="0067264C"/>
    <w:rsid w:val="006726D7"/>
    <w:rsid w:val="006727FF"/>
    <w:rsid w:val="00677B67"/>
    <w:rsid w:val="00681044"/>
    <w:rsid w:val="00682612"/>
    <w:rsid w:val="00682820"/>
    <w:rsid w:val="006848B1"/>
    <w:rsid w:val="006872BA"/>
    <w:rsid w:val="006879A9"/>
    <w:rsid w:val="006901D2"/>
    <w:rsid w:val="00690C0F"/>
    <w:rsid w:val="0069269D"/>
    <w:rsid w:val="00692FC0"/>
    <w:rsid w:val="00694C99"/>
    <w:rsid w:val="00697350"/>
    <w:rsid w:val="006976AC"/>
    <w:rsid w:val="006A181E"/>
    <w:rsid w:val="006A3C2A"/>
    <w:rsid w:val="006A3F7B"/>
    <w:rsid w:val="006A409C"/>
    <w:rsid w:val="006A72AB"/>
    <w:rsid w:val="006A74CD"/>
    <w:rsid w:val="006B25CB"/>
    <w:rsid w:val="006B407C"/>
    <w:rsid w:val="006B5586"/>
    <w:rsid w:val="006B579F"/>
    <w:rsid w:val="006B7706"/>
    <w:rsid w:val="006B7FCA"/>
    <w:rsid w:val="006C140F"/>
    <w:rsid w:val="006C1466"/>
    <w:rsid w:val="006D16F5"/>
    <w:rsid w:val="006D2016"/>
    <w:rsid w:val="006D220C"/>
    <w:rsid w:val="006E0046"/>
    <w:rsid w:val="006E0072"/>
    <w:rsid w:val="006E13F7"/>
    <w:rsid w:val="006E1502"/>
    <w:rsid w:val="006E2A2A"/>
    <w:rsid w:val="006E2DA4"/>
    <w:rsid w:val="006E31FF"/>
    <w:rsid w:val="006E4514"/>
    <w:rsid w:val="006E7581"/>
    <w:rsid w:val="006F11C7"/>
    <w:rsid w:val="006F325D"/>
    <w:rsid w:val="00705729"/>
    <w:rsid w:val="00705804"/>
    <w:rsid w:val="0070705A"/>
    <w:rsid w:val="00707F46"/>
    <w:rsid w:val="007101C3"/>
    <w:rsid w:val="00711023"/>
    <w:rsid w:val="007124EB"/>
    <w:rsid w:val="00713012"/>
    <w:rsid w:val="0071469D"/>
    <w:rsid w:val="00716AB0"/>
    <w:rsid w:val="007222D8"/>
    <w:rsid w:val="00723B35"/>
    <w:rsid w:val="007254A9"/>
    <w:rsid w:val="00731DBD"/>
    <w:rsid w:val="00733B93"/>
    <w:rsid w:val="00736C6A"/>
    <w:rsid w:val="00737DE1"/>
    <w:rsid w:val="00743328"/>
    <w:rsid w:val="00743BA7"/>
    <w:rsid w:val="0074432C"/>
    <w:rsid w:val="00745DAB"/>
    <w:rsid w:val="00745EB2"/>
    <w:rsid w:val="007509E5"/>
    <w:rsid w:val="0075336A"/>
    <w:rsid w:val="00753A36"/>
    <w:rsid w:val="00755692"/>
    <w:rsid w:val="00755D6D"/>
    <w:rsid w:val="007579EB"/>
    <w:rsid w:val="00757DCE"/>
    <w:rsid w:val="007656E8"/>
    <w:rsid w:val="00766786"/>
    <w:rsid w:val="007667CA"/>
    <w:rsid w:val="00766F8F"/>
    <w:rsid w:val="00770995"/>
    <w:rsid w:val="007720E9"/>
    <w:rsid w:val="0077668A"/>
    <w:rsid w:val="00777609"/>
    <w:rsid w:val="0078311F"/>
    <w:rsid w:val="00784374"/>
    <w:rsid w:val="00793856"/>
    <w:rsid w:val="00793E97"/>
    <w:rsid w:val="00796AE6"/>
    <w:rsid w:val="0079719B"/>
    <w:rsid w:val="00797965"/>
    <w:rsid w:val="00797D8A"/>
    <w:rsid w:val="007A1B36"/>
    <w:rsid w:val="007A5A7A"/>
    <w:rsid w:val="007A7A37"/>
    <w:rsid w:val="007B0324"/>
    <w:rsid w:val="007B6656"/>
    <w:rsid w:val="007D07AE"/>
    <w:rsid w:val="007D0F3A"/>
    <w:rsid w:val="007D305A"/>
    <w:rsid w:val="007D38B3"/>
    <w:rsid w:val="007D44FD"/>
    <w:rsid w:val="007D4EE8"/>
    <w:rsid w:val="007D551C"/>
    <w:rsid w:val="007D6EDA"/>
    <w:rsid w:val="007D7B99"/>
    <w:rsid w:val="007E5136"/>
    <w:rsid w:val="007E6D00"/>
    <w:rsid w:val="007E7A00"/>
    <w:rsid w:val="007F02B6"/>
    <w:rsid w:val="007F44FA"/>
    <w:rsid w:val="007F4AE8"/>
    <w:rsid w:val="007F54FE"/>
    <w:rsid w:val="007F55F9"/>
    <w:rsid w:val="007F6F70"/>
    <w:rsid w:val="007F705D"/>
    <w:rsid w:val="008003BC"/>
    <w:rsid w:val="00803488"/>
    <w:rsid w:val="00804693"/>
    <w:rsid w:val="008048E6"/>
    <w:rsid w:val="00807ACA"/>
    <w:rsid w:val="00811C59"/>
    <w:rsid w:val="00812652"/>
    <w:rsid w:val="00814C20"/>
    <w:rsid w:val="008161D7"/>
    <w:rsid w:val="008161F5"/>
    <w:rsid w:val="00817115"/>
    <w:rsid w:val="00821BDA"/>
    <w:rsid w:val="0082435E"/>
    <w:rsid w:val="00827392"/>
    <w:rsid w:val="00830215"/>
    <w:rsid w:val="008309A6"/>
    <w:rsid w:val="00833482"/>
    <w:rsid w:val="0083464E"/>
    <w:rsid w:val="008414FF"/>
    <w:rsid w:val="00841C7B"/>
    <w:rsid w:val="008444E4"/>
    <w:rsid w:val="00846329"/>
    <w:rsid w:val="00854B88"/>
    <w:rsid w:val="008579D5"/>
    <w:rsid w:val="00861100"/>
    <w:rsid w:val="008634BA"/>
    <w:rsid w:val="008637AB"/>
    <w:rsid w:val="00863953"/>
    <w:rsid w:val="00865F85"/>
    <w:rsid w:val="00867D27"/>
    <w:rsid w:val="0087309D"/>
    <w:rsid w:val="008736A6"/>
    <w:rsid w:val="00874D90"/>
    <w:rsid w:val="0087584D"/>
    <w:rsid w:val="008760E4"/>
    <w:rsid w:val="00876907"/>
    <w:rsid w:val="0088130E"/>
    <w:rsid w:val="00881D69"/>
    <w:rsid w:val="008862E4"/>
    <w:rsid w:val="008869B5"/>
    <w:rsid w:val="00886DFD"/>
    <w:rsid w:val="008902A7"/>
    <w:rsid w:val="00891CDD"/>
    <w:rsid w:val="0089260D"/>
    <w:rsid w:val="00892D57"/>
    <w:rsid w:val="008A13FD"/>
    <w:rsid w:val="008A15C7"/>
    <w:rsid w:val="008A3DDD"/>
    <w:rsid w:val="008A5051"/>
    <w:rsid w:val="008B3936"/>
    <w:rsid w:val="008B496D"/>
    <w:rsid w:val="008C2F09"/>
    <w:rsid w:val="008D1598"/>
    <w:rsid w:val="008D36A6"/>
    <w:rsid w:val="008D3C89"/>
    <w:rsid w:val="008D3CB7"/>
    <w:rsid w:val="008D4440"/>
    <w:rsid w:val="008D699F"/>
    <w:rsid w:val="008E1573"/>
    <w:rsid w:val="008E68B7"/>
    <w:rsid w:val="008F0F1D"/>
    <w:rsid w:val="008F172B"/>
    <w:rsid w:val="008F40B5"/>
    <w:rsid w:val="008F5689"/>
    <w:rsid w:val="009002C6"/>
    <w:rsid w:val="0090404C"/>
    <w:rsid w:val="00904513"/>
    <w:rsid w:val="00904896"/>
    <w:rsid w:val="009074BA"/>
    <w:rsid w:val="0091087E"/>
    <w:rsid w:val="009112D6"/>
    <w:rsid w:val="00912354"/>
    <w:rsid w:val="00914554"/>
    <w:rsid w:val="0092462D"/>
    <w:rsid w:val="009256D7"/>
    <w:rsid w:val="00927F79"/>
    <w:rsid w:val="00930188"/>
    <w:rsid w:val="00930E5B"/>
    <w:rsid w:val="00931B99"/>
    <w:rsid w:val="00931E62"/>
    <w:rsid w:val="00933007"/>
    <w:rsid w:val="00933BEE"/>
    <w:rsid w:val="009368E5"/>
    <w:rsid w:val="00944355"/>
    <w:rsid w:val="009457D6"/>
    <w:rsid w:val="00947FB9"/>
    <w:rsid w:val="00950024"/>
    <w:rsid w:val="0095064C"/>
    <w:rsid w:val="00951E4B"/>
    <w:rsid w:val="00953E92"/>
    <w:rsid w:val="00954D18"/>
    <w:rsid w:val="00957CF4"/>
    <w:rsid w:val="00961CA2"/>
    <w:rsid w:val="009628E1"/>
    <w:rsid w:val="00965AEF"/>
    <w:rsid w:val="00971465"/>
    <w:rsid w:val="00977366"/>
    <w:rsid w:val="00980640"/>
    <w:rsid w:val="00981536"/>
    <w:rsid w:val="009816CC"/>
    <w:rsid w:val="0098612F"/>
    <w:rsid w:val="009862E0"/>
    <w:rsid w:val="009865DD"/>
    <w:rsid w:val="00986D8E"/>
    <w:rsid w:val="0098750F"/>
    <w:rsid w:val="009A174D"/>
    <w:rsid w:val="009A2FBD"/>
    <w:rsid w:val="009A46A8"/>
    <w:rsid w:val="009B49A5"/>
    <w:rsid w:val="009B5BAA"/>
    <w:rsid w:val="009B6363"/>
    <w:rsid w:val="009C1CF0"/>
    <w:rsid w:val="009C239C"/>
    <w:rsid w:val="009C45C3"/>
    <w:rsid w:val="009C5248"/>
    <w:rsid w:val="009C71D6"/>
    <w:rsid w:val="009C7684"/>
    <w:rsid w:val="009D1235"/>
    <w:rsid w:val="009D15C5"/>
    <w:rsid w:val="009D2497"/>
    <w:rsid w:val="009D25F6"/>
    <w:rsid w:val="009D4D52"/>
    <w:rsid w:val="009D64B9"/>
    <w:rsid w:val="009D7765"/>
    <w:rsid w:val="009D7CCD"/>
    <w:rsid w:val="009D7FFB"/>
    <w:rsid w:val="009E1478"/>
    <w:rsid w:val="009E4663"/>
    <w:rsid w:val="009E4931"/>
    <w:rsid w:val="009E66F5"/>
    <w:rsid w:val="009E72A9"/>
    <w:rsid w:val="009E7EDA"/>
    <w:rsid w:val="009F4F3C"/>
    <w:rsid w:val="00A06824"/>
    <w:rsid w:val="00A11691"/>
    <w:rsid w:val="00A144DC"/>
    <w:rsid w:val="00A17473"/>
    <w:rsid w:val="00A20FD1"/>
    <w:rsid w:val="00A2249D"/>
    <w:rsid w:val="00A43460"/>
    <w:rsid w:val="00A47EC2"/>
    <w:rsid w:val="00A5211F"/>
    <w:rsid w:val="00A6008B"/>
    <w:rsid w:val="00A612D7"/>
    <w:rsid w:val="00A63660"/>
    <w:rsid w:val="00A645FB"/>
    <w:rsid w:val="00A66CB1"/>
    <w:rsid w:val="00A67C5A"/>
    <w:rsid w:val="00A703DE"/>
    <w:rsid w:val="00A714A7"/>
    <w:rsid w:val="00A71545"/>
    <w:rsid w:val="00A72578"/>
    <w:rsid w:val="00A74062"/>
    <w:rsid w:val="00A8054E"/>
    <w:rsid w:val="00A84FFA"/>
    <w:rsid w:val="00A85DFD"/>
    <w:rsid w:val="00A86E56"/>
    <w:rsid w:val="00A87A7A"/>
    <w:rsid w:val="00A91ADA"/>
    <w:rsid w:val="00A91D84"/>
    <w:rsid w:val="00A94FE1"/>
    <w:rsid w:val="00A95580"/>
    <w:rsid w:val="00A97B6B"/>
    <w:rsid w:val="00A97CC1"/>
    <w:rsid w:val="00AA0764"/>
    <w:rsid w:val="00AA2A7A"/>
    <w:rsid w:val="00AA4272"/>
    <w:rsid w:val="00AA63ED"/>
    <w:rsid w:val="00AB165A"/>
    <w:rsid w:val="00AB45EC"/>
    <w:rsid w:val="00AB4704"/>
    <w:rsid w:val="00AB4CFA"/>
    <w:rsid w:val="00AB5C20"/>
    <w:rsid w:val="00AB7A96"/>
    <w:rsid w:val="00AC0C5E"/>
    <w:rsid w:val="00AD2702"/>
    <w:rsid w:val="00AD64B2"/>
    <w:rsid w:val="00AD67CB"/>
    <w:rsid w:val="00AE3CC8"/>
    <w:rsid w:val="00AE4AD6"/>
    <w:rsid w:val="00AE69AD"/>
    <w:rsid w:val="00AE6E96"/>
    <w:rsid w:val="00AF503C"/>
    <w:rsid w:val="00AF58C0"/>
    <w:rsid w:val="00AF5FA5"/>
    <w:rsid w:val="00AF7A90"/>
    <w:rsid w:val="00B030BB"/>
    <w:rsid w:val="00B038AF"/>
    <w:rsid w:val="00B05923"/>
    <w:rsid w:val="00B05E67"/>
    <w:rsid w:val="00B136D2"/>
    <w:rsid w:val="00B16D48"/>
    <w:rsid w:val="00B17C50"/>
    <w:rsid w:val="00B240A9"/>
    <w:rsid w:val="00B35A6C"/>
    <w:rsid w:val="00B41FCD"/>
    <w:rsid w:val="00B421A9"/>
    <w:rsid w:val="00B513D1"/>
    <w:rsid w:val="00B54CC1"/>
    <w:rsid w:val="00B621E5"/>
    <w:rsid w:val="00B62BB5"/>
    <w:rsid w:val="00B63EFA"/>
    <w:rsid w:val="00B70672"/>
    <w:rsid w:val="00B70BCC"/>
    <w:rsid w:val="00B73B93"/>
    <w:rsid w:val="00B813F3"/>
    <w:rsid w:val="00B819BA"/>
    <w:rsid w:val="00B83EA1"/>
    <w:rsid w:val="00B90E92"/>
    <w:rsid w:val="00B936DB"/>
    <w:rsid w:val="00B946B7"/>
    <w:rsid w:val="00B9529B"/>
    <w:rsid w:val="00BA021D"/>
    <w:rsid w:val="00BB3A84"/>
    <w:rsid w:val="00BB46D4"/>
    <w:rsid w:val="00BC03E1"/>
    <w:rsid w:val="00BC38C2"/>
    <w:rsid w:val="00BC5278"/>
    <w:rsid w:val="00BC7713"/>
    <w:rsid w:val="00BD503A"/>
    <w:rsid w:val="00BD72B5"/>
    <w:rsid w:val="00BE1EA2"/>
    <w:rsid w:val="00BE2E91"/>
    <w:rsid w:val="00BE479E"/>
    <w:rsid w:val="00BE6722"/>
    <w:rsid w:val="00BF0A1B"/>
    <w:rsid w:val="00BF0ABB"/>
    <w:rsid w:val="00BF0CA6"/>
    <w:rsid w:val="00BF16AA"/>
    <w:rsid w:val="00BF34C5"/>
    <w:rsid w:val="00BF434E"/>
    <w:rsid w:val="00BF46B7"/>
    <w:rsid w:val="00C001A1"/>
    <w:rsid w:val="00C00651"/>
    <w:rsid w:val="00C00D91"/>
    <w:rsid w:val="00C0618D"/>
    <w:rsid w:val="00C07102"/>
    <w:rsid w:val="00C07656"/>
    <w:rsid w:val="00C07800"/>
    <w:rsid w:val="00C11617"/>
    <w:rsid w:val="00C12248"/>
    <w:rsid w:val="00C1322D"/>
    <w:rsid w:val="00C136F7"/>
    <w:rsid w:val="00C17A63"/>
    <w:rsid w:val="00C26A53"/>
    <w:rsid w:val="00C26E35"/>
    <w:rsid w:val="00C3299A"/>
    <w:rsid w:val="00C34CF0"/>
    <w:rsid w:val="00C3721D"/>
    <w:rsid w:val="00C4139F"/>
    <w:rsid w:val="00C4150D"/>
    <w:rsid w:val="00C427EB"/>
    <w:rsid w:val="00C44566"/>
    <w:rsid w:val="00C4736F"/>
    <w:rsid w:val="00C52CFF"/>
    <w:rsid w:val="00C53CC5"/>
    <w:rsid w:val="00C5440D"/>
    <w:rsid w:val="00C54988"/>
    <w:rsid w:val="00C54C90"/>
    <w:rsid w:val="00C607B9"/>
    <w:rsid w:val="00C61E66"/>
    <w:rsid w:val="00C61F9E"/>
    <w:rsid w:val="00C6291C"/>
    <w:rsid w:val="00C636DB"/>
    <w:rsid w:val="00C63E0E"/>
    <w:rsid w:val="00C64D53"/>
    <w:rsid w:val="00C679DD"/>
    <w:rsid w:val="00C67C02"/>
    <w:rsid w:val="00C67E61"/>
    <w:rsid w:val="00C7168E"/>
    <w:rsid w:val="00C725A2"/>
    <w:rsid w:val="00C7315D"/>
    <w:rsid w:val="00C74C72"/>
    <w:rsid w:val="00C75F42"/>
    <w:rsid w:val="00C762D4"/>
    <w:rsid w:val="00C7682F"/>
    <w:rsid w:val="00C805EB"/>
    <w:rsid w:val="00C81767"/>
    <w:rsid w:val="00C8227A"/>
    <w:rsid w:val="00C8460C"/>
    <w:rsid w:val="00C852FC"/>
    <w:rsid w:val="00C85B0F"/>
    <w:rsid w:val="00C87653"/>
    <w:rsid w:val="00C902F0"/>
    <w:rsid w:val="00C91151"/>
    <w:rsid w:val="00CA0DCE"/>
    <w:rsid w:val="00CA4959"/>
    <w:rsid w:val="00CB1358"/>
    <w:rsid w:val="00CB160D"/>
    <w:rsid w:val="00CB3140"/>
    <w:rsid w:val="00CB5616"/>
    <w:rsid w:val="00CB5D05"/>
    <w:rsid w:val="00CB7F49"/>
    <w:rsid w:val="00CC0106"/>
    <w:rsid w:val="00CC3049"/>
    <w:rsid w:val="00CC4FCF"/>
    <w:rsid w:val="00CC5565"/>
    <w:rsid w:val="00CC6235"/>
    <w:rsid w:val="00CC66FD"/>
    <w:rsid w:val="00CC722F"/>
    <w:rsid w:val="00CD27A1"/>
    <w:rsid w:val="00CD457C"/>
    <w:rsid w:val="00CD6A95"/>
    <w:rsid w:val="00CE3E48"/>
    <w:rsid w:val="00CE7240"/>
    <w:rsid w:val="00CF7ACC"/>
    <w:rsid w:val="00D00064"/>
    <w:rsid w:val="00D00E51"/>
    <w:rsid w:val="00D0153B"/>
    <w:rsid w:val="00D02447"/>
    <w:rsid w:val="00D05593"/>
    <w:rsid w:val="00D0588C"/>
    <w:rsid w:val="00D05A14"/>
    <w:rsid w:val="00D05AB9"/>
    <w:rsid w:val="00D05DC4"/>
    <w:rsid w:val="00D07AA0"/>
    <w:rsid w:val="00D135CA"/>
    <w:rsid w:val="00D155E3"/>
    <w:rsid w:val="00D15E70"/>
    <w:rsid w:val="00D16155"/>
    <w:rsid w:val="00D20828"/>
    <w:rsid w:val="00D31ED6"/>
    <w:rsid w:val="00D348E3"/>
    <w:rsid w:val="00D37908"/>
    <w:rsid w:val="00D40B20"/>
    <w:rsid w:val="00D41506"/>
    <w:rsid w:val="00D42CC3"/>
    <w:rsid w:val="00D5040C"/>
    <w:rsid w:val="00D5149B"/>
    <w:rsid w:val="00D53FC9"/>
    <w:rsid w:val="00D570B8"/>
    <w:rsid w:val="00D634C7"/>
    <w:rsid w:val="00D66341"/>
    <w:rsid w:val="00D707AE"/>
    <w:rsid w:val="00D70C78"/>
    <w:rsid w:val="00D7364E"/>
    <w:rsid w:val="00D73C66"/>
    <w:rsid w:val="00D75C7E"/>
    <w:rsid w:val="00D76E3D"/>
    <w:rsid w:val="00D803DA"/>
    <w:rsid w:val="00D80B99"/>
    <w:rsid w:val="00D80F41"/>
    <w:rsid w:val="00D81560"/>
    <w:rsid w:val="00D8176F"/>
    <w:rsid w:val="00D844B3"/>
    <w:rsid w:val="00D85BE6"/>
    <w:rsid w:val="00D85FCF"/>
    <w:rsid w:val="00D90851"/>
    <w:rsid w:val="00D95614"/>
    <w:rsid w:val="00D97BA0"/>
    <w:rsid w:val="00DA6336"/>
    <w:rsid w:val="00DB004E"/>
    <w:rsid w:val="00DB4293"/>
    <w:rsid w:val="00DB4867"/>
    <w:rsid w:val="00DB54E4"/>
    <w:rsid w:val="00DB6206"/>
    <w:rsid w:val="00DB620D"/>
    <w:rsid w:val="00DD0A67"/>
    <w:rsid w:val="00DD238A"/>
    <w:rsid w:val="00DD272F"/>
    <w:rsid w:val="00DD6747"/>
    <w:rsid w:val="00DD6FBC"/>
    <w:rsid w:val="00DE40CE"/>
    <w:rsid w:val="00DE48BA"/>
    <w:rsid w:val="00DE6A5F"/>
    <w:rsid w:val="00DE6B6F"/>
    <w:rsid w:val="00DE786C"/>
    <w:rsid w:val="00DF3FA6"/>
    <w:rsid w:val="00E02A7F"/>
    <w:rsid w:val="00E03BFC"/>
    <w:rsid w:val="00E041F1"/>
    <w:rsid w:val="00E07E52"/>
    <w:rsid w:val="00E07E80"/>
    <w:rsid w:val="00E11393"/>
    <w:rsid w:val="00E1158A"/>
    <w:rsid w:val="00E23396"/>
    <w:rsid w:val="00E23F27"/>
    <w:rsid w:val="00E25B60"/>
    <w:rsid w:val="00E25E63"/>
    <w:rsid w:val="00E346E1"/>
    <w:rsid w:val="00E35186"/>
    <w:rsid w:val="00E40208"/>
    <w:rsid w:val="00E42462"/>
    <w:rsid w:val="00E43F80"/>
    <w:rsid w:val="00E53043"/>
    <w:rsid w:val="00E54D54"/>
    <w:rsid w:val="00E54F8B"/>
    <w:rsid w:val="00E5555D"/>
    <w:rsid w:val="00E6030D"/>
    <w:rsid w:val="00E6208B"/>
    <w:rsid w:val="00E6323D"/>
    <w:rsid w:val="00E713AF"/>
    <w:rsid w:val="00E74B53"/>
    <w:rsid w:val="00E75C5E"/>
    <w:rsid w:val="00E77341"/>
    <w:rsid w:val="00E835F5"/>
    <w:rsid w:val="00E84C3A"/>
    <w:rsid w:val="00E8771F"/>
    <w:rsid w:val="00E9272B"/>
    <w:rsid w:val="00E93FA7"/>
    <w:rsid w:val="00E9405F"/>
    <w:rsid w:val="00E95ACE"/>
    <w:rsid w:val="00E9767E"/>
    <w:rsid w:val="00E978BA"/>
    <w:rsid w:val="00E979CB"/>
    <w:rsid w:val="00EA1595"/>
    <w:rsid w:val="00EA3A86"/>
    <w:rsid w:val="00EA449E"/>
    <w:rsid w:val="00EC1A3C"/>
    <w:rsid w:val="00EC2E5F"/>
    <w:rsid w:val="00EC5A22"/>
    <w:rsid w:val="00ED2266"/>
    <w:rsid w:val="00ED45E9"/>
    <w:rsid w:val="00ED6A40"/>
    <w:rsid w:val="00EE3707"/>
    <w:rsid w:val="00EF1FAC"/>
    <w:rsid w:val="00EF4A88"/>
    <w:rsid w:val="00EF51AD"/>
    <w:rsid w:val="00EF6049"/>
    <w:rsid w:val="00EF642F"/>
    <w:rsid w:val="00EF6D50"/>
    <w:rsid w:val="00EF7504"/>
    <w:rsid w:val="00EF751C"/>
    <w:rsid w:val="00EF7964"/>
    <w:rsid w:val="00F05BBB"/>
    <w:rsid w:val="00F11579"/>
    <w:rsid w:val="00F12A71"/>
    <w:rsid w:val="00F1344B"/>
    <w:rsid w:val="00F14D29"/>
    <w:rsid w:val="00F15213"/>
    <w:rsid w:val="00F15935"/>
    <w:rsid w:val="00F2193F"/>
    <w:rsid w:val="00F22704"/>
    <w:rsid w:val="00F26BE4"/>
    <w:rsid w:val="00F310EB"/>
    <w:rsid w:val="00F34CDA"/>
    <w:rsid w:val="00F35217"/>
    <w:rsid w:val="00F354D1"/>
    <w:rsid w:val="00F3727D"/>
    <w:rsid w:val="00F54A95"/>
    <w:rsid w:val="00F5623F"/>
    <w:rsid w:val="00F57FF4"/>
    <w:rsid w:val="00F63FB4"/>
    <w:rsid w:val="00F65C09"/>
    <w:rsid w:val="00F80FA9"/>
    <w:rsid w:val="00F91842"/>
    <w:rsid w:val="00F91EA9"/>
    <w:rsid w:val="00F9204E"/>
    <w:rsid w:val="00F939A0"/>
    <w:rsid w:val="00F97289"/>
    <w:rsid w:val="00FA0150"/>
    <w:rsid w:val="00FA0F4C"/>
    <w:rsid w:val="00FA28BD"/>
    <w:rsid w:val="00FA5B54"/>
    <w:rsid w:val="00FA68D3"/>
    <w:rsid w:val="00FB08E1"/>
    <w:rsid w:val="00FB4168"/>
    <w:rsid w:val="00FB6BAF"/>
    <w:rsid w:val="00FB7907"/>
    <w:rsid w:val="00FB7C01"/>
    <w:rsid w:val="00FC1DC9"/>
    <w:rsid w:val="00FD1C64"/>
    <w:rsid w:val="00FD4DE4"/>
    <w:rsid w:val="00FD5347"/>
    <w:rsid w:val="00FD539B"/>
    <w:rsid w:val="00FD5428"/>
    <w:rsid w:val="00FE2FAD"/>
    <w:rsid w:val="00FE4D4E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822AE"/>
  <w15:docId w15:val="{74C16283-D292-49D4-9DEA-01C15394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4F"/>
    <w:rPr>
      <w:rFonts w:eastAsia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574F"/>
    <w:pPr>
      <w:jc w:val="center"/>
    </w:pPr>
    <w:rPr>
      <w:b/>
      <w:bCs/>
      <w:sz w:val="28"/>
      <w:lang w:val="pl-PL"/>
    </w:rPr>
  </w:style>
  <w:style w:type="paragraph" w:styleId="Tekstpodstawowywcity">
    <w:name w:val="Body Text Indent"/>
    <w:basedOn w:val="Normalny"/>
    <w:rsid w:val="001C574F"/>
    <w:pPr>
      <w:ind w:firstLine="360"/>
      <w:jc w:val="both"/>
    </w:pPr>
    <w:rPr>
      <w:lang w:val="pl-PL"/>
    </w:rPr>
  </w:style>
  <w:style w:type="paragraph" w:styleId="Stopka">
    <w:name w:val="footer"/>
    <w:basedOn w:val="Normalny"/>
    <w:link w:val="StopkaZnak"/>
    <w:rsid w:val="001C57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574F"/>
  </w:style>
  <w:style w:type="paragraph" w:styleId="Nagwek">
    <w:name w:val="header"/>
    <w:basedOn w:val="Normalny"/>
    <w:link w:val="NagwekZnak"/>
    <w:rsid w:val="001C5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C574F"/>
    <w:rPr>
      <w:sz w:val="24"/>
      <w:szCs w:val="24"/>
      <w:lang w:val="en-GB" w:eastAsia="pl-PL" w:bidi="ar-SA"/>
    </w:rPr>
  </w:style>
  <w:style w:type="character" w:customStyle="1" w:styleId="StopkaZnak">
    <w:name w:val="Stopka Znak"/>
    <w:link w:val="Stopka"/>
    <w:rsid w:val="001C574F"/>
    <w:rPr>
      <w:sz w:val="24"/>
      <w:szCs w:val="24"/>
      <w:lang w:val="en-GB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8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C38C2"/>
    <w:rPr>
      <w:rFonts w:eastAsia="Times New Roman"/>
      <w:lang w:val="en-GB"/>
    </w:rPr>
  </w:style>
  <w:style w:type="character" w:styleId="Odwoanieprzypisukocowego">
    <w:name w:val="endnote reference"/>
    <w:uiPriority w:val="99"/>
    <w:semiHidden/>
    <w:unhideWhenUsed/>
    <w:rsid w:val="00BC38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D2"/>
    <w:rPr>
      <w:rFonts w:ascii="Tahoma" w:eastAsia="Times New Roman" w:hAnsi="Tahoma" w:cs="Tahoma"/>
      <w:sz w:val="16"/>
      <w:szCs w:val="16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B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B0F"/>
    <w:rPr>
      <w:rFonts w:eastAsia="Times New Roman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8 lutego 2011 r</vt:lpstr>
    </vt:vector>
  </TitlesOfParts>
  <Company>WF PW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8 lutego 2011 r</dc:title>
  <dc:creator>Mirek</dc:creator>
  <cp:lastModifiedBy>Justyna Nowaczyk</cp:lastModifiedBy>
  <cp:revision>286</cp:revision>
  <cp:lastPrinted>2024-02-13T16:23:00Z</cp:lastPrinted>
  <dcterms:created xsi:type="dcterms:W3CDTF">2024-02-11T12:42:00Z</dcterms:created>
  <dcterms:modified xsi:type="dcterms:W3CDTF">2024-02-22T08:50:00Z</dcterms:modified>
</cp:coreProperties>
</file>