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ADEC" w14:textId="681BF28B" w:rsidR="00C2273A" w:rsidRPr="00D10CAF" w:rsidRDefault="00C2273A" w:rsidP="0090115B">
      <w:pPr>
        <w:tabs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dr hab. inż. Jerzy Pluciński</w:t>
      </w:r>
      <w:r w:rsidR="008348DA" w:rsidRPr="00D10CAF">
        <w:rPr>
          <w:rFonts w:asciiTheme="minorHAnsi" w:hAnsiTheme="minorHAnsi" w:cstheme="minorHAnsi"/>
          <w:sz w:val="24"/>
          <w:szCs w:val="24"/>
        </w:rPr>
        <w:t>, prof. PG</w:t>
      </w:r>
      <w:r w:rsidRPr="00D10CAF">
        <w:rPr>
          <w:rFonts w:asciiTheme="minorHAnsi" w:hAnsiTheme="minorHAnsi" w:cstheme="minorHAnsi"/>
          <w:sz w:val="24"/>
          <w:szCs w:val="24"/>
        </w:rPr>
        <w:tab/>
        <w:t xml:space="preserve">Gdańsk, </w:t>
      </w:r>
      <w:r w:rsidR="00154383" w:rsidRPr="00D10CAF">
        <w:rPr>
          <w:rFonts w:asciiTheme="minorHAnsi" w:hAnsiTheme="minorHAnsi" w:cstheme="minorHAnsi"/>
          <w:sz w:val="24"/>
          <w:szCs w:val="24"/>
        </w:rPr>
        <w:t>30</w:t>
      </w:r>
      <w:r w:rsidR="009B00B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E7F41" w:rsidRPr="00D10CAF">
        <w:rPr>
          <w:rFonts w:asciiTheme="minorHAnsi" w:hAnsiTheme="minorHAnsi" w:cstheme="minorHAnsi"/>
          <w:sz w:val="24"/>
          <w:szCs w:val="24"/>
        </w:rPr>
        <w:t>stycznia</w:t>
      </w:r>
      <w:r w:rsidR="009B00B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Pr="00D10CAF">
        <w:rPr>
          <w:rFonts w:asciiTheme="minorHAnsi" w:hAnsiTheme="minorHAnsi" w:cstheme="minorHAnsi"/>
          <w:sz w:val="24"/>
          <w:szCs w:val="24"/>
        </w:rPr>
        <w:t>20</w:t>
      </w:r>
      <w:r w:rsidR="002B6896" w:rsidRPr="00D10CAF">
        <w:rPr>
          <w:rFonts w:asciiTheme="minorHAnsi" w:hAnsiTheme="minorHAnsi" w:cstheme="minorHAnsi"/>
          <w:sz w:val="24"/>
          <w:szCs w:val="24"/>
        </w:rPr>
        <w:t>2</w:t>
      </w:r>
      <w:r w:rsidR="009E3493" w:rsidRPr="00D10CAF">
        <w:rPr>
          <w:rFonts w:asciiTheme="minorHAnsi" w:hAnsiTheme="minorHAnsi" w:cstheme="minorHAnsi"/>
          <w:sz w:val="24"/>
          <w:szCs w:val="24"/>
        </w:rPr>
        <w:t>4</w:t>
      </w:r>
      <w:r w:rsidRPr="00D10CA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E2C2F01" w14:textId="6684C9E5" w:rsidR="00C2273A" w:rsidRPr="00D10CAF" w:rsidRDefault="00C2273A" w:rsidP="009011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Katedra Metrologii i Optoelektroniki</w:t>
      </w:r>
      <w:r w:rsidR="00D10CAF" w:rsidRPr="00D10CAF">
        <w:rPr>
          <w:rFonts w:asciiTheme="minorHAnsi" w:hAnsiTheme="minorHAnsi" w:cstheme="minorHAnsi"/>
          <w:sz w:val="24"/>
          <w:szCs w:val="24"/>
        </w:rPr>
        <w:br/>
      </w:r>
      <w:r w:rsidRPr="00D10CAF">
        <w:rPr>
          <w:rFonts w:asciiTheme="minorHAnsi" w:hAnsiTheme="minorHAnsi" w:cstheme="minorHAnsi"/>
          <w:sz w:val="24"/>
          <w:szCs w:val="24"/>
        </w:rPr>
        <w:t>Wydział Elektroniki, Telekomunikacji i Informatyki</w:t>
      </w:r>
      <w:r w:rsidR="00D10CAF" w:rsidRPr="00D10CAF">
        <w:rPr>
          <w:rFonts w:asciiTheme="minorHAnsi" w:hAnsiTheme="minorHAnsi" w:cstheme="minorHAnsi"/>
          <w:sz w:val="24"/>
          <w:szCs w:val="24"/>
        </w:rPr>
        <w:br/>
      </w:r>
      <w:r w:rsidRPr="00D10CAF">
        <w:rPr>
          <w:rFonts w:asciiTheme="minorHAnsi" w:hAnsiTheme="minorHAnsi" w:cstheme="minorHAnsi"/>
          <w:sz w:val="24"/>
          <w:szCs w:val="24"/>
        </w:rPr>
        <w:t>Politechnika Gdańska</w:t>
      </w:r>
      <w:r w:rsidR="00D10CAF" w:rsidRPr="00D10CAF">
        <w:rPr>
          <w:rFonts w:asciiTheme="minorHAnsi" w:hAnsiTheme="minorHAnsi" w:cstheme="minorHAnsi"/>
          <w:sz w:val="24"/>
          <w:szCs w:val="24"/>
        </w:rPr>
        <w:br/>
      </w:r>
      <w:r w:rsidRPr="00D10CAF">
        <w:rPr>
          <w:rFonts w:asciiTheme="minorHAnsi" w:hAnsiTheme="minorHAnsi" w:cstheme="minorHAnsi"/>
          <w:sz w:val="24"/>
          <w:szCs w:val="24"/>
        </w:rPr>
        <w:t xml:space="preserve">ul. </w:t>
      </w:r>
      <w:r w:rsidR="00F13A89" w:rsidRPr="00D10CAF">
        <w:rPr>
          <w:rFonts w:asciiTheme="minorHAnsi" w:hAnsiTheme="minorHAnsi" w:cstheme="minorHAnsi"/>
          <w:sz w:val="24"/>
          <w:szCs w:val="24"/>
        </w:rPr>
        <w:t>G</w:t>
      </w:r>
      <w:r w:rsidR="00FB3681" w:rsidRPr="00D10CAF">
        <w:rPr>
          <w:rFonts w:asciiTheme="minorHAnsi" w:hAnsiTheme="minorHAnsi" w:cstheme="minorHAnsi"/>
          <w:sz w:val="24"/>
          <w:szCs w:val="24"/>
        </w:rPr>
        <w:t>abriela</w:t>
      </w:r>
      <w:r w:rsidR="00F13A8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Pr="00D10CAF">
        <w:rPr>
          <w:rFonts w:asciiTheme="minorHAnsi" w:hAnsiTheme="minorHAnsi" w:cstheme="minorHAnsi"/>
          <w:sz w:val="24"/>
          <w:szCs w:val="24"/>
        </w:rPr>
        <w:t>Narutowicza 11/12, 80-233 Gdańsk</w:t>
      </w:r>
    </w:p>
    <w:p w14:paraId="10140DD0" w14:textId="46904653" w:rsidR="00C2273A" w:rsidRPr="00D10CAF" w:rsidRDefault="00C2273A" w:rsidP="009011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E6B7B2" w14:textId="77777777" w:rsidR="00B30698" w:rsidRPr="00D10CAF" w:rsidRDefault="00B30698" w:rsidP="009011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628CDF" w14:textId="77777777" w:rsidR="00C2273A" w:rsidRPr="00D10CAF" w:rsidRDefault="00C2273A" w:rsidP="009011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F7AD18" w14:textId="64FF7D43" w:rsidR="00C2273A" w:rsidRPr="00D10CAF" w:rsidRDefault="00C2273A" w:rsidP="00D10CAF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Recenzja rozprawy doktorskiej </w:t>
      </w:r>
      <w:r w:rsidRPr="00D10CAF">
        <w:rPr>
          <w:rFonts w:asciiTheme="minorHAnsi" w:hAnsiTheme="minorHAnsi" w:cstheme="minorHAnsi"/>
          <w:b/>
          <w:sz w:val="24"/>
          <w:szCs w:val="24"/>
        </w:rPr>
        <w:t>mgr</w:t>
      </w:r>
      <w:r w:rsidR="00856469" w:rsidRPr="00D10CAF">
        <w:rPr>
          <w:rFonts w:asciiTheme="minorHAnsi" w:hAnsiTheme="minorHAnsi" w:cstheme="minorHAnsi"/>
          <w:b/>
          <w:sz w:val="24"/>
          <w:szCs w:val="24"/>
        </w:rPr>
        <w:t>a</w:t>
      </w:r>
      <w:r w:rsidRPr="00D10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5E91" w:rsidRPr="00D10CAF">
        <w:rPr>
          <w:rFonts w:asciiTheme="minorHAnsi" w:hAnsiTheme="minorHAnsi" w:cstheme="minorHAnsi"/>
          <w:b/>
          <w:sz w:val="24"/>
          <w:szCs w:val="24"/>
        </w:rPr>
        <w:t xml:space="preserve">inż. </w:t>
      </w:r>
      <w:r w:rsidR="00690B2D" w:rsidRPr="00D10CAF">
        <w:rPr>
          <w:rFonts w:asciiTheme="minorHAnsi" w:hAnsiTheme="minorHAnsi" w:cstheme="minorHAnsi"/>
          <w:b/>
          <w:sz w:val="24"/>
          <w:szCs w:val="24"/>
        </w:rPr>
        <w:t>Błażeja</w:t>
      </w:r>
      <w:r w:rsidR="007D654A" w:rsidRPr="00D10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66BF" w:rsidRPr="00D10CAF">
        <w:rPr>
          <w:rFonts w:asciiTheme="minorHAnsi" w:hAnsiTheme="minorHAnsi" w:cstheme="minorHAnsi"/>
          <w:b/>
          <w:sz w:val="24"/>
          <w:szCs w:val="24"/>
        </w:rPr>
        <w:t>Jabłońskiego</w:t>
      </w:r>
      <w:r w:rsidR="002C68E9" w:rsidRPr="00D10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0CAF">
        <w:rPr>
          <w:rFonts w:asciiTheme="minorHAnsi" w:hAnsiTheme="minorHAnsi" w:cstheme="minorHAnsi"/>
          <w:sz w:val="24"/>
          <w:szCs w:val="24"/>
        </w:rPr>
        <w:t>pt.</w:t>
      </w:r>
      <w:r w:rsidR="002C68E9" w:rsidRPr="00D10CAF">
        <w:rPr>
          <w:rFonts w:asciiTheme="minorHAnsi" w:hAnsiTheme="minorHAnsi" w:cstheme="minorHAnsi"/>
          <w:sz w:val="24"/>
          <w:szCs w:val="24"/>
        </w:rPr>
        <w:t>:</w:t>
      </w:r>
      <w:r w:rsidR="00DC24B7" w:rsidRPr="00D10CAF">
        <w:rPr>
          <w:rFonts w:asciiTheme="minorHAnsi" w:hAnsiTheme="minorHAnsi" w:cstheme="minorHAnsi"/>
          <w:sz w:val="24"/>
          <w:szCs w:val="24"/>
        </w:rPr>
        <w:br/>
      </w:r>
      <w:r w:rsidRPr="00D10CAF">
        <w:rPr>
          <w:rFonts w:asciiTheme="minorHAnsi" w:hAnsiTheme="minorHAnsi" w:cstheme="minorHAnsi"/>
          <w:b/>
          <w:sz w:val="24"/>
          <w:szCs w:val="24"/>
        </w:rPr>
        <w:t>„</w:t>
      </w:r>
      <w:r w:rsidR="00014B18" w:rsidRPr="00D10CAF">
        <w:rPr>
          <w:rFonts w:asciiTheme="minorHAnsi" w:hAnsiTheme="minorHAnsi" w:cstheme="minorHAnsi"/>
          <w:b/>
          <w:sz w:val="24"/>
          <w:szCs w:val="24"/>
        </w:rPr>
        <w:t>Analiza dynamiki pola elektrycznego w niejednorodnie</w:t>
      </w:r>
      <w:r w:rsidR="00A61C9B" w:rsidRPr="00D10CAF">
        <w:rPr>
          <w:rFonts w:asciiTheme="minorHAnsi" w:hAnsiTheme="minorHAnsi" w:cstheme="minorHAnsi"/>
          <w:b/>
          <w:sz w:val="24"/>
          <w:szCs w:val="24"/>
        </w:rPr>
        <w:t xml:space="preserve"> oświetlonych strukturach </w:t>
      </w:r>
      <w:r w:rsidR="000967FA" w:rsidRPr="00D10CAF">
        <w:rPr>
          <w:rFonts w:asciiTheme="minorHAnsi" w:hAnsiTheme="minorHAnsi" w:cstheme="minorHAnsi"/>
          <w:b/>
          <w:sz w:val="24"/>
          <w:szCs w:val="24"/>
        </w:rPr>
        <w:t>fotorefrakcyjnych</w:t>
      </w:r>
      <w:r w:rsidR="00A61C9B" w:rsidRPr="00D10CAF">
        <w:rPr>
          <w:rFonts w:asciiTheme="minorHAnsi" w:hAnsiTheme="minorHAnsi" w:cstheme="minorHAnsi"/>
          <w:b/>
          <w:sz w:val="24"/>
          <w:szCs w:val="24"/>
        </w:rPr>
        <w:t xml:space="preserve"> wielokrotnych</w:t>
      </w:r>
      <w:r w:rsidR="000967FA" w:rsidRPr="00D10CAF">
        <w:rPr>
          <w:rFonts w:asciiTheme="minorHAnsi" w:hAnsiTheme="minorHAnsi" w:cstheme="minorHAnsi"/>
          <w:b/>
          <w:sz w:val="24"/>
          <w:szCs w:val="24"/>
        </w:rPr>
        <w:t xml:space="preserve"> studni kwantowych</w:t>
      </w:r>
      <w:r w:rsidRPr="00D10CAF">
        <w:rPr>
          <w:rFonts w:asciiTheme="minorHAnsi" w:hAnsiTheme="minorHAnsi" w:cstheme="minorHAnsi"/>
          <w:b/>
          <w:sz w:val="24"/>
          <w:szCs w:val="24"/>
        </w:rPr>
        <w:t>”</w:t>
      </w:r>
    </w:p>
    <w:p w14:paraId="0DB7BBFD" w14:textId="5CB38EA2" w:rsidR="00B30698" w:rsidRPr="00D10CAF" w:rsidRDefault="00B30698" w:rsidP="00D10C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57F1527" w14:textId="77777777" w:rsidR="009F5C06" w:rsidRPr="00D10CAF" w:rsidRDefault="009F5C06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Uwagi ogólne</w:t>
      </w:r>
    </w:p>
    <w:p w14:paraId="164AAF3F" w14:textId="58CF1D6D" w:rsidR="001675A7" w:rsidRPr="00D10CAF" w:rsidRDefault="001675A7" w:rsidP="00D10CAF">
      <w:pPr>
        <w:spacing w:after="0" w:line="360" w:lineRule="auto"/>
        <w:ind w:firstLine="357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Formalną podstawą prawną wykonania recenzji jest </w:t>
      </w:r>
      <w:r w:rsidR="00242F2A" w:rsidRPr="00D10CAF">
        <w:rPr>
          <w:rFonts w:asciiTheme="minorHAnsi" w:hAnsiTheme="minorHAnsi" w:cstheme="minorHAnsi"/>
          <w:sz w:val="24"/>
          <w:szCs w:val="24"/>
        </w:rPr>
        <w:t xml:space="preserve">uchwała </w:t>
      </w:r>
      <w:r w:rsidR="00F64134" w:rsidRPr="00D10CAF">
        <w:rPr>
          <w:rFonts w:asciiTheme="minorHAnsi" w:hAnsiTheme="minorHAnsi" w:cstheme="minorHAnsi"/>
          <w:sz w:val="24"/>
          <w:szCs w:val="24"/>
        </w:rPr>
        <w:t>nr 32 z dnia 23 listopada 2023</w:t>
      </w:r>
      <w:r w:rsidR="007E3D60" w:rsidRPr="00D10CAF">
        <w:rPr>
          <w:rFonts w:asciiTheme="minorHAnsi" w:hAnsiTheme="minorHAnsi" w:cstheme="minorHAnsi"/>
          <w:sz w:val="24"/>
          <w:szCs w:val="24"/>
        </w:rPr>
        <w:t>﻿</w:t>
      </w:r>
      <w:r w:rsidR="00F64134" w:rsidRPr="00D10CAF">
        <w:rPr>
          <w:rFonts w:asciiTheme="minorHAnsi" w:hAnsiTheme="minorHAnsi" w:cstheme="minorHAnsi"/>
          <w:sz w:val="24"/>
          <w:szCs w:val="24"/>
        </w:rPr>
        <w:t xml:space="preserve"> r. </w:t>
      </w:r>
      <w:r w:rsidR="00CA1E49" w:rsidRPr="00D10CAF">
        <w:rPr>
          <w:rFonts w:asciiTheme="minorHAnsi" w:hAnsiTheme="minorHAnsi" w:cstheme="minorHAnsi"/>
          <w:sz w:val="24"/>
          <w:szCs w:val="24"/>
        </w:rPr>
        <w:t>Rady Naukowej Dyscypliny Automatyka</w:t>
      </w:r>
      <w:r w:rsidR="0065415B" w:rsidRPr="00D10CAF">
        <w:rPr>
          <w:rFonts w:asciiTheme="minorHAnsi" w:hAnsiTheme="minorHAnsi" w:cstheme="minorHAnsi"/>
          <w:sz w:val="24"/>
          <w:szCs w:val="24"/>
        </w:rPr>
        <w:t>, Elektronika</w:t>
      </w:r>
      <w:r w:rsidR="00990CC6" w:rsidRPr="00D10CAF">
        <w:rPr>
          <w:rFonts w:asciiTheme="minorHAnsi" w:hAnsiTheme="minorHAnsi" w:cstheme="minorHAnsi"/>
          <w:sz w:val="24"/>
          <w:szCs w:val="24"/>
        </w:rPr>
        <w:t>,</w:t>
      </w:r>
      <w:r w:rsidR="000E571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848A0" w:rsidRPr="00D10CAF">
        <w:rPr>
          <w:rFonts w:asciiTheme="minorHAnsi" w:hAnsiTheme="minorHAnsi" w:cstheme="minorHAnsi"/>
          <w:sz w:val="24"/>
          <w:szCs w:val="24"/>
        </w:rPr>
        <w:t>Elektrotechnika</w:t>
      </w:r>
      <w:r w:rsidR="00990CC6" w:rsidRPr="00D10CAF">
        <w:rPr>
          <w:rFonts w:asciiTheme="minorHAnsi" w:hAnsiTheme="minorHAnsi" w:cstheme="minorHAnsi"/>
          <w:sz w:val="24"/>
          <w:szCs w:val="24"/>
        </w:rPr>
        <w:t xml:space="preserve"> i Technologie Kosmiczne</w:t>
      </w:r>
      <w:r w:rsidR="00B73D6F" w:rsidRPr="00D10CAF">
        <w:rPr>
          <w:rFonts w:asciiTheme="minorHAnsi" w:hAnsiTheme="minorHAnsi" w:cstheme="minorHAnsi"/>
          <w:sz w:val="24"/>
          <w:szCs w:val="24"/>
        </w:rPr>
        <w:t xml:space="preserve"> Zachodniopomorskiego Uniwersytetu Technologicznego</w:t>
      </w:r>
      <w:r w:rsidR="001A2B21" w:rsidRPr="00D10CAF">
        <w:rPr>
          <w:rFonts w:asciiTheme="minorHAnsi" w:hAnsiTheme="minorHAnsi" w:cstheme="minorHAnsi"/>
          <w:sz w:val="24"/>
          <w:szCs w:val="24"/>
        </w:rPr>
        <w:t xml:space="preserve"> w Szczecinie</w:t>
      </w:r>
      <w:r w:rsidR="006A6BB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22FCF" w:rsidRPr="00D10CAF">
        <w:rPr>
          <w:rFonts w:asciiTheme="minorHAnsi" w:hAnsiTheme="minorHAnsi" w:cstheme="minorHAnsi"/>
          <w:sz w:val="24"/>
          <w:szCs w:val="24"/>
        </w:rPr>
        <w:t>powołująca mnie na</w:t>
      </w:r>
      <w:r w:rsidR="00A821BC" w:rsidRPr="00D10CAF">
        <w:rPr>
          <w:rFonts w:asciiTheme="minorHAnsi" w:hAnsiTheme="minorHAnsi" w:cstheme="minorHAnsi"/>
          <w:sz w:val="24"/>
          <w:szCs w:val="24"/>
        </w:rPr>
        <w:t xml:space="preserve"> recenzenta </w:t>
      </w:r>
      <w:r w:rsidR="004235E4" w:rsidRPr="00D10CAF">
        <w:rPr>
          <w:rFonts w:asciiTheme="minorHAnsi" w:hAnsiTheme="minorHAnsi" w:cstheme="minorHAnsi"/>
          <w:sz w:val="24"/>
          <w:szCs w:val="24"/>
        </w:rPr>
        <w:t>w postępowaniu</w:t>
      </w:r>
      <w:r w:rsidR="00FC765A" w:rsidRPr="00D10CAF">
        <w:rPr>
          <w:rFonts w:asciiTheme="minorHAnsi" w:hAnsiTheme="minorHAnsi" w:cstheme="minorHAnsi"/>
          <w:sz w:val="24"/>
          <w:szCs w:val="24"/>
        </w:rPr>
        <w:t xml:space="preserve"> w sprawie nadania stopnia doktora</w:t>
      </w:r>
      <w:r w:rsidR="001D36A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7146C8" w:rsidRPr="00D10CAF">
        <w:rPr>
          <w:rFonts w:asciiTheme="minorHAnsi" w:hAnsiTheme="minorHAnsi" w:cstheme="minorHAnsi"/>
          <w:bCs/>
          <w:sz w:val="24"/>
          <w:szCs w:val="24"/>
        </w:rPr>
        <w:t>mgr</w:t>
      </w:r>
      <w:r w:rsidR="00A532AC" w:rsidRPr="00D10CAF">
        <w:rPr>
          <w:rFonts w:asciiTheme="minorHAnsi" w:hAnsiTheme="minorHAnsi" w:cstheme="minorHAnsi"/>
          <w:bCs/>
          <w:sz w:val="24"/>
          <w:szCs w:val="24"/>
        </w:rPr>
        <w:t>.</w:t>
      </w:r>
      <w:r w:rsidR="007146C8" w:rsidRPr="00D10CAF">
        <w:rPr>
          <w:rFonts w:asciiTheme="minorHAnsi" w:hAnsiTheme="minorHAnsi" w:cstheme="minorHAnsi"/>
          <w:bCs/>
          <w:sz w:val="24"/>
          <w:szCs w:val="24"/>
        </w:rPr>
        <w:t xml:space="preserve"> inż. Błażej</w:t>
      </w:r>
      <w:r w:rsidR="00A532AC" w:rsidRPr="00D10CAF">
        <w:rPr>
          <w:rFonts w:asciiTheme="minorHAnsi" w:hAnsiTheme="minorHAnsi" w:cstheme="minorHAnsi"/>
          <w:bCs/>
          <w:sz w:val="24"/>
          <w:szCs w:val="24"/>
        </w:rPr>
        <w:t>owi</w:t>
      </w:r>
      <w:r w:rsidR="007146C8" w:rsidRPr="00D10CAF">
        <w:rPr>
          <w:rFonts w:asciiTheme="minorHAnsi" w:hAnsiTheme="minorHAnsi" w:cstheme="minorHAnsi"/>
          <w:bCs/>
          <w:sz w:val="24"/>
          <w:szCs w:val="24"/>
        </w:rPr>
        <w:t xml:space="preserve"> Jabłońskie</w:t>
      </w:r>
      <w:r w:rsidR="00A532AC" w:rsidRPr="00D10CAF">
        <w:rPr>
          <w:rFonts w:asciiTheme="minorHAnsi" w:hAnsiTheme="minorHAnsi" w:cstheme="minorHAnsi"/>
          <w:bCs/>
          <w:sz w:val="24"/>
          <w:szCs w:val="24"/>
        </w:rPr>
        <w:t>mu</w:t>
      </w:r>
      <w:r w:rsidR="00817FB4" w:rsidRPr="00D10CAF">
        <w:rPr>
          <w:rFonts w:asciiTheme="minorHAnsi" w:hAnsiTheme="minorHAnsi" w:cstheme="minorHAnsi"/>
          <w:bCs/>
          <w:sz w:val="24"/>
          <w:szCs w:val="24"/>
        </w:rPr>
        <w:t>,</w:t>
      </w:r>
      <w:r w:rsidR="007146C8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1CFA" w:rsidRPr="00D10CAF">
        <w:rPr>
          <w:rFonts w:asciiTheme="minorHAnsi" w:hAnsiTheme="minorHAnsi" w:cstheme="minorHAnsi"/>
          <w:bCs/>
          <w:sz w:val="24"/>
          <w:szCs w:val="24"/>
        </w:rPr>
        <w:t xml:space="preserve">w dziedzinie nauk </w:t>
      </w:r>
      <w:r w:rsidR="00403746" w:rsidRPr="00D10CAF">
        <w:rPr>
          <w:rFonts w:asciiTheme="minorHAnsi" w:hAnsiTheme="minorHAnsi" w:cstheme="minorHAnsi"/>
          <w:bCs/>
          <w:sz w:val="24"/>
          <w:szCs w:val="24"/>
        </w:rPr>
        <w:t>inżynieryjno-technicznych</w:t>
      </w:r>
      <w:r w:rsidR="002805F9" w:rsidRPr="00D10CAF">
        <w:rPr>
          <w:rFonts w:asciiTheme="minorHAnsi" w:hAnsiTheme="minorHAnsi" w:cstheme="minorHAnsi"/>
          <w:bCs/>
          <w:sz w:val="24"/>
          <w:szCs w:val="24"/>
        </w:rPr>
        <w:t>, w dyscyplinie automatyka, elektronika, elektrotechnika i technologie kosmiczne.</w:t>
      </w:r>
      <w:r w:rsidR="00CA1E49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30F9" w:rsidRPr="00D10CAF">
        <w:rPr>
          <w:rFonts w:asciiTheme="minorHAnsi" w:hAnsiTheme="minorHAnsi" w:cstheme="minorHAnsi"/>
          <w:bCs/>
          <w:sz w:val="24"/>
          <w:szCs w:val="24"/>
        </w:rPr>
        <w:t>Dokumentację</w:t>
      </w:r>
      <w:r w:rsidR="002E30F9" w:rsidRPr="00D10CAF">
        <w:rPr>
          <w:rFonts w:asciiTheme="minorHAnsi" w:hAnsiTheme="minorHAnsi" w:cstheme="minorHAnsi"/>
          <w:sz w:val="24"/>
          <w:szCs w:val="24"/>
        </w:rPr>
        <w:t xml:space="preserve"> związaną z </w:t>
      </w:r>
      <w:r w:rsidR="007D6157" w:rsidRPr="00D10CAF">
        <w:rPr>
          <w:rFonts w:asciiTheme="minorHAnsi" w:hAnsiTheme="minorHAnsi" w:cstheme="minorHAnsi"/>
          <w:sz w:val="24"/>
          <w:szCs w:val="24"/>
        </w:rPr>
        <w:t>recenzją</w:t>
      </w:r>
      <w:r w:rsidR="002E30F9" w:rsidRPr="00D10CAF">
        <w:rPr>
          <w:rFonts w:asciiTheme="minorHAnsi" w:hAnsiTheme="minorHAnsi" w:cstheme="minorHAnsi"/>
          <w:sz w:val="24"/>
          <w:szCs w:val="24"/>
        </w:rPr>
        <w:t xml:space="preserve"> otrzymałem </w:t>
      </w:r>
      <w:r w:rsidR="00146417" w:rsidRPr="00D10CAF">
        <w:rPr>
          <w:rFonts w:asciiTheme="minorHAnsi" w:hAnsiTheme="minorHAnsi" w:cstheme="minorHAnsi"/>
          <w:sz w:val="24"/>
          <w:szCs w:val="24"/>
        </w:rPr>
        <w:t>4</w:t>
      </w:r>
      <w:r w:rsidR="002E30F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46417" w:rsidRPr="00D10CAF">
        <w:rPr>
          <w:rFonts w:asciiTheme="minorHAnsi" w:hAnsiTheme="minorHAnsi" w:cstheme="minorHAnsi"/>
          <w:sz w:val="24"/>
          <w:szCs w:val="24"/>
        </w:rPr>
        <w:t>grudnia</w:t>
      </w:r>
      <w:r w:rsidR="002E30F9" w:rsidRPr="00D10CAF">
        <w:rPr>
          <w:rFonts w:asciiTheme="minorHAnsi" w:hAnsiTheme="minorHAnsi" w:cstheme="minorHAnsi"/>
          <w:sz w:val="24"/>
          <w:szCs w:val="24"/>
        </w:rPr>
        <w:t xml:space="preserve"> 202</w:t>
      </w:r>
      <w:r w:rsidR="00FB3EFD" w:rsidRPr="00D10CAF">
        <w:rPr>
          <w:rFonts w:asciiTheme="minorHAnsi" w:hAnsiTheme="minorHAnsi" w:cstheme="minorHAnsi"/>
          <w:sz w:val="24"/>
          <w:szCs w:val="24"/>
        </w:rPr>
        <w:t>3</w:t>
      </w:r>
      <w:r w:rsidR="002E30F9" w:rsidRPr="00D10CAF">
        <w:rPr>
          <w:rFonts w:asciiTheme="minorHAnsi" w:hAnsiTheme="minorHAnsi" w:cstheme="minorHAnsi"/>
          <w:sz w:val="24"/>
          <w:szCs w:val="24"/>
        </w:rPr>
        <w:t xml:space="preserve"> r. </w:t>
      </w:r>
      <w:r w:rsidR="00986294" w:rsidRPr="00D10CAF">
        <w:rPr>
          <w:rFonts w:asciiTheme="minorHAnsi" w:hAnsiTheme="minorHAnsi" w:cstheme="minorHAnsi"/>
          <w:sz w:val="24"/>
          <w:szCs w:val="24"/>
        </w:rPr>
        <w:t xml:space="preserve">Promotorem </w:t>
      </w:r>
      <w:r w:rsidR="00CD4A8E" w:rsidRPr="00D10CAF">
        <w:rPr>
          <w:rFonts w:asciiTheme="minorHAnsi" w:hAnsiTheme="minorHAnsi" w:cstheme="minorHAnsi"/>
          <w:sz w:val="24"/>
          <w:szCs w:val="24"/>
        </w:rPr>
        <w:t xml:space="preserve">rozprawy jest </w:t>
      </w:r>
      <w:r w:rsidR="00205631" w:rsidRPr="00D10CAF">
        <w:rPr>
          <w:rFonts w:asciiTheme="minorHAnsi" w:hAnsiTheme="minorHAnsi" w:cstheme="minorHAnsi"/>
          <w:sz w:val="24"/>
          <w:szCs w:val="24"/>
        </w:rPr>
        <w:t xml:space="preserve">prof. dr hab. inż. </w:t>
      </w:r>
      <w:r w:rsidR="005159F2" w:rsidRPr="00D10CAF">
        <w:rPr>
          <w:rFonts w:asciiTheme="minorHAnsi" w:hAnsiTheme="minorHAnsi" w:cstheme="minorHAnsi"/>
          <w:sz w:val="24"/>
          <w:szCs w:val="24"/>
        </w:rPr>
        <w:t xml:space="preserve">Ewa </w:t>
      </w:r>
      <w:r w:rsidR="00B7565F" w:rsidRPr="00D10CAF">
        <w:rPr>
          <w:rFonts w:asciiTheme="minorHAnsi" w:hAnsiTheme="minorHAnsi" w:cstheme="minorHAnsi"/>
          <w:sz w:val="24"/>
          <w:szCs w:val="24"/>
        </w:rPr>
        <w:t>Weinert-Rączka</w:t>
      </w:r>
      <w:r w:rsidR="00977786" w:rsidRPr="00D10CAF">
        <w:rPr>
          <w:rFonts w:asciiTheme="minorHAnsi" w:hAnsiTheme="minorHAnsi" w:cstheme="minorHAnsi"/>
          <w:sz w:val="24"/>
          <w:szCs w:val="24"/>
        </w:rPr>
        <w:t>, a</w:t>
      </w:r>
      <w:r w:rsidR="004A4BBA" w:rsidRPr="00D10CAF">
        <w:rPr>
          <w:rFonts w:asciiTheme="minorHAnsi" w:hAnsiTheme="minorHAnsi" w:cstheme="minorHAnsi"/>
          <w:sz w:val="24"/>
          <w:szCs w:val="24"/>
        </w:rPr>
        <w:t>﻿</w:t>
      </w:r>
      <w:r w:rsidR="00977786" w:rsidRPr="00D10CAF">
        <w:rPr>
          <w:rFonts w:asciiTheme="minorHAnsi" w:hAnsiTheme="minorHAnsi" w:cstheme="minorHAnsi"/>
          <w:sz w:val="24"/>
          <w:szCs w:val="24"/>
        </w:rPr>
        <w:t xml:space="preserve"> promotorem pomocniczym </w:t>
      </w:r>
      <w:r w:rsidR="009B7F73" w:rsidRPr="00D10CAF">
        <w:rPr>
          <w:rFonts w:asciiTheme="minorHAnsi" w:hAnsiTheme="minorHAnsi" w:cstheme="minorHAnsi"/>
          <w:sz w:val="24"/>
          <w:szCs w:val="24"/>
        </w:rPr>
        <w:t xml:space="preserve">– </w:t>
      </w:r>
      <w:r w:rsidR="001E3A55" w:rsidRPr="00D10CAF">
        <w:rPr>
          <w:rFonts w:asciiTheme="minorHAnsi" w:hAnsiTheme="minorHAnsi" w:cstheme="minorHAnsi"/>
          <w:sz w:val="24"/>
          <w:szCs w:val="24"/>
        </w:rPr>
        <w:t xml:space="preserve">dr </w:t>
      </w:r>
      <w:r w:rsidR="0008408B" w:rsidRPr="00D10CAF">
        <w:rPr>
          <w:rFonts w:asciiTheme="minorHAnsi" w:hAnsiTheme="minorHAnsi" w:cstheme="minorHAnsi"/>
          <w:sz w:val="24"/>
          <w:szCs w:val="24"/>
        </w:rPr>
        <w:t xml:space="preserve">hab. </w:t>
      </w:r>
      <w:r w:rsidR="0033760F" w:rsidRPr="00D10CAF">
        <w:rPr>
          <w:rFonts w:asciiTheme="minorHAnsi" w:hAnsiTheme="minorHAnsi" w:cstheme="minorHAnsi"/>
          <w:sz w:val="24"/>
          <w:szCs w:val="24"/>
        </w:rPr>
        <w:t xml:space="preserve">inż. </w:t>
      </w:r>
      <w:r w:rsidR="0008408B" w:rsidRPr="00D10CAF">
        <w:rPr>
          <w:rFonts w:asciiTheme="minorHAnsi" w:hAnsiTheme="minorHAnsi" w:cstheme="minorHAnsi"/>
          <w:sz w:val="24"/>
          <w:szCs w:val="24"/>
        </w:rPr>
        <w:t>Andrzej Ziółkowski</w:t>
      </w:r>
      <w:r w:rsidR="001E3A55" w:rsidRPr="00D10CAF">
        <w:rPr>
          <w:rFonts w:asciiTheme="minorHAnsi" w:hAnsiTheme="minorHAnsi" w:cstheme="minorHAnsi"/>
          <w:sz w:val="24"/>
          <w:szCs w:val="24"/>
        </w:rPr>
        <w:t>.</w:t>
      </w:r>
    </w:p>
    <w:p w14:paraId="6D103FB2" w14:textId="5281C99F" w:rsidR="00C032B2" w:rsidRPr="00D10CAF" w:rsidRDefault="00987359" w:rsidP="00D10CAF">
      <w:pPr>
        <w:spacing w:after="0" w:line="360" w:lineRule="auto"/>
        <w:ind w:firstLine="357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Rozprawa </w:t>
      </w:r>
      <w:r w:rsidR="0000496B" w:rsidRPr="00D10CAF">
        <w:rPr>
          <w:rFonts w:asciiTheme="minorHAnsi" w:hAnsiTheme="minorHAnsi" w:cstheme="minorHAnsi"/>
          <w:sz w:val="24"/>
          <w:szCs w:val="24"/>
        </w:rPr>
        <w:t>składa się z</w:t>
      </w:r>
      <w:r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7C698E" w:rsidRPr="00D10CAF">
        <w:rPr>
          <w:rFonts w:asciiTheme="minorHAnsi" w:hAnsiTheme="minorHAnsi" w:cstheme="minorHAnsi"/>
          <w:sz w:val="24"/>
          <w:szCs w:val="24"/>
        </w:rPr>
        <w:t>pię</w:t>
      </w:r>
      <w:r w:rsidR="0000496B" w:rsidRPr="00D10CAF">
        <w:rPr>
          <w:rFonts w:asciiTheme="minorHAnsi" w:hAnsiTheme="minorHAnsi" w:cstheme="minorHAnsi"/>
          <w:sz w:val="24"/>
          <w:szCs w:val="24"/>
        </w:rPr>
        <w:t>ciu</w:t>
      </w:r>
      <w:r w:rsidR="007C698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43410" w:rsidRPr="00D10CAF">
        <w:rPr>
          <w:rFonts w:asciiTheme="minorHAnsi" w:hAnsiTheme="minorHAnsi" w:cstheme="minorHAnsi"/>
          <w:sz w:val="24"/>
          <w:szCs w:val="24"/>
        </w:rPr>
        <w:t xml:space="preserve">ponumerowanych </w:t>
      </w:r>
      <w:r w:rsidR="007C698E" w:rsidRPr="00D10CAF">
        <w:rPr>
          <w:rFonts w:asciiTheme="minorHAnsi" w:hAnsiTheme="minorHAnsi" w:cstheme="minorHAnsi"/>
          <w:sz w:val="24"/>
          <w:szCs w:val="24"/>
        </w:rPr>
        <w:t>rozdziałów</w:t>
      </w:r>
      <w:r w:rsidR="00EE7EE7" w:rsidRPr="00D10CAF">
        <w:rPr>
          <w:rFonts w:asciiTheme="minorHAnsi" w:hAnsiTheme="minorHAnsi" w:cstheme="minorHAnsi"/>
          <w:sz w:val="24"/>
          <w:szCs w:val="24"/>
        </w:rPr>
        <w:t>,</w:t>
      </w:r>
      <w:r w:rsidR="007C698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E7EE7" w:rsidRPr="00D10CAF">
        <w:rPr>
          <w:rFonts w:asciiTheme="minorHAnsi" w:hAnsiTheme="minorHAnsi" w:cstheme="minorHAnsi"/>
          <w:sz w:val="24"/>
          <w:szCs w:val="24"/>
        </w:rPr>
        <w:t>które poprzedza</w:t>
      </w:r>
      <w:r w:rsidR="00973AC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16B59" w:rsidRPr="00D10CAF">
        <w:rPr>
          <w:rFonts w:asciiTheme="minorHAnsi" w:hAnsiTheme="minorHAnsi" w:cstheme="minorHAnsi"/>
          <w:sz w:val="24"/>
          <w:szCs w:val="24"/>
        </w:rPr>
        <w:t>w</w:t>
      </w:r>
      <w:r w:rsidR="00B45B17" w:rsidRPr="00D10CAF">
        <w:rPr>
          <w:rFonts w:asciiTheme="minorHAnsi" w:hAnsiTheme="minorHAnsi" w:cstheme="minorHAnsi"/>
          <w:sz w:val="24"/>
          <w:szCs w:val="24"/>
        </w:rPr>
        <w:t>prowadzenie</w:t>
      </w:r>
      <w:r w:rsidR="00D66245" w:rsidRPr="00D10CAF">
        <w:rPr>
          <w:rFonts w:asciiTheme="minorHAnsi" w:hAnsiTheme="minorHAnsi" w:cstheme="minorHAnsi"/>
          <w:sz w:val="24"/>
          <w:szCs w:val="24"/>
        </w:rPr>
        <w:t>,</w:t>
      </w:r>
      <w:r w:rsidR="00812CE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66245" w:rsidRPr="00D10CAF">
        <w:rPr>
          <w:rFonts w:asciiTheme="minorHAnsi" w:hAnsiTheme="minorHAnsi" w:cstheme="minorHAnsi"/>
          <w:sz w:val="24"/>
          <w:szCs w:val="24"/>
        </w:rPr>
        <w:t>a zamyka</w:t>
      </w:r>
      <w:r w:rsidR="00812CE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872B6" w:rsidRPr="00D10CAF">
        <w:rPr>
          <w:rFonts w:asciiTheme="minorHAnsi" w:hAnsiTheme="minorHAnsi" w:cstheme="minorHAnsi"/>
          <w:sz w:val="24"/>
          <w:szCs w:val="24"/>
        </w:rPr>
        <w:t>p</w:t>
      </w:r>
      <w:r w:rsidR="00DA7B06" w:rsidRPr="00D10CAF">
        <w:rPr>
          <w:rFonts w:asciiTheme="minorHAnsi" w:hAnsiTheme="minorHAnsi" w:cstheme="minorHAnsi"/>
          <w:sz w:val="24"/>
          <w:szCs w:val="24"/>
        </w:rPr>
        <w:t xml:space="preserve">odsumowanie </w:t>
      </w:r>
      <w:r w:rsidR="009872B6" w:rsidRPr="00D10CAF">
        <w:rPr>
          <w:rFonts w:asciiTheme="minorHAnsi" w:hAnsiTheme="minorHAnsi" w:cstheme="minorHAnsi"/>
          <w:sz w:val="24"/>
          <w:szCs w:val="24"/>
        </w:rPr>
        <w:t>i</w:t>
      </w:r>
      <w:r w:rsidR="00DA7B0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06225" w:rsidRPr="00D10CAF">
        <w:rPr>
          <w:rFonts w:asciiTheme="minorHAnsi" w:hAnsiTheme="minorHAnsi" w:cstheme="minorHAnsi"/>
          <w:sz w:val="24"/>
          <w:szCs w:val="24"/>
        </w:rPr>
        <w:t>d</w:t>
      </w:r>
      <w:r w:rsidR="00DA7B06" w:rsidRPr="00D10CAF">
        <w:rPr>
          <w:rFonts w:asciiTheme="minorHAnsi" w:hAnsiTheme="minorHAnsi" w:cstheme="minorHAnsi"/>
          <w:sz w:val="24"/>
          <w:szCs w:val="24"/>
        </w:rPr>
        <w:t>odatek</w:t>
      </w:r>
      <w:r w:rsidR="002A1FAB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D61BD9" w:rsidRPr="00D10CAF">
        <w:rPr>
          <w:rFonts w:asciiTheme="minorHAnsi" w:hAnsiTheme="minorHAnsi" w:cstheme="minorHAnsi"/>
          <w:sz w:val="24"/>
          <w:szCs w:val="24"/>
        </w:rPr>
        <w:t xml:space="preserve">Na końcu </w:t>
      </w:r>
      <w:r w:rsidR="004E6E53" w:rsidRPr="00D10CAF">
        <w:rPr>
          <w:rFonts w:asciiTheme="minorHAnsi" w:hAnsiTheme="minorHAnsi" w:cstheme="minorHAnsi"/>
          <w:sz w:val="24"/>
          <w:szCs w:val="24"/>
        </w:rPr>
        <w:t xml:space="preserve">każdego rozdziału </w:t>
      </w:r>
      <w:r w:rsidR="00091ECE" w:rsidRPr="00D10CAF">
        <w:rPr>
          <w:rFonts w:asciiTheme="minorHAnsi" w:hAnsiTheme="minorHAnsi" w:cstheme="minorHAnsi"/>
          <w:sz w:val="24"/>
          <w:szCs w:val="24"/>
        </w:rPr>
        <w:t xml:space="preserve">znajduje się </w:t>
      </w:r>
      <w:r w:rsidR="007959DA" w:rsidRPr="00D10CAF">
        <w:rPr>
          <w:rFonts w:asciiTheme="minorHAnsi" w:hAnsiTheme="minorHAnsi" w:cstheme="minorHAnsi"/>
          <w:sz w:val="24"/>
          <w:szCs w:val="24"/>
        </w:rPr>
        <w:t xml:space="preserve">wykaz </w:t>
      </w:r>
      <w:r w:rsidR="00091ECE" w:rsidRPr="00D10CAF">
        <w:rPr>
          <w:rFonts w:asciiTheme="minorHAnsi" w:hAnsiTheme="minorHAnsi" w:cstheme="minorHAnsi"/>
          <w:sz w:val="24"/>
          <w:szCs w:val="24"/>
        </w:rPr>
        <w:t>bibliografi</w:t>
      </w:r>
      <w:r w:rsidR="007959DA" w:rsidRPr="00D10CAF">
        <w:rPr>
          <w:rFonts w:asciiTheme="minorHAnsi" w:hAnsiTheme="minorHAnsi" w:cstheme="minorHAnsi"/>
          <w:sz w:val="24"/>
          <w:szCs w:val="24"/>
        </w:rPr>
        <w:t xml:space="preserve">i. Wykazy bibliografii </w:t>
      </w:r>
      <w:r w:rsidR="001843ED" w:rsidRPr="00D10CAF">
        <w:rPr>
          <w:rFonts w:asciiTheme="minorHAnsi" w:hAnsiTheme="minorHAnsi" w:cstheme="minorHAnsi"/>
          <w:sz w:val="24"/>
          <w:szCs w:val="24"/>
        </w:rPr>
        <w:t>mają</w:t>
      </w:r>
      <w:r w:rsidR="006037E9" w:rsidRPr="00D10CAF">
        <w:rPr>
          <w:rFonts w:asciiTheme="minorHAnsi" w:hAnsiTheme="minorHAnsi" w:cstheme="minorHAnsi"/>
          <w:sz w:val="24"/>
          <w:szCs w:val="24"/>
        </w:rPr>
        <w:t xml:space="preserve"> również podsumowanie </w:t>
      </w:r>
      <w:r w:rsidR="004E6E53" w:rsidRPr="00D10CAF">
        <w:rPr>
          <w:rFonts w:asciiTheme="minorHAnsi" w:hAnsiTheme="minorHAnsi" w:cstheme="minorHAnsi"/>
          <w:sz w:val="24"/>
          <w:szCs w:val="24"/>
        </w:rPr>
        <w:t xml:space="preserve">oraz </w:t>
      </w:r>
      <w:r w:rsidR="006037E9" w:rsidRPr="00D10CAF">
        <w:rPr>
          <w:rFonts w:asciiTheme="minorHAnsi" w:hAnsiTheme="minorHAnsi" w:cstheme="minorHAnsi"/>
          <w:sz w:val="24"/>
          <w:szCs w:val="24"/>
        </w:rPr>
        <w:t xml:space="preserve">dodatek. </w:t>
      </w:r>
      <w:r w:rsidR="008E6EAE" w:rsidRPr="00D10CAF">
        <w:rPr>
          <w:rFonts w:asciiTheme="minorHAnsi" w:hAnsiTheme="minorHAnsi" w:cstheme="minorHAnsi"/>
          <w:sz w:val="24"/>
          <w:szCs w:val="24"/>
        </w:rPr>
        <w:t xml:space="preserve">Rozprawa zawiera </w:t>
      </w:r>
      <w:r w:rsidR="00656B79" w:rsidRPr="00D10CAF">
        <w:rPr>
          <w:rFonts w:asciiTheme="minorHAnsi" w:hAnsiTheme="minorHAnsi" w:cstheme="minorHAnsi"/>
          <w:sz w:val="24"/>
          <w:szCs w:val="24"/>
        </w:rPr>
        <w:t>także</w:t>
      </w:r>
      <w:r w:rsidR="008E6EA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C5E41" w:rsidRPr="00D10CAF">
        <w:rPr>
          <w:rFonts w:asciiTheme="minorHAnsi" w:hAnsiTheme="minorHAnsi" w:cstheme="minorHAnsi"/>
          <w:sz w:val="24"/>
          <w:szCs w:val="24"/>
        </w:rPr>
        <w:t xml:space="preserve">spis </w:t>
      </w:r>
      <w:r w:rsidR="007255EE" w:rsidRPr="00D10CAF">
        <w:rPr>
          <w:rFonts w:asciiTheme="minorHAnsi" w:hAnsiTheme="minorHAnsi" w:cstheme="minorHAnsi"/>
          <w:sz w:val="24"/>
          <w:szCs w:val="24"/>
        </w:rPr>
        <w:t xml:space="preserve">rysunków, spis tabel oraz spis </w:t>
      </w:r>
      <w:r w:rsidR="00DA4510" w:rsidRPr="00D10CAF">
        <w:rPr>
          <w:rFonts w:asciiTheme="minorHAnsi" w:hAnsiTheme="minorHAnsi" w:cstheme="minorHAnsi"/>
          <w:sz w:val="24"/>
          <w:szCs w:val="24"/>
        </w:rPr>
        <w:t>treści.</w:t>
      </w:r>
      <w:r w:rsidR="003F5508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A7640" w:rsidRPr="00D10CAF">
        <w:rPr>
          <w:rFonts w:asciiTheme="minorHAnsi" w:hAnsiTheme="minorHAnsi" w:cstheme="minorHAnsi"/>
          <w:sz w:val="24"/>
          <w:szCs w:val="24"/>
        </w:rPr>
        <w:t>Łącznie</w:t>
      </w:r>
      <w:r w:rsidR="00B20FB5" w:rsidRPr="00D10CAF">
        <w:rPr>
          <w:rFonts w:asciiTheme="minorHAnsi" w:hAnsiTheme="minorHAnsi" w:cstheme="minorHAnsi"/>
          <w:sz w:val="24"/>
          <w:szCs w:val="24"/>
        </w:rPr>
        <w:t xml:space="preserve"> rozprawa liczy 1</w:t>
      </w:r>
      <w:r w:rsidR="00DB7098" w:rsidRPr="00D10CAF">
        <w:rPr>
          <w:rFonts w:asciiTheme="minorHAnsi" w:hAnsiTheme="minorHAnsi" w:cstheme="minorHAnsi"/>
          <w:sz w:val="24"/>
          <w:szCs w:val="24"/>
        </w:rPr>
        <w:t>12</w:t>
      </w:r>
      <w:r w:rsidR="00B20FB5" w:rsidRPr="00D10CAF">
        <w:rPr>
          <w:rFonts w:asciiTheme="minorHAnsi" w:hAnsiTheme="minorHAnsi" w:cstheme="minorHAnsi"/>
          <w:sz w:val="24"/>
          <w:szCs w:val="24"/>
        </w:rPr>
        <w:t xml:space="preserve"> stron.</w:t>
      </w:r>
    </w:p>
    <w:p w14:paraId="0D3B256A" w14:textId="1123B4CC" w:rsidR="00D63904" w:rsidRPr="00D10CAF" w:rsidRDefault="00D63904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Tematyka rozprawy</w:t>
      </w:r>
    </w:p>
    <w:p w14:paraId="7FC00AB4" w14:textId="0CD6590A" w:rsidR="000B13EF" w:rsidRPr="00D10CAF" w:rsidRDefault="004B747C" w:rsidP="00D10CAF">
      <w:pPr>
        <w:spacing w:after="0" w:line="360" w:lineRule="auto"/>
        <w:ind w:firstLine="357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Przedstawiona przez mgra inż. Błażeja Jabłońskiego </w:t>
      </w:r>
      <w:r w:rsidR="0007584D" w:rsidRPr="00D10CAF">
        <w:rPr>
          <w:rFonts w:asciiTheme="minorHAnsi" w:hAnsiTheme="minorHAnsi" w:cstheme="minorHAnsi"/>
          <w:sz w:val="24"/>
          <w:szCs w:val="24"/>
        </w:rPr>
        <w:t>r</w:t>
      </w:r>
      <w:r w:rsidR="00BA305C" w:rsidRPr="00D10CAF">
        <w:rPr>
          <w:rFonts w:asciiTheme="minorHAnsi" w:hAnsiTheme="minorHAnsi" w:cstheme="minorHAnsi"/>
          <w:sz w:val="24"/>
          <w:szCs w:val="24"/>
        </w:rPr>
        <w:t xml:space="preserve">ozprawa doktorska </w:t>
      </w:r>
      <w:r w:rsidR="004960E8" w:rsidRPr="00D10CAF">
        <w:rPr>
          <w:rFonts w:asciiTheme="minorHAnsi" w:hAnsiTheme="minorHAnsi" w:cstheme="minorHAnsi"/>
          <w:sz w:val="24"/>
          <w:szCs w:val="24"/>
        </w:rPr>
        <w:t>dotyczy analizy</w:t>
      </w:r>
      <w:r w:rsidR="003365C1" w:rsidRPr="00D10CAF">
        <w:rPr>
          <w:rFonts w:asciiTheme="minorHAnsi" w:hAnsiTheme="minorHAnsi" w:cstheme="minorHAnsi"/>
          <w:sz w:val="24"/>
          <w:szCs w:val="24"/>
        </w:rPr>
        <w:t xml:space="preserve"> teoretyczn</w:t>
      </w:r>
      <w:r w:rsidR="00AA0515" w:rsidRPr="00D10CAF">
        <w:rPr>
          <w:rFonts w:asciiTheme="minorHAnsi" w:hAnsiTheme="minorHAnsi" w:cstheme="minorHAnsi"/>
          <w:sz w:val="24"/>
          <w:szCs w:val="24"/>
        </w:rPr>
        <w:t>ej</w:t>
      </w:r>
      <w:r w:rsidR="003365C1" w:rsidRPr="00D10CAF">
        <w:rPr>
          <w:rFonts w:asciiTheme="minorHAnsi" w:hAnsiTheme="minorHAnsi" w:cstheme="minorHAnsi"/>
          <w:sz w:val="24"/>
          <w:szCs w:val="24"/>
        </w:rPr>
        <w:t xml:space="preserve"> dynamiki procesów oraz </w:t>
      </w:r>
      <w:r w:rsidR="0026733C" w:rsidRPr="00D10CAF">
        <w:rPr>
          <w:rFonts w:asciiTheme="minorHAnsi" w:hAnsiTheme="minorHAnsi" w:cstheme="minorHAnsi"/>
          <w:sz w:val="24"/>
          <w:szCs w:val="24"/>
        </w:rPr>
        <w:t xml:space="preserve">oceny </w:t>
      </w:r>
      <w:r w:rsidR="003365C1" w:rsidRPr="00D10CAF">
        <w:rPr>
          <w:rFonts w:asciiTheme="minorHAnsi" w:hAnsiTheme="minorHAnsi" w:cstheme="minorHAnsi"/>
          <w:sz w:val="24"/>
          <w:szCs w:val="24"/>
        </w:rPr>
        <w:t>wpływu zjawisk nieliniowych występujących podczas formowania się pola ładunku przestrzennego w niejednorodnie oświetlonych strukturach półizolacyjnych wielokrotnych studni kwantowych.</w:t>
      </w:r>
    </w:p>
    <w:p w14:paraId="1D399126" w14:textId="77777777" w:rsidR="00A97FE4" w:rsidRPr="00D10CAF" w:rsidRDefault="00A97FE4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Charakter rozprawy</w:t>
      </w:r>
    </w:p>
    <w:p w14:paraId="5F5F8272" w14:textId="301FF83A" w:rsidR="00486938" w:rsidRPr="00D10CAF" w:rsidRDefault="00641883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Rozprawa ma </w:t>
      </w:r>
      <w:r w:rsidR="001D7511" w:rsidRPr="00D10CAF">
        <w:rPr>
          <w:rFonts w:asciiTheme="minorHAnsi" w:hAnsiTheme="minorHAnsi" w:cstheme="minorHAnsi"/>
          <w:sz w:val="24"/>
          <w:szCs w:val="24"/>
        </w:rPr>
        <w:t>gł</w:t>
      </w:r>
      <w:r w:rsidR="00766695" w:rsidRPr="00D10CAF">
        <w:rPr>
          <w:rFonts w:asciiTheme="minorHAnsi" w:hAnsiTheme="minorHAnsi" w:cstheme="minorHAnsi"/>
          <w:sz w:val="24"/>
          <w:szCs w:val="24"/>
        </w:rPr>
        <w:t>ó</w:t>
      </w:r>
      <w:r w:rsidR="001D7511" w:rsidRPr="00D10CAF">
        <w:rPr>
          <w:rFonts w:asciiTheme="minorHAnsi" w:hAnsiTheme="minorHAnsi" w:cstheme="minorHAnsi"/>
          <w:sz w:val="24"/>
          <w:szCs w:val="24"/>
        </w:rPr>
        <w:t xml:space="preserve">wnie </w:t>
      </w:r>
      <w:r w:rsidRPr="00D10CAF">
        <w:rPr>
          <w:rFonts w:asciiTheme="minorHAnsi" w:hAnsiTheme="minorHAnsi" w:cstheme="minorHAnsi"/>
          <w:sz w:val="24"/>
          <w:szCs w:val="24"/>
        </w:rPr>
        <w:t xml:space="preserve">charakter </w:t>
      </w:r>
      <w:r w:rsidR="009A2982" w:rsidRPr="00D10CAF">
        <w:rPr>
          <w:rFonts w:asciiTheme="minorHAnsi" w:hAnsiTheme="minorHAnsi" w:cstheme="minorHAnsi"/>
          <w:sz w:val="24"/>
          <w:szCs w:val="24"/>
        </w:rPr>
        <w:t>teoretyczn</w:t>
      </w:r>
      <w:r w:rsidR="001D7511" w:rsidRPr="00D10CAF">
        <w:rPr>
          <w:rFonts w:asciiTheme="minorHAnsi" w:hAnsiTheme="minorHAnsi" w:cstheme="minorHAnsi"/>
          <w:sz w:val="24"/>
          <w:szCs w:val="24"/>
        </w:rPr>
        <w:t xml:space="preserve">y </w:t>
      </w:r>
      <w:r w:rsidR="00784103" w:rsidRPr="00D10CAF">
        <w:rPr>
          <w:rFonts w:asciiTheme="minorHAnsi" w:hAnsiTheme="minorHAnsi" w:cstheme="minorHAnsi"/>
          <w:sz w:val="24"/>
          <w:szCs w:val="24"/>
        </w:rPr>
        <w:t xml:space="preserve">– </w:t>
      </w:r>
      <w:r w:rsidR="001D7511" w:rsidRPr="00D10CAF">
        <w:rPr>
          <w:rFonts w:asciiTheme="minorHAnsi" w:hAnsiTheme="minorHAnsi" w:cstheme="minorHAnsi"/>
          <w:sz w:val="24"/>
          <w:szCs w:val="24"/>
        </w:rPr>
        <w:t xml:space="preserve">jedynie </w:t>
      </w:r>
      <w:r w:rsidR="00FE3F58" w:rsidRPr="00D10CAF">
        <w:rPr>
          <w:rFonts w:asciiTheme="minorHAnsi" w:hAnsiTheme="minorHAnsi" w:cstheme="minorHAnsi"/>
          <w:sz w:val="24"/>
          <w:szCs w:val="24"/>
        </w:rPr>
        <w:t>wyniki symulacji</w:t>
      </w:r>
      <w:r w:rsidR="00BF2EF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235E6" w:rsidRPr="00D10CAF">
        <w:rPr>
          <w:rFonts w:asciiTheme="minorHAnsi" w:hAnsiTheme="minorHAnsi" w:cstheme="minorHAnsi"/>
          <w:sz w:val="24"/>
          <w:szCs w:val="24"/>
        </w:rPr>
        <w:t>przesunięci</w:t>
      </w:r>
      <w:r w:rsidR="00FE3F58" w:rsidRPr="00D10CAF">
        <w:rPr>
          <w:rFonts w:asciiTheme="minorHAnsi" w:hAnsiTheme="minorHAnsi" w:cstheme="minorHAnsi"/>
          <w:sz w:val="24"/>
          <w:szCs w:val="24"/>
        </w:rPr>
        <w:t>a</w:t>
      </w:r>
      <w:r w:rsidR="00D235E6" w:rsidRPr="00D10CAF">
        <w:rPr>
          <w:rFonts w:asciiTheme="minorHAnsi" w:hAnsiTheme="minorHAnsi" w:cstheme="minorHAnsi"/>
          <w:sz w:val="24"/>
          <w:szCs w:val="24"/>
        </w:rPr>
        <w:t xml:space="preserve"> pola ładunku przestrzennego w funkcji różnicy częstotliwości interferujących ze sobą wiązek </w:t>
      </w:r>
      <w:r w:rsidR="00D235E6" w:rsidRPr="00D10CAF">
        <w:rPr>
          <w:rFonts w:asciiTheme="minorHAnsi" w:hAnsiTheme="minorHAnsi" w:cstheme="minorHAnsi"/>
          <w:sz w:val="24"/>
          <w:szCs w:val="24"/>
        </w:rPr>
        <w:lastRenderedPageBreak/>
        <w:t>promieniowania optycznego</w:t>
      </w:r>
      <w:r w:rsidR="00661A0D" w:rsidRPr="00D10CAF">
        <w:rPr>
          <w:rFonts w:asciiTheme="minorHAnsi" w:hAnsiTheme="minorHAnsi" w:cstheme="minorHAnsi"/>
          <w:sz w:val="24"/>
          <w:szCs w:val="24"/>
        </w:rPr>
        <w:t>, które</w:t>
      </w:r>
      <w:r w:rsidR="00D235E6" w:rsidRPr="00D10CAF">
        <w:rPr>
          <w:rFonts w:asciiTheme="minorHAnsi" w:hAnsiTheme="minorHAnsi" w:cstheme="minorHAnsi"/>
          <w:sz w:val="24"/>
          <w:szCs w:val="24"/>
        </w:rPr>
        <w:t xml:space="preserve"> tworzą ruchomy wzór interferencyjn</w:t>
      </w:r>
      <w:r w:rsidR="00224133" w:rsidRPr="00D10CAF">
        <w:rPr>
          <w:rFonts w:asciiTheme="minorHAnsi" w:hAnsiTheme="minorHAnsi" w:cstheme="minorHAnsi"/>
          <w:sz w:val="24"/>
          <w:szCs w:val="24"/>
        </w:rPr>
        <w:t>y</w:t>
      </w:r>
      <w:r w:rsidR="00EB7534" w:rsidRPr="00D10CAF">
        <w:rPr>
          <w:rFonts w:asciiTheme="minorHAnsi" w:hAnsiTheme="minorHAnsi" w:cstheme="minorHAnsi"/>
          <w:sz w:val="24"/>
          <w:szCs w:val="24"/>
        </w:rPr>
        <w:t>,</w:t>
      </w:r>
      <w:r w:rsidR="00D235E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14083" w:rsidRPr="00D10CAF">
        <w:rPr>
          <w:rFonts w:asciiTheme="minorHAnsi" w:hAnsiTheme="minorHAnsi" w:cstheme="minorHAnsi"/>
          <w:sz w:val="24"/>
          <w:szCs w:val="24"/>
        </w:rPr>
        <w:t xml:space="preserve">oraz </w:t>
      </w:r>
      <w:r w:rsidR="00DD0F3D" w:rsidRPr="00D10CAF">
        <w:rPr>
          <w:rFonts w:asciiTheme="minorHAnsi" w:hAnsiTheme="minorHAnsi" w:cstheme="minorHAnsi"/>
          <w:sz w:val="24"/>
          <w:szCs w:val="24"/>
        </w:rPr>
        <w:t>wpływ</w:t>
      </w:r>
      <w:r w:rsidR="00216AA8" w:rsidRPr="00D10CAF">
        <w:rPr>
          <w:rFonts w:asciiTheme="minorHAnsi" w:hAnsiTheme="minorHAnsi" w:cstheme="minorHAnsi"/>
          <w:sz w:val="24"/>
          <w:szCs w:val="24"/>
        </w:rPr>
        <w:t>u</w:t>
      </w:r>
      <w:r w:rsidR="00DD0F3D" w:rsidRPr="00D10CAF">
        <w:rPr>
          <w:rFonts w:asciiTheme="minorHAnsi" w:hAnsiTheme="minorHAnsi" w:cstheme="minorHAnsi"/>
          <w:sz w:val="24"/>
          <w:szCs w:val="24"/>
        </w:rPr>
        <w:t xml:space="preserve"> implantacji protonami na fotoprzewodnictwo w strukturach półizolacyjnych fotorefrakcyjnych wielokrotnych studniach kwantowych (ang. photorefractive multiple quantum wells – PR-MQW) </w:t>
      </w:r>
      <w:r w:rsidR="00D235E6" w:rsidRPr="00D10CAF">
        <w:rPr>
          <w:rFonts w:asciiTheme="minorHAnsi" w:hAnsiTheme="minorHAnsi" w:cstheme="minorHAnsi"/>
          <w:sz w:val="24"/>
          <w:szCs w:val="24"/>
        </w:rPr>
        <w:t xml:space="preserve">były </w:t>
      </w:r>
      <w:r w:rsidR="00213D9B" w:rsidRPr="00D10CAF">
        <w:rPr>
          <w:rFonts w:asciiTheme="minorHAnsi" w:hAnsiTheme="minorHAnsi" w:cstheme="minorHAnsi"/>
          <w:sz w:val="24"/>
          <w:szCs w:val="24"/>
        </w:rPr>
        <w:t xml:space="preserve">porównane </w:t>
      </w:r>
      <w:r w:rsidR="00E8303A" w:rsidRPr="00D10CAF">
        <w:rPr>
          <w:rFonts w:asciiTheme="minorHAnsi" w:hAnsiTheme="minorHAnsi" w:cstheme="minorHAnsi"/>
          <w:sz w:val="24"/>
          <w:szCs w:val="24"/>
        </w:rPr>
        <w:t>z wynikami pomiarów</w:t>
      </w:r>
      <w:r w:rsidR="003E783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758CA" w:rsidRPr="00D10CAF">
        <w:rPr>
          <w:rFonts w:asciiTheme="minorHAnsi" w:hAnsiTheme="minorHAnsi" w:cstheme="minorHAnsi"/>
          <w:sz w:val="24"/>
          <w:szCs w:val="24"/>
        </w:rPr>
        <w:t>wykonanych</w:t>
      </w:r>
      <w:r w:rsidR="003E7835" w:rsidRPr="00D10CAF">
        <w:rPr>
          <w:rFonts w:asciiTheme="minorHAnsi" w:hAnsiTheme="minorHAnsi" w:cstheme="minorHAnsi"/>
          <w:sz w:val="24"/>
          <w:szCs w:val="24"/>
        </w:rPr>
        <w:t xml:space="preserve"> przez innych autorów</w:t>
      </w:r>
      <w:r w:rsidR="00C546ED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1211AF" w:rsidRPr="00D10CAF">
        <w:rPr>
          <w:rFonts w:asciiTheme="minorHAnsi" w:hAnsiTheme="minorHAnsi" w:cstheme="minorHAnsi"/>
          <w:sz w:val="24"/>
          <w:szCs w:val="24"/>
        </w:rPr>
        <w:t>dostępnych w literaturze.</w:t>
      </w:r>
    </w:p>
    <w:p w14:paraId="0CBF262A" w14:textId="7E340E46" w:rsidR="004C1973" w:rsidRPr="00D10CAF" w:rsidRDefault="004C1973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Problem badawczy</w:t>
      </w:r>
      <w:r w:rsidR="005F55F7" w:rsidRPr="00D10CAF">
        <w:rPr>
          <w:rFonts w:asciiTheme="minorHAnsi" w:hAnsiTheme="minorHAnsi" w:cstheme="minorHAnsi"/>
          <w:b/>
          <w:sz w:val="24"/>
          <w:szCs w:val="24"/>
        </w:rPr>
        <w:t>, cel</w:t>
      </w:r>
      <w:r w:rsidRPr="00D10CAF">
        <w:rPr>
          <w:rFonts w:asciiTheme="minorHAnsi" w:hAnsiTheme="minorHAnsi" w:cstheme="minorHAnsi"/>
          <w:b/>
          <w:sz w:val="24"/>
          <w:szCs w:val="24"/>
        </w:rPr>
        <w:t xml:space="preserve"> i teza pracy</w:t>
      </w:r>
    </w:p>
    <w:p w14:paraId="1A7FEA34" w14:textId="78AB0855" w:rsidR="00F54566" w:rsidRPr="00D10CAF" w:rsidRDefault="00867152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Problem badawczy</w:t>
      </w:r>
      <w:r w:rsidR="000758CA" w:rsidRPr="00D10CAF">
        <w:rPr>
          <w:rFonts w:asciiTheme="minorHAnsi" w:hAnsiTheme="minorHAnsi" w:cstheme="minorHAnsi"/>
          <w:sz w:val="24"/>
          <w:szCs w:val="24"/>
        </w:rPr>
        <w:t>,</w:t>
      </w:r>
      <w:r w:rsidR="00311B64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935B5" w:rsidRPr="00D10CAF">
        <w:rPr>
          <w:rFonts w:asciiTheme="minorHAnsi" w:hAnsiTheme="minorHAnsi" w:cstheme="minorHAnsi"/>
          <w:sz w:val="24"/>
          <w:szCs w:val="24"/>
        </w:rPr>
        <w:t xml:space="preserve">cel i teza pracy </w:t>
      </w:r>
      <w:r w:rsidR="00311B64" w:rsidRPr="00D10CAF">
        <w:rPr>
          <w:rFonts w:asciiTheme="minorHAnsi" w:hAnsiTheme="minorHAnsi" w:cstheme="minorHAnsi"/>
          <w:sz w:val="24"/>
          <w:szCs w:val="24"/>
        </w:rPr>
        <w:t>został</w:t>
      </w:r>
      <w:r w:rsidR="00E935B5" w:rsidRPr="00D10CAF">
        <w:rPr>
          <w:rFonts w:asciiTheme="minorHAnsi" w:hAnsiTheme="minorHAnsi" w:cstheme="minorHAnsi"/>
          <w:sz w:val="24"/>
          <w:szCs w:val="24"/>
        </w:rPr>
        <w:t>y</w:t>
      </w:r>
      <w:r w:rsidR="0093438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2143D" w:rsidRPr="00D10CAF">
        <w:rPr>
          <w:rFonts w:asciiTheme="minorHAnsi" w:hAnsiTheme="minorHAnsi" w:cstheme="minorHAnsi"/>
          <w:sz w:val="24"/>
          <w:szCs w:val="24"/>
        </w:rPr>
        <w:t>przedstawion</w:t>
      </w:r>
      <w:r w:rsidR="00E935B5" w:rsidRPr="00D10CAF">
        <w:rPr>
          <w:rFonts w:asciiTheme="minorHAnsi" w:hAnsiTheme="minorHAnsi" w:cstheme="minorHAnsi"/>
          <w:sz w:val="24"/>
          <w:szCs w:val="24"/>
        </w:rPr>
        <w:t>e</w:t>
      </w:r>
      <w:r w:rsidR="00E4067B" w:rsidRPr="00D10CAF">
        <w:rPr>
          <w:rFonts w:asciiTheme="minorHAnsi" w:hAnsiTheme="minorHAnsi" w:cstheme="minorHAnsi"/>
          <w:sz w:val="24"/>
          <w:szCs w:val="24"/>
        </w:rPr>
        <w:t xml:space="preserve"> w</w:t>
      </w:r>
      <w:r w:rsidR="00DA2E1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A5F68" w:rsidRPr="00D10CAF">
        <w:rPr>
          <w:rFonts w:asciiTheme="minorHAnsi" w:hAnsiTheme="minorHAnsi" w:cstheme="minorHAnsi"/>
          <w:sz w:val="24"/>
          <w:szCs w:val="24"/>
        </w:rPr>
        <w:t>punkcie</w:t>
      </w:r>
      <w:r w:rsidR="00DA2E1C" w:rsidRPr="00D10CAF">
        <w:rPr>
          <w:rFonts w:asciiTheme="minorHAnsi" w:hAnsiTheme="minorHAnsi" w:cstheme="minorHAnsi"/>
          <w:sz w:val="24"/>
          <w:szCs w:val="24"/>
        </w:rPr>
        <w:t xml:space="preserve"> zatytułowanym</w:t>
      </w:r>
      <w:r w:rsidR="0013047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74630" w:rsidRPr="00D10CAF">
        <w:rPr>
          <w:rFonts w:asciiTheme="minorHAnsi" w:hAnsiTheme="minorHAnsi" w:cstheme="minorHAnsi"/>
          <w:sz w:val="24"/>
          <w:szCs w:val="24"/>
        </w:rPr>
        <w:t>„</w:t>
      </w:r>
      <w:r w:rsidR="00DA2E1C" w:rsidRPr="00D10CAF">
        <w:rPr>
          <w:rFonts w:asciiTheme="minorHAnsi" w:hAnsiTheme="minorHAnsi" w:cstheme="minorHAnsi"/>
          <w:sz w:val="24"/>
          <w:szCs w:val="24"/>
        </w:rPr>
        <w:t>W</w:t>
      </w:r>
      <w:r w:rsidR="00025A4E" w:rsidRPr="00D10CAF">
        <w:rPr>
          <w:rFonts w:asciiTheme="minorHAnsi" w:hAnsiTheme="minorHAnsi" w:cstheme="minorHAnsi"/>
          <w:sz w:val="24"/>
          <w:szCs w:val="24"/>
        </w:rPr>
        <w:t>prowadze</w:t>
      </w:r>
      <w:r w:rsidR="00D74630" w:rsidRPr="00D10CAF">
        <w:rPr>
          <w:rFonts w:asciiTheme="minorHAnsi" w:hAnsiTheme="minorHAnsi" w:cstheme="minorHAnsi"/>
          <w:sz w:val="24"/>
          <w:szCs w:val="24"/>
        </w:rPr>
        <w:t>nie”</w:t>
      </w:r>
      <w:r w:rsidR="000939FB" w:rsidRPr="00D10CAF">
        <w:rPr>
          <w:rFonts w:asciiTheme="minorHAnsi" w:hAnsiTheme="minorHAnsi" w:cstheme="minorHAnsi"/>
          <w:sz w:val="24"/>
          <w:szCs w:val="24"/>
        </w:rPr>
        <w:t>. Problemem</w:t>
      </w:r>
      <w:r w:rsidR="00E454AE" w:rsidRPr="00D10CAF">
        <w:rPr>
          <w:rFonts w:asciiTheme="minorHAnsi" w:hAnsiTheme="minorHAnsi" w:cstheme="minorHAnsi"/>
          <w:sz w:val="24"/>
          <w:szCs w:val="24"/>
        </w:rPr>
        <w:t xml:space="preserve"> tym</w:t>
      </w:r>
      <w:r w:rsidR="009D403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E253A" w:rsidRPr="00D10CAF">
        <w:rPr>
          <w:rFonts w:asciiTheme="minorHAnsi" w:hAnsiTheme="minorHAnsi" w:cstheme="minorHAnsi"/>
          <w:sz w:val="24"/>
          <w:szCs w:val="24"/>
        </w:rPr>
        <w:t xml:space="preserve">było przebadanie </w:t>
      </w:r>
      <w:r w:rsidR="00A57066" w:rsidRPr="00D10CAF">
        <w:rPr>
          <w:rFonts w:asciiTheme="minorHAnsi" w:hAnsiTheme="minorHAnsi" w:cstheme="minorHAnsi"/>
          <w:sz w:val="24"/>
          <w:szCs w:val="24"/>
        </w:rPr>
        <w:t>zjawisk nieliniowych w strukturach fotorefrakcyjnych wielokrotnych studni kwantowych</w:t>
      </w:r>
      <w:r w:rsidR="001C0AD7" w:rsidRPr="00D10CAF">
        <w:rPr>
          <w:rFonts w:asciiTheme="minorHAnsi" w:hAnsiTheme="minorHAnsi" w:cstheme="minorHAnsi"/>
          <w:sz w:val="24"/>
          <w:szCs w:val="24"/>
        </w:rPr>
        <w:t xml:space="preserve"> z punktu widzenia </w:t>
      </w:r>
      <w:r w:rsidR="00A57066" w:rsidRPr="00D10CAF">
        <w:rPr>
          <w:rFonts w:asciiTheme="minorHAnsi" w:hAnsiTheme="minorHAnsi" w:cstheme="minorHAnsi"/>
          <w:sz w:val="24"/>
          <w:szCs w:val="24"/>
        </w:rPr>
        <w:t>możliw</w:t>
      </w:r>
      <w:r w:rsidR="001C0AD7" w:rsidRPr="00D10CAF">
        <w:rPr>
          <w:rFonts w:asciiTheme="minorHAnsi" w:hAnsiTheme="minorHAnsi" w:cstheme="minorHAnsi"/>
          <w:sz w:val="24"/>
          <w:szCs w:val="24"/>
        </w:rPr>
        <w:t>ości</w:t>
      </w:r>
      <w:r w:rsidR="00A57066" w:rsidRPr="00D10CAF">
        <w:rPr>
          <w:rFonts w:asciiTheme="minorHAnsi" w:hAnsiTheme="minorHAnsi" w:cstheme="minorHAnsi"/>
          <w:sz w:val="24"/>
          <w:szCs w:val="24"/>
        </w:rPr>
        <w:t xml:space="preserve"> zastosowani</w:t>
      </w:r>
      <w:r w:rsidR="001C0AD7" w:rsidRPr="00D10CAF">
        <w:rPr>
          <w:rFonts w:asciiTheme="minorHAnsi" w:hAnsiTheme="minorHAnsi" w:cstheme="minorHAnsi"/>
          <w:sz w:val="24"/>
          <w:szCs w:val="24"/>
        </w:rPr>
        <w:t>a</w:t>
      </w:r>
      <w:r w:rsidR="00A57066" w:rsidRPr="00D10CAF">
        <w:rPr>
          <w:rFonts w:asciiTheme="minorHAnsi" w:hAnsiTheme="minorHAnsi" w:cstheme="minorHAnsi"/>
          <w:sz w:val="24"/>
          <w:szCs w:val="24"/>
        </w:rPr>
        <w:t xml:space="preserve"> tych materiałów, na przykład w celu efektywnego przełączania</w:t>
      </w:r>
      <w:r w:rsidR="00DE4B5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57066" w:rsidRPr="00D10CAF">
        <w:rPr>
          <w:rFonts w:asciiTheme="minorHAnsi" w:hAnsiTheme="minorHAnsi" w:cstheme="minorHAnsi"/>
          <w:sz w:val="24"/>
          <w:szCs w:val="24"/>
        </w:rPr>
        <w:t xml:space="preserve">i przetwarzania sygnałów </w:t>
      </w:r>
      <w:r w:rsidR="00E96759" w:rsidRPr="00D10CAF">
        <w:rPr>
          <w:rFonts w:asciiTheme="minorHAnsi" w:hAnsiTheme="minorHAnsi" w:cstheme="minorHAnsi"/>
          <w:sz w:val="24"/>
          <w:szCs w:val="24"/>
        </w:rPr>
        <w:t>optycznych</w:t>
      </w:r>
      <w:r w:rsidR="00DE4B5B" w:rsidRPr="00D10CAF">
        <w:rPr>
          <w:rFonts w:asciiTheme="minorHAnsi" w:hAnsiTheme="minorHAnsi" w:cstheme="minorHAnsi"/>
          <w:sz w:val="24"/>
          <w:szCs w:val="24"/>
        </w:rPr>
        <w:t>.</w:t>
      </w:r>
      <w:r w:rsidR="00E7457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63D7B" w:rsidRPr="00D10CAF">
        <w:rPr>
          <w:rFonts w:asciiTheme="minorHAnsi" w:hAnsiTheme="minorHAnsi" w:cstheme="minorHAnsi"/>
          <w:sz w:val="24"/>
          <w:szCs w:val="24"/>
        </w:rPr>
        <w:t xml:space="preserve">Doktorant zauważył, że mimo istnienia wielu prac </w:t>
      </w:r>
      <w:r w:rsidR="00D32A45" w:rsidRPr="00D10CAF">
        <w:rPr>
          <w:rFonts w:asciiTheme="minorHAnsi" w:hAnsiTheme="minorHAnsi" w:cstheme="minorHAnsi"/>
          <w:sz w:val="24"/>
          <w:szCs w:val="24"/>
        </w:rPr>
        <w:t>opisujących</w:t>
      </w:r>
      <w:r w:rsidR="00563D7B" w:rsidRPr="00D10CAF">
        <w:rPr>
          <w:rFonts w:asciiTheme="minorHAnsi" w:hAnsiTheme="minorHAnsi" w:cstheme="minorHAnsi"/>
          <w:sz w:val="24"/>
          <w:szCs w:val="24"/>
        </w:rPr>
        <w:t xml:space="preserve"> właściwości fotorefrakcyjny</w:t>
      </w:r>
      <w:r w:rsidR="00165282" w:rsidRPr="00D10CAF">
        <w:rPr>
          <w:rFonts w:asciiTheme="minorHAnsi" w:hAnsiTheme="minorHAnsi" w:cstheme="minorHAnsi"/>
          <w:sz w:val="24"/>
          <w:szCs w:val="24"/>
        </w:rPr>
        <w:t>ch</w:t>
      </w:r>
      <w:r w:rsidR="00563D7B" w:rsidRPr="00D10CAF">
        <w:rPr>
          <w:rFonts w:asciiTheme="minorHAnsi" w:hAnsiTheme="minorHAnsi" w:cstheme="minorHAnsi"/>
          <w:sz w:val="24"/>
          <w:szCs w:val="24"/>
        </w:rPr>
        <w:t xml:space="preserve"> struktur PR-MQW</w:t>
      </w:r>
      <w:r w:rsidR="002820B3" w:rsidRPr="00D10CAF">
        <w:rPr>
          <w:rFonts w:asciiTheme="minorHAnsi" w:hAnsiTheme="minorHAnsi" w:cstheme="minorHAnsi"/>
          <w:sz w:val="24"/>
          <w:szCs w:val="24"/>
        </w:rPr>
        <w:t>,</w:t>
      </w:r>
      <w:r w:rsidR="00563D7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820B3" w:rsidRPr="00D10CAF">
        <w:rPr>
          <w:rFonts w:asciiTheme="minorHAnsi" w:hAnsiTheme="minorHAnsi" w:cstheme="minorHAnsi"/>
          <w:sz w:val="24"/>
          <w:szCs w:val="24"/>
        </w:rPr>
        <w:t xml:space="preserve">opis teoretyczny niektórych występujących w nich zjawisk </w:t>
      </w:r>
      <w:r w:rsidR="00563D7B" w:rsidRPr="00D10CAF">
        <w:rPr>
          <w:rFonts w:asciiTheme="minorHAnsi" w:hAnsiTheme="minorHAnsi" w:cstheme="minorHAnsi"/>
          <w:sz w:val="24"/>
          <w:szCs w:val="24"/>
        </w:rPr>
        <w:t xml:space="preserve">nie </w:t>
      </w:r>
      <w:r w:rsidR="00444DD2" w:rsidRPr="00D10CAF">
        <w:rPr>
          <w:rFonts w:asciiTheme="minorHAnsi" w:hAnsiTheme="minorHAnsi" w:cstheme="minorHAnsi"/>
          <w:sz w:val="24"/>
          <w:szCs w:val="24"/>
        </w:rPr>
        <w:t>był</w:t>
      </w:r>
      <w:r w:rsidR="00563D7B" w:rsidRPr="00D10CAF">
        <w:rPr>
          <w:rFonts w:asciiTheme="minorHAnsi" w:hAnsiTheme="minorHAnsi" w:cstheme="minorHAnsi"/>
          <w:sz w:val="24"/>
          <w:szCs w:val="24"/>
        </w:rPr>
        <w:t xml:space="preserve"> w pełni satysfakcjonujący i zgodny z wynikami doświadczeń.</w:t>
      </w:r>
      <w:r w:rsidR="002A36B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74579" w:rsidRPr="00D10CAF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="006514B0" w:rsidRPr="00D10CAF">
        <w:rPr>
          <w:rFonts w:asciiTheme="minorHAnsi" w:hAnsiTheme="minorHAnsi" w:cstheme="minorHAnsi"/>
          <w:sz w:val="24"/>
          <w:szCs w:val="24"/>
        </w:rPr>
        <w:t>Doktorant</w:t>
      </w:r>
      <w:r w:rsidR="00BA685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470A4" w:rsidRPr="00D10CAF">
        <w:rPr>
          <w:rFonts w:asciiTheme="minorHAnsi" w:hAnsiTheme="minorHAnsi" w:cstheme="minorHAnsi"/>
          <w:sz w:val="24"/>
          <w:szCs w:val="24"/>
        </w:rPr>
        <w:t xml:space="preserve">postanowił </w:t>
      </w:r>
      <w:r w:rsidR="000D522F" w:rsidRPr="00D10CAF">
        <w:rPr>
          <w:rFonts w:asciiTheme="minorHAnsi" w:hAnsiTheme="minorHAnsi" w:cstheme="minorHAnsi"/>
          <w:sz w:val="24"/>
          <w:szCs w:val="24"/>
        </w:rPr>
        <w:t xml:space="preserve">teoretycznie </w:t>
      </w:r>
      <w:r w:rsidR="00F470A4" w:rsidRPr="00D10CAF">
        <w:rPr>
          <w:rFonts w:asciiTheme="minorHAnsi" w:hAnsiTheme="minorHAnsi" w:cstheme="minorHAnsi"/>
          <w:sz w:val="24"/>
          <w:szCs w:val="24"/>
        </w:rPr>
        <w:t>przebadać</w:t>
      </w:r>
      <w:r w:rsidR="0008651E" w:rsidRPr="00D10CAF">
        <w:rPr>
          <w:rFonts w:asciiTheme="minorHAnsi" w:hAnsiTheme="minorHAnsi" w:cstheme="minorHAnsi"/>
          <w:sz w:val="24"/>
          <w:szCs w:val="24"/>
        </w:rPr>
        <w:t>,</w:t>
      </w:r>
      <w:r w:rsidR="003117A0" w:rsidRPr="00D10CAF">
        <w:rPr>
          <w:rFonts w:asciiTheme="minorHAnsi" w:hAnsiTheme="minorHAnsi" w:cstheme="minorHAnsi"/>
          <w:sz w:val="24"/>
          <w:szCs w:val="24"/>
        </w:rPr>
        <w:t xml:space="preserve"> wykorzyst</w:t>
      </w:r>
      <w:r w:rsidR="0008651E" w:rsidRPr="00D10CAF">
        <w:rPr>
          <w:rFonts w:asciiTheme="minorHAnsi" w:hAnsiTheme="minorHAnsi" w:cstheme="minorHAnsi"/>
          <w:sz w:val="24"/>
          <w:szCs w:val="24"/>
        </w:rPr>
        <w:t>ując</w:t>
      </w:r>
      <w:r w:rsidR="003117A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A3560" w:rsidRPr="00D10CAF">
        <w:rPr>
          <w:rFonts w:asciiTheme="minorHAnsi" w:hAnsiTheme="minorHAnsi" w:cstheme="minorHAnsi"/>
          <w:sz w:val="24"/>
          <w:szCs w:val="24"/>
        </w:rPr>
        <w:t>analiz</w:t>
      </w:r>
      <w:r w:rsidR="0008651E" w:rsidRPr="00D10CAF">
        <w:rPr>
          <w:rFonts w:asciiTheme="minorHAnsi" w:hAnsiTheme="minorHAnsi" w:cstheme="minorHAnsi"/>
          <w:sz w:val="24"/>
          <w:szCs w:val="24"/>
        </w:rPr>
        <w:t>ę</w:t>
      </w:r>
      <w:r w:rsidR="002A3560" w:rsidRPr="00D10CAF">
        <w:rPr>
          <w:rFonts w:asciiTheme="minorHAnsi" w:hAnsiTheme="minorHAnsi" w:cstheme="minorHAnsi"/>
          <w:sz w:val="24"/>
          <w:szCs w:val="24"/>
        </w:rPr>
        <w:t xml:space="preserve"> numeryczn</w:t>
      </w:r>
      <w:r w:rsidR="0008651E" w:rsidRPr="00D10CAF">
        <w:rPr>
          <w:rFonts w:asciiTheme="minorHAnsi" w:hAnsiTheme="minorHAnsi" w:cstheme="minorHAnsi"/>
          <w:sz w:val="24"/>
          <w:szCs w:val="24"/>
        </w:rPr>
        <w:t>ą</w:t>
      </w:r>
      <w:r w:rsidR="000D2D5C" w:rsidRPr="00D10CAF">
        <w:rPr>
          <w:rFonts w:asciiTheme="minorHAnsi" w:hAnsiTheme="minorHAnsi" w:cstheme="minorHAnsi"/>
          <w:sz w:val="24"/>
          <w:szCs w:val="24"/>
        </w:rPr>
        <w:t>,</w:t>
      </w:r>
      <w:r w:rsidR="002A356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068D9" w:rsidRPr="00D10CAF">
        <w:rPr>
          <w:rFonts w:asciiTheme="minorHAnsi" w:hAnsiTheme="minorHAnsi" w:cstheme="minorHAnsi"/>
          <w:sz w:val="24"/>
          <w:szCs w:val="24"/>
        </w:rPr>
        <w:t xml:space="preserve">niektóre </w:t>
      </w:r>
      <w:r w:rsidR="000C7C5A" w:rsidRPr="00D10CAF">
        <w:rPr>
          <w:rFonts w:asciiTheme="minorHAnsi" w:hAnsiTheme="minorHAnsi" w:cstheme="minorHAnsi"/>
          <w:sz w:val="24"/>
          <w:szCs w:val="24"/>
        </w:rPr>
        <w:t xml:space="preserve">właściwości i </w:t>
      </w:r>
      <w:r w:rsidR="00C74939" w:rsidRPr="00D10CAF">
        <w:rPr>
          <w:rFonts w:asciiTheme="minorHAnsi" w:hAnsiTheme="minorHAnsi" w:cstheme="minorHAnsi"/>
          <w:sz w:val="24"/>
          <w:szCs w:val="24"/>
        </w:rPr>
        <w:t>zjawiska</w:t>
      </w:r>
      <w:r w:rsidR="0023582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F7418" w:rsidRPr="00D10CAF">
        <w:rPr>
          <w:rFonts w:asciiTheme="minorHAnsi" w:hAnsiTheme="minorHAnsi" w:cstheme="minorHAnsi"/>
          <w:sz w:val="24"/>
          <w:szCs w:val="24"/>
        </w:rPr>
        <w:t xml:space="preserve">występujące </w:t>
      </w:r>
      <w:r w:rsidR="00F068D9" w:rsidRPr="00D10CAF">
        <w:rPr>
          <w:rFonts w:asciiTheme="minorHAnsi" w:hAnsiTheme="minorHAnsi" w:cstheme="minorHAnsi"/>
          <w:sz w:val="24"/>
          <w:szCs w:val="24"/>
        </w:rPr>
        <w:t>w tych strukturach</w:t>
      </w:r>
      <w:r w:rsidR="00B61E10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895F9E" w:rsidRPr="00D10CAF">
        <w:rPr>
          <w:rFonts w:asciiTheme="minorHAnsi" w:hAnsiTheme="minorHAnsi" w:cstheme="minorHAnsi"/>
          <w:sz w:val="24"/>
          <w:szCs w:val="24"/>
        </w:rPr>
        <w:t xml:space="preserve">na przykład </w:t>
      </w:r>
      <w:r w:rsidR="00932629" w:rsidRPr="00D10CAF">
        <w:rPr>
          <w:rFonts w:asciiTheme="minorHAnsi" w:hAnsiTheme="minorHAnsi" w:cstheme="minorHAnsi"/>
          <w:sz w:val="24"/>
          <w:szCs w:val="24"/>
        </w:rPr>
        <w:t xml:space="preserve">proces </w:t>
      </w:r>
      <w:r w:rsidR="00EA4734" w:rsidRPr="00D10CAF">
        <w:rPr>
          <w:rFonts w:asciiTheme="minorHAnsi" w:hAnsiTheme="minorHAnsi" w:cstheme="minorHAnsi"/>
          <w:sz w:val="24"/>
          <w:szCs w:val="24"/>
        </w:rPr>
        <w:t>formowania się pola ładunku przestrzennego i jego przesunięcia względem wzoru interferencyjnego w wypadku ruchomej siatki.</w:t>
      </w:r>
      <w:r w:rsidR="0049613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A77FA" w:rsidRPr="00D10CAF">
        <w:rPr>
          <w:rFonts w:asciiTheme="minorHAnsi" w:hAnsiTheme="minorHAnsi" w:cstheme="minorHAnsi"/>
          <w:sz w:val="24"/>
          <w:szCs w:val="24"/>
        </w:rPr>
        <w:t>Aby rozwiązać te problemy</w:t>
      </w:r>
      <w:r w:rsidR="007E5932" w:rsidRPr="00D10CAF">
        <w:rPr>
          <w:rFonts w:asciiTheme="minorHAnsi" w:hAnsiTheme="minorHAnsi" w:cstheme="minorHAnsi"/>
          <w:sz w:val="24"/>
          <w:szCs w:val="24"/>
        </w:rPr>
        <w:t>,</w:t>
      </w:r>
      <w:r w:rsidR="00AA77FA" w:rsidRPr="00D10CAF">
        <w:rPr>
          <w:rFonts w:asciiTheme="minorHAnsi" w:hAnsiTheme="minorHAnsi" w:cstheme="minorHAnsi"/>
          <w:sz w:val="24"/>
          <w:szCs w:val="24"/>
        </w:rPr>
        <w:t xml:space="preserve"> Doktorant </w:t>
      </w:r>
      <w:r w:rsidR="00E93F1C" w:rsidRPr="00D10CAF">
        <w:rPr>
          <w:rFonts w:asciiTheme="minorHAnsi" w:hAnsiTheme="minorHAnsi" w:cstheme="minorHAnsi"/>
          <w:sz w:val="24"/>
          <w:szCs w:val="24"/>
        </w:rPr>
        <w:t xml:space="preserve">sformułował </w:t>
      </w:r>
      <w:r w:rsidR="007C2A03" w:rsidRPr="00D10CAF">
        <w:rPr>
          <w:rFonts w:asciiTheme="minorHAnsi" w:hAnsiTheme="minorHAnsi" w:cstheme="minorHAnsi"/>
          <w:sz w:val="24"/>
          <w:szCs w:val="24"/>
        </w:rPr>
        <w:t xml:space="preserve">następujący </w:t>
      </w:r>
      <w:r w:rsidR="002F2A6E" w:rsidRPr="00D10CAF">
        <w:rPr>
          <w:rFonts w:asciiTheme="minorHAnsi" w:hAnsiTheme="minorHAnsi" w:cstheme="minorHAnsi"/>
          <w:sz w:val="24"/>
          <w:szCs w:val="24"/>
        </w:rPr>
        <w:t>główny</w:t>
      </w:r>
      <w:r w:rsidR="00FF573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050F8" w:rsidRPr="00D10CAF">
        <w:rPr>
          <w:rFonts w:asciiTheme="minorHAnsi" w:hAnsiTheme="minorHAnsi" w:cstheme="minorHAnsi"/>
          <w:sz w:val="24"/>
          <w:szCs w:val="24"/>
        </w:rPr>
        <w:t>cel pracy</w:t>
      </w:r>
      <w:r w:rsidR="002A6CB0" w:rsidRPr="00D10CAF">
        <w:rPr>
          <w:rFonts w:asciiTheme="minorHAnsi" w:hAnsiTheme="minorHAnsi" w:cstheme="minorHAnsi"/>
          <w:sz w:val="24"/>
          <w:szCs w:val="24"/>
        </w:rPr>
        <w:t>,</w:t>
      </w:r>
      <w:r w:rsidR="00486EBE" w:rsidRPr="00D10CAF">
        <w:rPr>
          <w:rFonts w:asciiTheme="minorHAnsi" w:hAnsiTheme="minorHAnsi" w:cstheme="minorHAnsi"/>
          <w:sz w:val="24"/>
          <w:szCs w:val="24"/>
        </w:rPr>
        <w:t xml:space="preserve"> jak</w:t>
      </w:r>
      <w:r w:rsidR="00D41AE1" w:rsidRPr="00D10CAF">
        <w:rPr>
          <w:rFonts w:asciiTheme="minorHAnsi" w:hAnsiTheme="minorHAnsi" w:cstheme="minorHAnsi"/>
          <w:sz w:val="24"/>
          <w:szCs w:val="24"/>
        </w:rPr>
        <w:t xml:space="preserve">im </w:t>
      </w:r>
      <w:r w:rsidR="000440A9" w:rsidRPr="00D10CAF">
        <w:rPr>
          <w:rFonts w:asciiTheme="minorHAnsi" w:hAnsiTheme="minorHAnsi" w:cstheme="minorHAnsi"/>
          <w:sz w:val="24"/>
          <w:szCs w:val="24"/>
        </w:rPr>
        <w:t>było</w:t>
      </w:r>
      <w:r w:rsidR="00D41AE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34DC6" w:rsidRPr="00D10CAF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D41AE1"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uzupełnienie wyników wcześniejszych prac dotyczących mieszania dwufalowego w strukturach PR-MQW</w:t>
      </w:r>
      <w:r w:rsidR="00D029F8"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D41AE1"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oraz udoskonalenie metod ich analizy</w:t>
      </w:r>
      <w:r w:rsidR="006642E6" w:rsidRPr="00D10CAF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D029F8" w:rsidRPr="00D10CAF">
        <w:rPr>
          <w:rFonts w:asciiTheme="minorHAnsi" w:hAnsiTheme="minorHAnsi" w:cstheme="minorHAnsi"/>
          <w:sz w:val="24"/>
          <w:szCs w:val="24"/>
        </w:rPr>
        <w:t>.</w:t>
      </w:r>
      <w:r w:rsidR="006E3E5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229CC" w:rsidRPr="00D10CAF">
        <w:rPr>
          <w:rFonts w:asciiTheme="minorHAnsi" w:hAnsiTheme="minorHAnsi" w:cstheme="minorHAnsi"/>
          <w:sz w:val="24"/>
          <w:szCs w:val="24"/>
        </w:rPr>
        <w:t>W</w:t>
      </w:r>
      <w:r w:rsidR="007B5713" w:rsidRPr="00D10CAF">
        <w:rPr>
          <w:rFonts w:asciiTheme="minorHAnsi" w:hAnsiTheme="minorHAnsi" w:cstheme="minorHAnsi"/>
          <w:sz w:val="24"/>
          <w:szCs w:val="24"/>
        </w:rPr>
        <w:t>﻿</w:t>
      </w:r>
      <w:r w:rsidR="001229CC" w:rsidRPr="00D10CAF">
        <w:rPr>
          <w:rFonts w:asciiTheme="minorHAnsi" w:hAnsiTheme="minorHAnsi" w:cstheme="minorHAnsi"/>
          <w:sz w:val="24"/>
          <w:szCs w:val="24"/>
        </w:rPr>
        <w:t xml:space="preserve"> szczególności </w:t>
      </w:r>
      <w:r w:rsidR="00CB363B" w:rsidRPr="00D10CAF">
        <w:rPr>
          <w:rFonts w:asciiTheme="minorHAnsi" w:hAnsiTheme="minorHAnsi" w:cstheme="minorHAnsi"/>
          <w:sz w:val="24"/>
          <w:szCs w:val="24"/>
        </w:rPr>
        <w:t xml:space="preserve">w ramach tego celu </w:t>
      </w:r>
      <w:r w:rsidR="00DC6705" w:rsidRPr="00D10CAF">
        <w:rPr>
          <w:rFonts w:asciiTheme="minorHAnsi" w:hAnsiTheme="minorHAnsi" w:cstheme="minorHAnsi"/>
          <w:sz w:val="24"/>
          <w:szCs w:val="24"/>
        </w:rPr>
        <w:t>Doktorant p</w:t>
      </w:r>
      <w:r w:rsidR="00F54566" w:rsidRPr="00D10CAF">
        <w:rPr>
          <w:rFonts w:asciiTheme="minorHAnsi" w:hAnsiTheme="minorHAnsi" w:cstheme="minorHAnsi"/>
          <w:sz w:val="24"/>
          <w:szCs w:val="24"/>
        </w:rPr>
        <w:t xml:space="preserve">ostawił sobie za </w:t>
      </w:r>
      <w:r w:rsidR="00D75211" w:rsidRPr="00D10CAF">
        <w:rPr>
          <w:rFonts w:asciiTheme="minorHAnsi" w:hAnsiTheme="minorHAnsi" w:cstheme="minorHAnsi"/>
          <w:sz w:val="24"/>
          <w:szCs w:val="24"/>
        </w:rPr>
        <w:t>zadanie</w:t>
      </w:r>
      <w:r w:rsidR="007D71A4" w:rsidRPr="00D10CAF">
        <w:rPr>
          <w:rFonts w:asciiTheme="minorHAnsi" w:hAnsiTheme="minorHAnsi" w:cstheme="minorHAnsi"/>
          <w:sz w:val="24"/>
          <w:szCs w:val="24"/>
        </w:rPr>
        <w:t xml:space="preserve"> również</w:t>
      </w:r>
      <w:r w:rsidR="00614693" w:rsidRPr="00D10CAF">
        <w:rPr>
          <w:rFonts w:asciiTheme="minorHAnsi" w:hAnsiTheme="minorHAnsi" w:cstheme="minorHAnsi"/>
          <w:sz w:val="24"/>
          <w:szCs w:val="24"/>
        </w:rPr>
        <w:t>:</w:t>
      </w:r>
      <w:r w:rsidR="00F54566" w:rsidRPr="00D10C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C0973F" w14:textId="5A4CA2BD" w:rsidR="00614693" w:rsidRPr="00D10CAF" w:rsidRDefault="00614693" w:rsidP="00D10CAF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porównanie dwóch sposobów rozwiązywania równań opisujących badane zjawiska</w:t>
      </w:r>
      <w:r w:rsidR="00C65950" w:rsidRPr="00D10CAF">
        <w:rPr>
          <w:rFonts w:asciiTheme="minorHAnsi" w:hAnsiTheme="minorHAnsi" w:cstheme="minorHAnsi"/>
          <w:sz w:val="24"/>
          <w:szCs w:val="24"/>
        </w:rPr>
        <w:t xml:space="preserve"> –</w:t>
      </w:r>
      <w:r w:rsidRPr="00D10CAF">
        <w:rPr>
          <w:rFonts w:asciiTheme="minorHAnsi" w:hAnsiTheme="minorHAnsi" w:cstheme="minorHAnsi"/>
          <w:sz w:val="24"/>
          <w:szCs w:val="24"/>
        </w:rPr>
        <w:t xml:space="preserve"> metody analitycznej i numerycznej, oraz określenie zakresu ich stosowalności</w:t>
      </w:r>
      <w:r w:rsidR="00CF2D80" w:rsidRPr="00D10CAF">
        <w:rPr>
          <w:rFonts w:asciiTheme="minorHAnsi" w:hAnsiTheme="minorHAnsi" w:cstheme="minorHAnsi"/>
          <w:sz w:val="24"/>
          <w:szCs w:val="24"/>
        </w:rPr>
        <w:t>,</w:t>
      </w:r>
    </w:p>
    <w:p w14:paraId="2CA6B01D" w14:textId="2C177FCE" w:rsidR="00614693" w:rsidRPr="00D10CAF" w:rsidRDefault="00614693" w:rsidP="00D10CAF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analiz</w:t>
      </w:r>
      <w:r w:rsidR="008E7C27" w:rsidRPr="00D10CAF">
        <w:rPr>
          <w:rFonts w:asciiTheme="minorHAnsi" w:hAnsiTheme="minorHAnsi" w:cstheme="minorHAnsi"/>
          <w:sz w:val="24"/>
          <w:szCs w:val="24"/>
        </w:rPr>
        <w:t>ę</w:t>
      </w:r>
      <w:r w:rsidRPr="00D10CAF">
        <w:rPr>
          <w:rFonts w:asciiTheme="minorHAnsi" w:hAnsiTheme="minorHAnsi" w:cstheme="minorHAnsi"/>
          <w:sz w:val="24"/>
          <w:szCs w:val="24"/>
        </w:rPr>
        <w:t xml:space="preserve"> dynamiki zaindukowanych optycznie rozkładów: koncentracji nośników ładunku, koncentracji zjonizowanych pułapek oraz wewnętrznego pola elektrycznego dla różnych warunków eksperymentu,</w:t>
      </w:r>
    </w:p>
    <w:p w14:paraId="49B92F20" w14:textId="11764E3C" w:rsidR="005F47CD" w:rsidRPr="00D10CAF" w:rsidRDefault="00614693" w:rsidP="00D10CAF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zbadanie</w:t>
      </w:r>
      <w:r w:rsidR="008E7C27" w:rsidRPr="00D10CAF">
        <w:rPr>
          <w:rFonts w:asciiTheme="minorHAnsi" w:hAnsiTheme="minorHAnsi" w:cstheme="minorHAnsi"/>
          <w:sz w:val="24"/>
          <w:szCs w:val="24"/>
        </w:rPr>
        <w:t>,</w:t>
      </w:r>
      <w:r w:rsidRPr="00D10CAF">
        <w:rPr>
          <w:rFonts w:asciiTheme="minorHAnsi" w:hAnsiTheme="minorHAnsi" w:cstheme="minorHAnsi"/>
          <w:sz w:val="24"/>
          <w:szCs w:val="24"/>
        </w:rPr>
        <w:t xml:space="preserve"> jaki wpływ na zjawiska fotorefrakcyjne mają parametry materiałowe struktury</w:t>
      </w:r>
      <w:r w:rsidR="00E67F9D" w:rsidRPr="00D10CAF">
        <w:rPr>
          <w:rFonts w:asciiTheme="minorHAnsi" w:hAnsiTheme="minorHAnsi" w:cstheme="minorHAnsi"/>
          <w:sz w:val="24"/>
          <w:szCs w:val="24"/>
        </w:rPr>
        <w:t>,</w:t>
      </w:r>
      <w:r w:rsidRPr="00D10CAF">
        <w:rPr>
          <w:rFonts w:asciiTheme="minorHAnsi" w:hAnsiTheme="minorHAnsi" w:cstheme="minorHAnsi"/>
          <w:sz w:val="24"/>
          <w:szCs w:val="24"/>
        </w:rPr>
        <w:t xml:space="preserve"> takie jak rodzaj i koncentracj</w:t>
      </w:r>
      <w:r w:rsidR="005E58ED" w:rsidRPr="00D10CAF">
        <w:rPr>
          <w:rFonts w:asciiTheme="minorHAnsi" w:hAnsiTheme="minorHAnsi" w:cstheme="minorHAnsi"/>
          <w:sz w:val="24"/>
          <w:szCs w:val="24"/>
        </w:rPr>
        <w:t>a</w:t>
      </w:r>
      <w:r w:rsidRPr="00D10CAF">
        <w:rPr>
          <w:rFonts w:asciiTheme="minorHAnsi" w:hAnsiTheme="minorHAnsi" w:cstheme="minorHAnsi"/>
          <w:sz w:val="24"/>
          <w:szCs w:val="24"/>
        </w:rPr>
        <w:t xml:space="preserve"> domieszek</w:t>
      </w:r>
      <w:r w:rsidR="00397DF6" w:rsidRPr="00D10CAF">
        <w:rPr>
          <w:rFonts w:asciiTheme="minorHAnsi" w:hAnsiTheme="minorHAnsi" w:cstheme="minorHAnsi"/>
          <w:sz w:val="24"/>
          <w:szCs w:val="24"/>
        </w:rPr>
        <w:t>,</w:t>
      </w:r>
      <w:r w:rsidRPr="00D10CAF">
        <w:rPr>
          <w:rFonts w:asciiTheme="minorHAnsi" w:hAnsiTheme="minorHAnsi" w:cstheme="minorHAnsi"/>
          <w:sz w:val="24"/>
          <w:szCs w:val="24"/>
        </w:rPr>
        <w:t xml:space="preserve"> oraz współczynnik pułapkowania nośników, </w:t>
      </w:r>
    </w:p>
    <w:p w14:paraId="395DA1F3" w14:textId="5F089FC8" w:rsidR="00614693" w:rsidRPr="00D10CAF" w:rsidRDefault="00614693" w:rsidP="00D10CAF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rozbudowanie </w:t>
      </w:r>
      <w:r w:rsidR="00436586" w:rsidRPr="00D10CAF">
        <w:rPr>
          <w:rFonts w:asciiTheme="minorHAnsi" w:hAnsiTheme="minorHAnsi" w:cstheme="minorHAnsi"/>
          <w:sz w:val="24"/>
          <w:szCs w:val="24"/>
        </w:rPr>
        <w:t xml:space="preserve">wcześniej </w:t>
      </w:r>
      <w:r w:rsidRPr="00D10CAF">
        <w:rPr>
          <w:rFonts w:asciiTheme="minorHAnsi" w:hAnsiTheme="minorHAnsi" w:cstheme="minorHAnsi"/>
          <w:sz w:val="24"/>
          <w:szCs w:val="24"/>
        </w:rPr>
        <w:t>stosowanego modelu numerycznego</w:t>
      </w:r>
      <w:r w:rsidR="00436586" w:rsidRPr="00D10CAF">
        <w:rPr>
          <w:rFonts w:asciiTheme="minorHAnsi" w:hAnsiTheme="minorHAnsi" w:cstheme="minorHAnsi"/>
          <w:sz w:val="24"/>
          <w:szCs w:val="24"/>
        </w:rPr>
        <w:t>,</w:t>
      </w:r>
      <w:r w:rsidRPr="00D10CAF">
        <w:rPr>
          <w:rFonts w:asciiTheme="minorHAnsi" w:hAnsiTheme="minorHAnsi" w:cstheme="minorHAnsi"/>
          <w:sz w:val="24"/>
          <w:szCs w:val="24"/>
        </w:rPr>
        <w:t xml:space="preserve"> tak aby uwzględniał ruchomy wzór interferencyjny,</w:t>
      </w:r>
    </w:p>
    <w:p w14:paraId="6E59A2A6" w14:textId="176C7CEE" w:rsidR="00614693" w:rsidRPr="00D10CAF" w:rsidRDefault="00614693" w:rsidP="00D10CAF">
      <w:pPr>
        <w:pStyle w:val="Akapitzlist"/>
        <w:numPr>
          <w:ilvl w:val="0"/>
          <w:numId w:val="16"/>
        </w:numPr>
        <w:spacing w:after="120" w:line="360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lastRenderedPageBreak/>
        <w:t>porównanie otrzymanych wyników obliczeń numerycznych z wynikami doświadczalnymi i przybliżonymi obliczeniami opart</w:t>
      </w:r>
      <w:r w:rsidR="003A10B3" w:rsidRPr="00D10CAF">
        <w:rPr>
          <w:rFonts w:asciiTheme="minorHAnsi" w:hAnsiTheme="minorHAnsi" w:cstheme="minorHAnsi"/>
          <w:sz w:val="24"/>
          <w:szCs w:val="24"/>
        </w:rPr>
        <w:t>ymi</w:t>
      </w:r>
      <w:r w:rsidRPr="00D10CAF">
        <w:rPr>
          <w:rFonts w:asciiTheme="minorHAnsi" w:hAnsiTheme="minorHAnsi" w:cstheme="minorHAnsi"/>
          <w:sz w:val="24"/>
          <w:szCs w:val="24"/>
        </w:rPr>
        <w:t xml:space="preserve"> na linearyzacji równań.</w:t>
      </w:r>
    </w:p>
    <w:p w14:paraId="5597ECD8" w14:textId="716B2C8E" w:rsidR="00B33613" w:rsidRPr="00D10CAF" w:rsidRDefault="009B4FC9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W </w:t>
      </w:r>
      <w:r w:rsidR="00656777" w:rsidRPr="00D10CAF">
        <w:rPr>
          <w:rFonts w:asciiTheme="minorHAnsi" w:hAnsiTheme="minorHAnsi" w:cstheme="minorHAnsi"/>
          <w:sz w:val="24"/>
          <w:szCs w:val="24"/>
        </w:rPr>
        <w:t>rozprawie</w:t>
      </w:r>
      <w:r w:rsidRPr="00D10CAF">
        <w:rPr>
          <w:rFonts w:asciiTheme="minorHAnsi" w:hAnsiTheme="minorHAnsi" w:cstheme="minorHAnsi"/>
          <w:sz w:val="24"/>
          <w:szCs w:val="24"/>
        </w:rPr>
        <w:t xml:space="preserve"> sformułowan</w:t>
      </w:r>
      <w:r w:rsidR="0056732C" w:rsidRPr="00D10CAF">
        <w:rPr>
          <w:rFonts w:asciiTheme="minorHAnsi" w:hAnsiTheme="minorHAnsi" w:cstheme="minorHAnsi"/>
          <w:sz w:val="24"/>
          <w:szCs w:val="24"/>
        </w:rPr>
        <w:t>o</w:t>
      </w:r>
      <w:r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33861" w:rsidRPr="00D10CAF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D10CAF">
        <w:rPr>
          <w:rFonts w:asciiTheme="minorHAnsi" w:hAnsiTheme="minorHAnsi" w:cstheme="minorHAnsi"/>
          <w:sz w:val="24"/>
          <w:szCs w:val="24"/>
        </w:rPr>
        <w:t>następując</w:t>
      </w:r>
      <w:r w:rsidR="0056732C" w:rsidRPr="00D10CAF">
        <w:rPr>
          <w:rFonts w:asciiTheme="minorHAnsi" w:hAnsiTheme="minorHAnsi" w:cstheme="minorHAnsi"/>
          <w:sz w:val="24"/>
          <w:szCs w:val="24"/>
        </w:rPr>
        <w:t>ą</w:t>
      </w:r>
      <w:r w:rsidRPr="00D10CAF">
        <w:rPr>
          <w:rFonts w:asciiTheme="minorHAnsi" w:hAnsiTheme="minorHAnsi" w:cstheme="minorHAnsi"/>
          <w:sz w:val="24"/>
          <w:szCs w:val="24"/>
        </w:rPr>
        <w:t xml:space="preserve"> tez</w:t>
      </w:r>
      <w:r w:rsidR="0056732C" w:rsidRPr="00D10CAF">
        <w:rPr>
          <w:rFonts w:asciiTheme="minorHAnsi" w:hAnsiTheme="minorHAnsi" w:cstheme="minorHAnsi"/>
          <w:sz w:val="24"/>
          <w:szCs w:val="24"/>
        </w:rPr>
        <w:t>ę</w:t>
      </w:r>
      <w:r w:rsidR="00605E30" w:rsidRPr="00D10CAF">
        <w:rPr>
          <w:rFonts w:asciiTheme="minorHAnsi" w:hAnsiTheme="minorHAnsi" w:cstheme="minorHAnsi"/>
          <w:sz w:val="24"/>
          <w:szCs w:val="24"/>
        </w:rPr>
        <w:t>:</w:t>
      </w:r>
    </w:p>
    <w:p w14:paraId="70D62AA6" w14:textId="7B8DFD59" w:rsidR="00605E30" w:rsidRPr="00D10CAF" w:rsidRDefault="009E020B" w:rsidP="00D10CAF">
      <w:pPr>
        <w:spacing w:after="120" w:line="360" w:lineRule="auto"/>
        <w:ind w:left="567" w:right="56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„Rozbudowa modelu numerycznego stosowanego do opisu </w:t>
      </w:r>
      <w:r w:rsidR="00EB47E7"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właściwości fotorefrakcyjnych wielokrotnych studni kwantowych</w:t>
      </w:r>
      <w:r w:rsidR="000E4354"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umożliwia przeprowadzenie dokładniejszej analizy</w:t>
      </w:r>
      <w:r w:rsidR="00A53BC8"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zachodzących w nich zjawisk oraz otrzymanie</w:t>
      </w:r>
      <w:r w:rsidR="00846464" w:rsidRPr="00D10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lepszej zgodności rezultatów obliczeń z wynikami eksperymentalnymi.”</w:t>
      </w:r>
    </w:p>
    <w:p w14:paraId="31BFB061" w14:textId="0A28D639" w:rsidR="007B7269" w:rsidRPr="00D10CAF" w:rsidRDefault="007B7269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Przedstawion</w:t>
      </w:r>
      <w:r w:rsidR="009F0F96" w:rsidRPr="00D10CAF">
        <w:rPr>
          <w:rFonts w:asciiTheme="minorHAnsi" w:hAnsiTheme="minorHAnsi" w:cstheme="minorHAnsi"/>
          <w:sz w:val="24"/>
          <w:szCs w:val="24"/>
        </w:rPr>
        <w:t>e</w:t>
      </w:r>
      <w:r w:rsidRPr="00D10CAF">
        <w:rPr>
          <w:rFonts w:asciiTheme="minorHAnsi" w:hAnsiTheme="minorHAnsi" w:cstheme="minorHAnsi"/>
          <w:sz w:val="24"/>
          <w:szCs w:val="24"/>
        </w:rPr>
        <w:t xml:space="preserve"> przez Doktoranta cel</w:t>
      </w:r>
      <w:r w:rsidR="00C83BE5" w:rsidRPr="00D10CAF">
        <w:rPr>
          <w:rFonts w:asciiTheme="minorHAnsi" w:hAnsiTheme="minorHAnsi" w:cstheme="minorHAnsi"/>
          <w:sz w:val="24"/>
          <w:szCs w:val="24"/>
        </w:rPr>
        <w:t>, zadania</w:t>
      </w:r>
      <w:r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935BA" w:rsidRPr="00D10CAF">
        <w:rPr>
          <w:rFonts w:asciiTheme="minorHAnsi" w:hAnsiTheme="minorHAnsi" w:cstheme="minorHAnsi"/>
          <w:sz w:val="24"/>
          <w:szCs w:val="24"/>
        </w:rPr>
        <w:t xml:space="preserve">i teza </w:t>
      </w:r>
      <w:r w:rsidR="009F0F96" w:rsidRPr="00D10CAF">
        <w:rPr>
          <w:rFonts w:asciiTheme="minorHAnsi" w:hAnsiTheme="minorHAnsi" w:cstheme="minorHAnsi"/>
          <w:sz w:val="24"/>
          <w:szCs w:val="24"/>
        </w:rPr>
        <w:t>pracy są</w:t>
      </w:r>
      <w:r w:rsidRPr="00D10CAF">
        <w:rPr>
          <w:rFonts w:asciiTheme="minorHAnsi" w:hAnsiTheme="minorHAnsi" w:cstheme="minorHAnsi"/>
          <w:sz w:val="24"/>
          <w:szCs w:val="24"/>
        </w:rPr>
        <w:t xml:space="preserve"> precyzyjnie i jasno sformułowan</w:t>
      </w:r>
      <w:r w:rsidR="00C83BE5" w:rsidRPr="00D10CAF">
        <w:rPr>
          <w:rFonts w:asciiTheme="minorHAnsi" w:hAnsiTheme="minorHAnsi" w:cstheme="minorHAnsi"/>
          <w:sz w:val="24"/>
          <w:szCs w:val="24"/>
        </w:rPr>
        <w:t>e</w:t>
      </w:r>
      <w:r w:rsidRPr="00D10CAF">
        <w:rPr>
          <w:rFonts w:asciiTheme="minorHAnsi" w:hAnsiTheme="minorHAnsi" w:cstheme="minorHAnsi"/>
          <w:sz w:val="24"/>
          <w:szCs w:val="24"/>
        </w:rPr>
        <w:t>.</w:t>
      </w:r>
    </w:p>
    <w:p w14:paraId="5E412BC8" w14:textId="77777777" w:rsidR="00930C72" w:rsidRPr="00D10CAF" w:rsidRDefault="00930C72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Rozwiązanie problemu</w:t>
      </w:r>
    </w:p>
    <w:p w14:paraId="693C0500" w14:textId="207E2586" w:rsidR="0018130E" w:rsidRPr="00D10CAF" w:rsidRDefault="001503DA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Doktorant rozpoczyna </w:t>
      </w:r>
      <w:r w:rsidR="00EC3FDD" w:rsidRPr="00D10CAF">
        <w:rPr>
          <w:rFonts w:asciiTheme="minorHAnsi" w:hAnsiTheme="minorHAnsi" w:cstheme="minorHAnsi"/>
          <w:sz w:val="24"/>
          <w:szCs w:val="24"/>
        </w:rPr>
        <w:t>o</w:t>
      </w:r>
      <w:r w:rsidR="00511BEB" w:rsidRPr="00D10CAF">
        <w:rPr>
          <w:rFonts w:asciiTheme="minorHAnsi" w:hAnsiTheme="minorHAnsi" w:cstheme="minorHAnsi"/>
          <w:sz w:val="24"/>
          <w:szCs w:val="24"/>
        </w:rPr>
        <w:t>pis r</w:t>
      </w:r>
      <w:r w:rsidR="001260E0" w:rsidRPr="00D10CAF">
        <w:rPr>
          <w:rFonts w:asciiTheme="minorHAnsi" w:hAnsiTheme="minorHAnsi" w:cstheme="minorHAnsi"/>
          <w:sz w:val="24"/>
          <w:szCs w:val="24"/>
        </w:rPr>
        <w:t>ozwiązani</w:t>
      </w:r>
      <w:r w:rsidR="006B75AD" w:rsidRPr="00D10CAF">
        <w:rPr>
          <w:rFonts w:asciiTheme="minorHAnsi" w:hAnsiTheme="minorHAnsi" w:cstheme="minorHAnsi"/>
          <w:sz w:val="24"/>
          <w:szCs w:val="24"/>
        </w:rPr>
        <w:t>a</w:t>
      </w:r>
      <w:r w:rsidR="001260E0" w:rsidRPr="00D10CAF">
        <w:rPr>
          <w:rFonts w:asciiTheme="minorHAnsi" w:hAnsiTheme="minorHAnsi" w:cstheme="minorHAnsi"/>
          <w:sz w:val="24"/>
          <w:szCs w:val="24"/>
        </w:rPr>
        <w:t xml:space="preserve"> postawioneg</w:t>
      </w:r>
      <w:r w:rsidR="00CE5880" w:rsidRPr="00D10CAF">
        <w:rPr>
          <w:rFonts w:asciiTheme="minorHAnsi" w:hAnsiTheme="minorHAnsi" w:cstheme="minorHAnsi"/>
          <w:sz w:val="24"/>
          <w:szCs w:val="24"/>
        </w:rPr>
        <w:t xml:space="preserve">o problemu badawczego </w:t>
      </w:r>
      <w:r w:rsidR="006B75AD" w:rsidRPr="00D10CAF">
        <w:rPr>
          <w:rFonts w:asciiTheme="minorHAnsi" w:hAnsiTheme="minorHAnsi" w:cstheme="minorHAnsi"/>
          <w:sz w:val="24"/>
          <w:szCs w:val="24"/>
        </w:rPr>
        <w:t xml:space="preserve">w </w:t>
      </w:r>
      <w:r w:rsidR="0046671D" w:rsidRPr="00D10CAF">
        <w:rPr>
          <w:rFonts w:asciiTheme="minorHAnsi" w:hAnsiTheme="minorHAnsi" w:cstheme="minorHAnsi"/>
          <w:sz w:val="24"/>
          <w:szCs w:val="24"/>
        </w:rPr>
        <w:t>R</w:t>
      </w:r>
      <w:r w:rsidR="006B75AD" w:rsidRPr="00D10CAF">
        <w:rPr>
          <w:rFonts w:asciiTheme="minorHAnsi" w:hAnsiTheme="minorHAnsi" w:cstheme="minorHAnsi"/>
          <w:sz w:val="24"/>
          <w:szCs w:val="24"/>
        </w:rPr>
        <w:t>ozdziale</w:t>
      </w:r>
      <w:r w:rsidR="00B60DD7" w:rsidRPr="00D10CAF">
        <w:rPr>
          <w:rFonts w:asciiTheme="minorHAnsi" w:hAnsiTheme="minorHAnsi" w:cstheme="minorHAnsi"/>
          <w:sz w:val="24"/>
          <w:szCs w:val="24"/>
        </w:rPr>
        <w:t>﻿</w:t>
      </w:r>
      <w:r w:rsidR="0046671D" w:rsidRPr="00D10CAF">
        <w:rPr>
          <w:rFonts w:asciiTheme="minorHAnsi" w:hAnsiTheme="minorHAnsi" w:cstheme="minorHAnsi"/>
          <w:sz w:val="24"/>
          <w:szCs w:val="24"/>
        </w:rPr>
        <w:t xml:space="preserve"> 1, </w:t>
      </w:r>
      <w:r w:rsidR="009F2C30" w:rsidRPr="00D10CAF">
        <w:rPr>
          <w:rFonts w:asciiTheme="minorHAnsi" w:hAnsiTheme="minorHAnsi" w:cstheme="minorHAnsi"/>
          <w:sz w:val="24"/>
          <w:szCs w:val="24"/>
        </w:rPr>
        <w:t xml:space="preserve">przedstawiając, czym </w:t>
      </w:r>
      <w:r w:rsidR="00E27CE2" w:rsidRPr="00D10CAF">
        <w:rPr>
          <w:rFonts w:asciiTheme="minorHAnsi" w:hAnsiTheme="minorHAnsi" w:cstheme="minorHAnsi"/>
          <w:sz w:val="24"/>
          <w:szCs w:val="24"/>
        </w:rPr>
        <w:t>jest zjawisko fotorefrakcyjne</w:t>
      </w:r>
      <w:r w:rsidR="00E978A5" w:rsidRPr="00D10CAF">
        <w:rPr>
          <w:rFonts w:asciiTheme="minorHAnsi" w:hAnsiTheme="minorHAnsi" w:cstheme="minorHAnsi"/>
          <w:sz w:val="24"/>
          <w:szCs w:val="24"/>
        </w:rPr>
        <w:t>,</w:t>
      </w:r>
      <w:r w:rsidR="00236014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C3FDD" w:rsidRPr="00D10CAF">
        <w:rPr>
          <w:rFonts w:asciiTheme="minorHAnsi" w:hAnsiTheme="minorHAnsi" w:cstheme="minorHAnsi"/>
          <w:sz w:val="24"/>
          <w:szCs w:val="24"/>
        </w:rPr>
        <w:t>oraz</w:t>
      </w:r>
      <w:r w:rsidR="00236014" w:rsidRPr="00D10CAF">
        <w:rPr>
          <w:rFonts w:asciiTheme="minorHAnsi" w:hAnsiTheme="minorHAnsi" w:cstheme="minorHAnsi"/>
          <w:sz w:val="24"/>
          <w:szCs w:val="24"/>
        </w:rPr>
        <w:t xml:space="preserve"> jego podstawowe cechy.</w:t>
      </w:r>
      <w:r w:rsidR="000D61B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F31ED" w:rsidRPr="00D10CAF">
        <w:rPr>
          <w:rFonts w:asciiTheme="minorHAnsi" w:hAnsiTheme="minorHAnsi" w:cstheme="minorHAnsi"/>
          <w:sz w:val="24"/>
          <w:szCs w:val="24"/>
        </w:rPr>
        <w:t>W</w:t>
      </w:r>
      <w:r w:rsidR="00917B66" w:rsidRPr="00D10CAF">
        <w:rPr>
          <w:rFonts w:asciiTheme="minorHAnsi" w:hAnsiTheme="minorHAnsi" w:cstheme="minorHAnsi"/>
          <w:sz w:val="24"/>
          <w:szCs w:val="24"/>
        </w:rPr>
        <w:t>﻿</w:t>
      </w:r>
      <w:r w:rsidR="002F31ED" w:rsidRPr="00D10CAF">
        <w:rPr>
          <w:rFonts w:asciiTheme="minorHAnsi" w:hAnsiTheme="minorHAnsi" w:cstheme="minorHAnsi"/>
          <w:sz w:val="24"/>
          <w:szCs w:val="24"/>
        </w:rPr>
        <w:t xml:space="preserve"> zjawisku fotorefrakcyjnym </w:t>
      </w:r>
      <w:r w:rsidR="0059681B" w:rsidRPr="00D10CAF">
        <w:rPr>
          <w:rFonts w:asciiTheme="minorHAnsi" w:hAnsiTheme="minorHAnsi" w:cstheme="minorHAnsi"/>
          <w:sz w:val="24"/>
          <w:szCs w:val="24"/>
        </w:rPr>
        <w:t>wyróżni</w:t>
      </w:r>
      <w:r w:rsidR="00B47539" w:rsidRPr="00D10CAF">
        <w:rPr>
          <w:rFonts w:asciiTheme="minorHAnsi" w:hAnsiTheme="minorHAnsi" w:cstheme="minorHAnsi"/>
          <w:sz w:val="24"/>
          <w:szCs w:val="24"/>
        </w:rPr>
        <w:t>ł</w:t>
      </w:r>
      <w:r w:rsidR="0059681B" w:rsidRPr="00D10CAF">
        <w:rPr>
          <w:rFonts w:asciiTheme="minorHAnsi" w:hAnsiTheme="minorHAnsi" w:cstheme="minorHAnsi"/>
          <w:sz w:val="24"/>
          <w:szCs w:val="24"/>
        </w:rPr>
        <w:t xml:space="preserve"> cztery </w:t>
      </w:r>
      <w:r w:rsidR="004B200B" w:rsidRPr="00D10CAF">
        <w:rPr>
          <w:rFonts w:asciiTheme="minorHAnsi" w:hAnsiTheme="minorHAnsi" w:cstheme="minorHAnsi"/>
          <w:sz w:val="24"/>
          <w:szCs w:val="24"/>
        </w:rPr>
        <w:t>p</w:t>
      </w:r>
      <w:r w:rsidR="0059681B" w:rsidRPr="00D10CAF">
        <w:rPr>
          <w:rFonts w:asciiTheme="minorHAnsi" w:hAnsiTheme="minorHAnsi" w:cstheme="minorHAnsi"/>
          <w:sz w:val="24"/>
          <w:szCs w:val="24"/>
        </w:rPr>
        <w:t xml:space="preserve">rocesy: generacja nośników, transport nośników, </w:t>
      </w:r>
      <w:r w:rsidR="00364DE6" w:rsidRPr="00D10CAF">
        <w:rPr>
          <w:rFonts w:asciiTheme="minorHAnsi" w:hAnsiTheme="minorHAnsi" w:cstheme="minorHAnsi"/>
          <w:sz w:val="24"/>
          <w:szCs w:val="24"/>
        </w:rPr>
        <w:t>pułapkowanie nośników</w:t>
      </w:r>
      <w:r w:rsidR="003C3F7E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962DE0" w:rsidRPr="00D10CAF">
        <w:rPr>
          <w:rFonts w:asciiTheme="minorHAnsi" w:hAnsiTheme="minorHAnsi" w:cstheme="minorHAnsi"/>
          <w:sz w:val="24"/>
          <w:szCs w:val="24"/>
        </w:rPr>
        <w:t xml:space="preserve"> efekt elektrooptyczny. </w:t>
      </w:r>
      <w:r w:rsidR="005F5E2F" w:rsidRPr="00D10CAF">
        <w:rPr>
          <w:rFonts w:asciiTheme="minorHAnsi" w:hAnsiTheme="minorHAnsi" w:cstheme="minorHAnsi"/>
          <w:sz w:val="24"/>
          <w:szCs w:val="24"/>
        </w:rPr>
        <w:t>Następnie przedstawi</w:t>
      </w:r>
      <w:r w:rsidR="005D0F0F" w:rsidRPr="00D10CAF">
        <w:rPr>
          <w:rFonts w:asciiTheme="minorHAnsi" w:hAnsiTheme="minorHAnsi" w:cstheme="minorHAnsi"/>
          <w:sz w:val="24"/>
          <w:szCs w:val="24"/>
        </w:rPr>
        <w:t>ł</w:t>
      </w:r>
      <w:r w:rsidR="005F5E2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154AD" w:rsidRPr="00D10CAF">
        <w:rPr>
          <w:rFonts w:asciiTheme="minorHAnsi" w:hAnsiTheme="minorHAnsi" w:cstheme="minorHAnsi"/>
          <w:sz w:val="24"/>
          <w:szCs w:val="24"/>
        </w:rPr>
        <w:t xml:space="preserve">efekt </w:t>
      </w:r>
      <w:r w:rsidR="00D1763B" w:rsidRPr="00D10CAF">
        <w:rPr>
          <w:rFonts w:asciiTheme="minorHAnsi" w:hAnsiTheme="minorHAnsi" w:cstheme="minorHAnsi"/>
          <w:sz w:val="24"/>
          <w:szCs w:val="24"/>
        </w:rPr>
        <w:t>fotorefrakcyjny za pomocą modelu transportu</w:t>
      </w:r>
      <w:r w:rsidR="00010F42" w:rsidRPr="00D10CAF">
        <w:rPr>
          <w:rFonts w:asciiTheme="minorHAnsi" w:hAnsiTheme="minorHAnsi" w:cstheme="minorHAnsi"/>
          <w:sz w:val="24"/>
          <w:szCs w:val="24"/>
        </w:rPr>
        <w:t xml:space="preserve"> pasmowego</w:t>
      </w:r>
      <w:r w:rsidR="000A1975" w:rsidRPr="00D10CAF">
        <w:rPr>
          <w:rFonts w:asciiTheme="minorHAnsi" w:hAnsiTheme="minorHAnsi" w:cstheme="minorHAnsi"/>
          <w:sz w:val="24"/>
          <w:szCs w:val="24"/>
        </w:rPr>
        <w:t xml:space="preserve">, w którym nośniki ładunku </w:t>
      </w:r>
      <w:r w:rsidR="00FF4C17" w:rsidRPr="00D10CAF">
        <w:rPr>
          <w:rFonts w:asciiTheme="minorHAnsi" w:hAnsiTheme="minorHAnsi" w:cstheme="minorHAnsi"/>
          <w:sz w:val="24"/>
          <w:szCs w:val="24"/>
        </w:rPr>
        <w:t xml:space="preserve">są </w:t>
      </w:r>
      <w:r w:rsidR="000A1975" w:rsidRPr="00D10CAF">
        <w:rPr>
          <w:rFonts w:asciiTheme="minorHAnsi" w:hAnsiTheme="minorHAnsi" w:cstheme="minorHAnsi"/>
          <w:sz w:val="24"/>
          <w:szCs w:val="24"/>
        </w:rPr>
        <w:t xml:space="preserve">wzbudzane do pasm energetycznych, </w:t>
      </w:r>
      <w:r w:rsidR="00A20CE8" w:rsidRPr="00D10CAF">
        <w:rPr>
          <w:rFonts w:asciiTheme="minorHAnsi" w:hAnsiTheme="minorHAnsi" w:cstheme="minorHAnsi"/>
          <w:sz w:val="24"/>
          <w:szCs w:val="24"/>
        </w:rPr>
        <w:t>umożliwiając im</w:t>
      </w:r>
      <w:r w:rsidR="000A1975" w:rsidRPr="00D10CAF">
        <w:rPr>
          <w:rFonts w:asciiTheme="minorHAnsi" w:hAnsiTheme="minorHAnsi" w:cstheme="minorHAnsi"/>
          <w:sz w:val="24"/>
          <w:szCs w:val="24"/>
        </w:rPr>
        <w:t xml:space="preserve"> swobodne przemieszcza</w:t>
      </w:r>
      <w:r w:rsidR="00A20CE8" w:rsidRPr="00D10CAF">
        <w:rPr>
          <w:rFonts w:asciiTheme="minorHAnsi" w:hAnsiTheme="minorHAnsi" w:cstheme="minorHAnsi"/>
          <w:sz w:val="24"/>
          <w:szCs w:val="24"/>
        </w:rPr>
        <w:t>nie się</w:t>
      </w:r>
      <w:r w:rsidR="000A1975" w:rsidRPr="00D10CAF">
        <w:rPr>
          <w:rFonts w:asciiTheme="minorHAnsi" w:hAnsiTheme="minorHAnsi" w:cstheme="minorHAnsi"/>
          <w:sz w:val="24"/>
          <w:szCs w:val="24"/>
        </w:rPr>
        <w:t>.</w:t>
      </w:r>
      <w:r w:rsidR="0051664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A773F" w:rsidRPr="00D10CAF">
        <w:rPr>
          <w:rFonts w:asciiTheme="minorHAnsi" w:hAnsiTheme="minorHAnsi" w:cstheme="minorHAnsi"/>
          <w:sz w:val="24"/>
          <w:szCs w:val="24"/>
        </w:rPr>
        <w:t xml:space="preserve">Szczególną uwagę </w:t>
      </w:r>
      <w:r w:rsidR="00022F4F" w:rsidRPr="00D10CAF">
        <w:rPr>
          <w:rFonts w:asciiTheme="minorHAnsi" w:hAnsiTheme="minorHAnsi" w:cstheme="minorHAnsi"/>
          <w:sz w:val="24"/>
          <w:szCs w:val="24"/>
        </w:rPr>
        <w:t>Doktorant zw</w:t>
      </w:r>
      <w:r w:rsidR="007C126C" w:rsidRPr="00D10CAF">
        <w:rPr>
          <w:rFonts w:asciiTheme="minorHAnsi" w:hAnsiTheme="minorHAnsi" w:cstheme="minorHAnsi"/>
          <w:sz w:val="24"/>
          <w:szCs w:val="24"/>
        </w:rPr>
        <w:t>r</w:t>
      </w:r>
      <w:r w:rsidR="00B030B6" w:rsidRPr="00D10CAF">
        <w:rPr>
          <w:rFonts w:asciiTheme="minorHAnsi" w:hAnsiTheme="minorHAnsi" w:cstheme="minorHAnsi"/>
          <w:sz w:val="24"/>
          <w:szCs w:val="24"/>
        </w:rPr>
        <w:t>ó</w:t>
      </w:r>
      <w:r w:rsidR="007C126C" w:rsidRPr="00D10CAF">
        <w:rPr>
          <w:rFonts w:asciiTheme="minorHAnsi" w:hAnsiTheme="minorHAnsi" w:cstheme="minorHAnsi"/>
          <w:sz w:val="24"/>
          <w:szCs w:val="24"/>
        </w:rPr>
        <w:t>c</w:t>
      </w:r>
      <w:r w:rsidR="00977358" w:rsidRPr="00D10CAF">
        <w:rPr>
          <w:rFonts w:asciiTheme="minorHAnsi" w:hAnsiTheme="minorHAnsi" w:cstheme="minorHAnsi"/>
          <w:sz w:val="24"/>
          <w:szCs w:val="24"/>
        </w:rPr>
        <w:t>ił</w:t>
      </w:r>
      <w:r w:rsidR="007C126C" w:rsidRPr="00D10CAF">
        <w:rPr>
          <w:rFonts w:asciiTheme="minorHAnsi" w:hAnsiTheme="minorHAnsi" w:cstheme="minorHAnsi"/>
          <w:sz w:val="24"/>
          <w:szCs w:val="24"/>
        </w:rPr>
        <w:t xml:space="preserve"> na zjawisk</w:t>
      </w:r>
      <w:r w:rsidR="005E58ED" w:rsidRPr="00D10CAF">
        <w:rPr>
          <w:rFonts w:asciiTheme="minorHAnsi" w:hAnsiTheme="minorHAnsi" w:cstheme="minorHAnsi"/>
          <w:sz w:val="24"/>
          <w:szCs w:val="24"/>
        </w:rPr>
        <w:t>o</w:t>
      </w:r>
      <w:r w:rsidR="007C126C" w:rsidRPr="00D10CAF">
        <w:rPr>
          <w:rFonts w:asciiTheme="minorHAnsi" w:hAnsiTheme="minorHAnsi" w:cstheme="minorHAnsi"/>
          <w:sz w:val="24"/>
          <w:szCs w:val="24"/>
        </w:rPr>
        <w:t xml:space="preserve"> nieliniowego transportu elektronów</w:t>
      </w:r>
      <w:r w:rsidR="005B4CE6" w:rsidRPr="00D10CAF">
        <w:rPr>
          <w:rFonts w:asciiTheme="minorHAnsi" w:hAnsiTheme="minorHAnsi" w:cstheme="minorHAnsi"/>
          <w:sz w:val="24"/>
          <w:szCs w:val="24"/>
        </w:rPr>
        <w:t>, który występuje po przekroczeniu</w:t>
      </w:r>
      <w:r w:rsidR="00147C1F" w:rsidRPr="00D10CAF">
        <w:rPr>
          <w:rFonts w:asciiTheme="minorHAnsi" w:hAnsiTheme="minorHAnsi" w:cstheme="minorHAnsi"/>
          <w:sz w:val="24"/>
          <w:szCs w:val="24"/>
        </w:rPr>
        <w:t xml:space="preserve"> wartości krytycznej </w:t>
      </w:r>
      <w:r w:rsidR="0019632F" w:rsidRPr="00D10CAF">
        <w:rPr>
          <w:rFonts w:asciiTheme="minorHAnsi" w:hAnsiTheme="minorHAnsi" w:cstheme="minorHAnsi"/>
          <w:sz w:val="24"/>
          <w:szCs w:val="24"/>
        </w:rPr>
        <w:t xml:space="preserve">pola elektrycznego, dla której </w:t>
      </w:r>
      <w:r w:rsidR="00342319" w:rsidRPr="00D10CAF">
        <w:rPr>
          <w:rFonts w:asciiTheme="minorHAnsi" w:hAnsiTheme="minorHAnsi" w:cstheme="minorHAnsi"/>
          <w:sz w:val="24"/>
          <w:szCs w:val="24"/>
        </w:rPr>
        <w:t>zależność pomiędzy prędkością elektronów a natężeniem pola elektrycznego staje się silnie nieliniowa.</w:t>
      </w:r>
      <w:r w:rsidR="003F7D1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74E43" w:rsidRPr="00D10CAF">
        <w:rPr>
          <w:rFonts w:asciiTheme="minorHAnsi" w:hAnsiTheme="minorHAnsi" w:cstheme="minorHAnsi"/>
          <w:sz w:val="24"/>
          <w:szCs w:val="24"/>
        </w:rPr>
        <w:t>Doktorant wprowadz</w:t>
      </w:r>
      <w:r w:rsidR="00977358" w:rsidRPr="00D10CAF">
        <w:rPr>
          <w:rFonts w:asciiTheme="minorHAnsi" w:hAnsiTheme="minorHAnsi" w:cstheme="minorHAnsi"/>
          <w:sz w:val="24"/>
          <w:szCs w:val="24"/>
        </w:rPr>
        <w:t>ił</w:t>
      </w:r>
      <w:r w:rsidR="00474E43" w:rsidRPr="00D10CAF">
        <w:rPr>
          <w:rFonts w:asciiTheme="minorHAnsi" w:hAnsiTheme="minorHAnsi" w:cstheme="minorHAnsi"/>
          <w:sz w:val="24"/>
          <w:szCs w:val="24"/>
        </w:rPr>
        <w:t xml:space="preserve"> pojęcie </w:t>
      </w:r>
      <w:r w:rsidR="00F52CAB" w:rsidRPr="00D10CAF">
        <w:rPr>
          <w:rFonts w:asciiTheme="minorHAnsi" w:hAnsiTheme="minorHAnsi" w:cstheme="minorHAnsi"/>
          <w:sz w:val="24"/>
          <w:szCs w:val="24"/>
        </w:rPr>
        <w:t xml:space="preserve">temperatury elektronowej, której wzrost związany jest ze wzrostem </w:t>
      </w:r>
      <w:r w:rsidR="004332FB" w:rsidRPr="00D10CAF">
        <w:rPr>
          <w:rFonts w:asciiTheme="minorHAnsi" w:hAnsiTheme="minorHAnsi" w:cstheme="minorHAnsi"/>
          <w:sz w:val="24"/>
          <w:szCs w:val="24"/>
        </w:rPr>
        <w:t>średniej energii kinetycznej elektronów</w:t>
      </w:r>
      <w:r w:rsidR="00BF03BA" w:rsidRPr="00D10CAF">
        <w:rPr>
          <w:rFonts w:asciiTheme="minorHAnsi" w:hAnsiTheme="minorHAnsi" w:cstheme="minorHAnsi"/>
          <w:sz w:val="24"/>
          <w:szCs w:val="24"/>
        </w:rPr>
        <w:t xml:space="preserve">, traktując swobodne elektrony jako </w:t>
      </w:r>
      <w:r w:rsidR="00985951" w:rsidRPr="00D10CAF">
        <w:rPr>
          <w:rFonts w:asciiTheme="minorHAnsi" w:hAnsiTheme="minorHAnsi" w:cstheme="minorHAnsi"/>
          <w:sz w:val="24"/>
          <w:szCs w:val="24"/>
        </w:rPr>
        <w:t xml:space="preserve">„nagrzewający się” </w:t>
      </w:r>
      <w:r w:rsidR="00BF03BA" w:rsidRPr="00D10CAF">
        <w:rPr>
          <w:rFonts w:asciiTheme="minorHAnsi" w:hAnsiTheme="minorHAnsi" w:cstheme="minorHAnsi"/>
          <w:sz w:val="24"/>
          <w:szCs w:val="24"/>
        </w:rPr>
        <w:t>gaz</w:t>
      </w:r>
      <w:r w:rsidR="00985951" w:rsidRPr="00D10CAF">
        <w:rPr>
          <w:rFonts w:asciiTheme="minorHAnsi" w:hAnsiTheme="minorHAnsi" w:cstheme="minorHAnsi"/>
          <w:sz w:val="24"/>
          <w:szCs w:val="24"/>
        </w:rPr>
        <w:t xml:space="preserve"> elektronowy.</w:t>
      </w:r>
      <w:r w:rsidR="0035750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B35C6" w:rsidRPr="00D10CAF">
        <w:rPr>
          <w:rFonts w:asciiTheme="minorHAnsi" w:hAnsiTheme="minorHAnsi" w:cstheme="minorHAnsi"/>
          <w:sz w:val="24"/>
          <w:szCs w:val="24"/>
        </w:rPr>
        <w:t>Na podstawie</w:t>
      </w:r>
      <w:r w:rsidR="00357509" w:rsidRPr="00D10CAF">
        <w:rPr>
          <w:rFonts w:asciiTheme="minorHAnsi" w:hAnsiTheme="minorHAnsi" w:cstheme="minorHAnsi"/>
          <w:sz w:val="24"/>
          <w:szCs w:val="24"/>
        </w:rPr>
        <w:t xml:space="preserve"> własn</w:t>
      </w:r>
      <w:r w:rsidR="00F627D2" w:rsidRPr="00D10CAF">
        <w:rPr>
          <w:rFonts w:asciiTheme="minorHAnsi" w:hAnsiTheme="minorHAnsi" w:cstheme="minorHAnsi"/>
          <w:sz w:val="24"/>
          <w:szCs w:val="24"/>
        </w:rPr>
        <w:t>ych</w:t>
      </w:r>
      <w:r w:rsidR="00334F35" w:rsidRPr="00D10CAF">
        <w:rPr>
          <w:rFonts w:asciiTheme="minorHAnsi" w:hAnsiTheme="minorHAnsi" w:cstheme="minorHAnsi"/>
          <w:sz w:val="24"/>
          <w:szCs w:val="24"/>
        </w:rPr>
        <w:t xml:space="preserve"> oblicze</w:t>
      </w:r>
      <w:r w:rsidR="00F627D2" w:rsidRPr="00D10CAF">
        <w:rPr>
          <w:rFonts w:asciiTheme="minorHAnsi" w:hAnsiTheme="minorHAnsi" w:cstheme="minorHAnsi"/>
          <w:sz w:val="24"/>
          <w:szCs w:val="24"/>
        </w:rPr>
        <w:t>ń</w:t>
      </w:r>
      <w:r w:rsidR="00334F35" w:rsidRPr="00D10CAF">
        <w:rPr>
          <w:rFonts w:asciiTheme="minorHAnsi" w:hAnsiTheme="minorHAnsi" w:cstheme="minorHAnsi"/>
          <w:sz w:val="24"/>
          <w:szCs w:val="24"/>
        </w:rPr>
        <w:t xml:space="preserve"> Doktorant przedstawi</w:t>
      </w:r>
      <w:r w:rsidR="007C3CD5" w:rsidRPr="00D10CAF">
        <w:rPr>
          <w:rFonts w:asciiTheme="minorHAnsi" w:hAnsiTheme="minorHAnsi" w:cstheme="minorHAnsi"/>
          <w:sz w:val="24"/>
          <w:szCs w:val="24"/>
        </w:rPr>
        <w:t>ł</w:t>
      </w:r>
      <w:r w:rsidR="002267D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6799B" w:rsidRPr="00D10CAF">
        <w:rPr>
          <w:rFonts w:asciiTheme="minorHAnsi" w:hAnsiTheme="minorHAnsi" w:cstheme="minorHAnsi"/>
          <w:sz w:val="24"/>
          <w:szCs w:val="24"/>
        </w:rPr>
        <w:t>z</w:t>
      </w:r>
      <w:r w:rsidR="002267D0" w:rsidRPr="00D10CAF">
        <w:rPr>
          <w:rFonts w:asciiTheme="minorHAnsi" w:hAnsiTheme="minorHAnsi" w:cstheme="minorHAnsi"/>
          <w:sz w:val="24"/>
          <w:szCs w:val="24"/>
        </w:rPr>
        <w:t>ależności temperatury elektronowej, średniej ruchliwości i prędkości elektronów od pola elektrycznego</w:t>
      </w:r>
      <w:r w:rsidR="009D72FD" w:rsidRPr="00D10CAF">
        <w:rPr>
          <w:rFonts w:asciiTheme="minorHAnsi" w:hAnsiTheme="minorHAnsi" w:cstheme="minorHAnsi"/>
          <w:sz w:val="24"/>
          <w:szCs w:val="24"/>
        </w:rPr>
        <w:t xml:space="preserve"> dla</w:t>
      </w:r>
      <w:r w:rsidR="00F6546B" w:rsidRPr="00D10CAF">
        <w:rPr>
          <w:rFonts w:asciiTheme="minorHAnsi" w:hAnsiTheme="minorHAnsi" w:cstheme="minorHAnsi"/>
          <w:sz w:val="24"/>
          <w:szCs w:val="24"/>
        </w:rPr>
        <w:t xml:space="preserve"> arsenku galu. Zależności</w:t>
      </w:r>
      <w:r w:rsidR="00941CBB" w:rsidRPr="00D10CAF">
        <w:rPr>
          <w:rFonts w:asciiTheme="minorHAnsi" w:hAnsiTheme="minorHAnsi" w:cstheme="minorHAnsi"/>
          <w:sz w:val="24"/>
          <w:szCs w:val="24"/>
        </w:rPr>
        <w:t xml:space="preserve"> te są nieliniowe – zwłaszcza </w:t>
      </w:r>
      <w:r w:rsidR="008B5C27" w:rsidRPr="00D10CAF">
        <w:rPr>
          <w:rFonts w:asciiTheme="minorHAnsi" w:hAnsiTheme="minorHAnsi" w:cstheme="minorHAnsi"/>
          <w:sz w:val="24"/>
          <w:szCs w:val="24"/>
        </w:rPr>
        <w:t>średnia ruchliwoś</w:t>
      </w:r>
      <w:r w:rsidR="009D4938" w:rsidRPr="00D10CAF">
        <w:rPr>
          <w:rFonts w:asciiTheme="minorHAnsi" w:hAnsiTheme="minorHAnsi" w:cstheme="minorHAnsi"/>
          <w:sz w:val="24"/>
          <w:szCs w:val="24"/>
        </w:rPr>
        <w:t>ć</w:t>
      </w:r>
      <w:r w:rsidR="008B5C27" w:rsidRPr="00D10CAF">
        <w:rPr>
          <w:rFonts w:asciiTheme="minorHAnsi" w:hAnsiTheme="minorHAnsi" w:cstheme="minorHAnsi"/>
          <w:sz w:val="24"/>
          <w:szCs w:val="24"/>
        </w:rPr>
        <w:t xml:space="preserve"> elektronów i średni</w:t>
      </w:r>
      <w:r w:rsidR="009D4938" w:rsidRPr="00D10CAF">
        <w:rPr>
          <w:rFonts w:asciiTheme="minorHAnsi" w:hAnsiTheme="minorHAnsi" w:cstheme="minorHAnsi"/>
          <w:sz w:val="24"/>
          <w:szCs w:val="24"/>
        </w:rPr>
        <w:t>a</w:t>
      </w:r>
      <w:r w:rsidR="008B5C27" w:rsidRPr="00D10CAF">
        <w:rPr>
          <w:rFonts w:asciiTheme="minorHAnsi" w:hAnsiTheme="minorHAnsi" w:cstheme="minorHAnsi"/>
          <w:sz w:val="24"/>
          <w:szCs w:val="24"/>
        </w:rPr>
        <w:t xml:space="preserve"> prędkoś</w:t>
      </w:r>
      <w:r w:rsidR="009D4938" w:rsidRPr="00D10CAF">
        <w:rPr>
          <w:rFonts w:asciiTheme="minorHAnsi" w:hAnsiTheme="minorHAnsi" w:cstheme="minorHAnsi"/>
          <w:sz w:val="24"/>
          <w:szCs w:val="24"/>
        </w:rPr>
        <w:t>ć</w:t>
      </w:r>
      <w:r w:rsidR="008B5C27" w:rsidRPr="00D10CAF">
        <w:rPr>
          <w:rFonts w:asciiTheme="minorHAnsi" w:hAnsiTheme="minorHAnsi" w:cstheme="minorHAnsi"/>
          <w:sz w:val="24"/>
          <w:szCs w:val="24"/>
        </w:rPr>
        <w:t xml:space="preserve"> unoszenia elektronów </w:t>
      </w:r>
      <w:r w:rsidR="006E6247" w:rsidRPr="00D10CAF">
        <w:rPr>
          <w:rFonts w:asciiTheme="minorHAnsi" w:hAnsiTheme="minorHAnsi" w:cstheme="minorHAnsi"/>
          <w:sz w:val="24"/>
          <w:szCs w:val="24"/>
        </w:rPr>
        <w:t xml:space="preserve">wykazują </w:t>
      </w:r>
      <w:r w:rsidR="00941CBB" w:rsidRPr="00D10CAF">
        <w:rPr>
          <w:rFonts w:asciiTheme="minorHAnsi" w:hAnsiTheme="minorHAnsi" w:cstheme="minorHAnsi"/>
          <w:sz w:val="24"/>
          <w:szCs w:val="24"/>
        </w:rPr>
        <w:t xml:space="preserve">silną nieliniowość </w:t>
      </w:r>
      <w:r w:rsidR="00E4256F" w:rsidRPr="00D10CAF">
        <w:rPr>
          <w:rFonts w:asciiTheme="minorHAnsi" w:hAnsiTheme="minorHAnsi" w:cstheme="minorHAnsi"/>
          <w:sz w:val="24"/>
          <w:szCs w:val="24"/>
        </w:rPr>
        <w:t xml:space="preserve">od </w:t>
      </w:r>
      <w:r w:rsidR="00AF44CA" w:rsidRPr="00D10CAF">
        <w:rPr>
          <w:rFonts w:asciiTheme="minorHAnsi" w:hAnsiTheme="minorHAnsi" w:cstheme="minorHAnsi"/>
          <w:sz w:val="24"/>
          <w:szCs w:val="24"/>
        </w:rPr>
        <w:t xml:space="preserve">zewnętrznego </w:t>
      </w:r>
      <w:r w:rsidR="00E4256F" w:rsidRPr="00D10CAF">
        <w:rPr>
          <w:rFonts w:asciiTheme="minorHAnsi" w:hAnsiTheme="minorHAnsi" w:cstheme="minorHAnsi"/>
          <w:sz w:val="24"/>
          <w:szCs w:val="24"/>
        </w:rPr>
        <w:t xml:space="preserve">pola elektrycznego </w:t>
      </w:r>
      <w:r w:rsidR="00737DB3" w:rsidRPr="00D10CAF">
        <w:rPr>
          <w:rFonts w:asciiTheme="minorHAnsi" w:hAnsiTheme="minorHAnsi" w:cstheme="minorHAnsi"/>
          <w:sz w:val="24"/>
          <w:szCs w:val="24"/>
        </w:rPr>
        <w:t>przyłożonego</w:t>
      </w:r>
      <w:r w:rsidR="0057222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26AF4" w:rsidRPr="00D10CAF">
        <w:rPr>
          <w:rFonts w:asciiTheme="minorHAnsi" w:hAnsiTheme="minorHAnsi" w:cstheme="minorHAnsi"/>
          <w:sz w:val="24"/>
          <w:szCs w:val="24"/>
        </w:rPr>
        <w:t>do</w:t>
      </w:r>
      <w:r w:rsidR="0057222B" w:rsidRPr="00D10CAF">
        <w:rPr>
          <w:rFonts w:asciiTheme="minorHAnsi" w:hAnsiTheme="minorHAnsi" w:cstheme="minorHAnsi"/>
          <w:sz w:val="24"/>
          <w:szCs w:val="24"/>
        </w:rPr>
        <w:t xml:space="preserve"> badan</w:t>
      </w:r>
      <w:r w:rsidR="00E26AF4" w:rsidRPr="00D10CAF">
        <w:rPr>
          <w:rFonts w:asciiTheme="minorHAnsi" w:hAnsiTheme="minorHAnsi" w:cstheme="minorHAnsi"/>
          <w:sz w:val="24"/>
          <w:szCs w:val="24"/>
        </w:rPr>
        <w:t>ej</w:t>
      </w:r>
      <w:r w:rsidR="0057222B" w:rsidRPr="00D10CAF">
        <w:rPr>
          <w:rFonts w:asciiTheme="minorHAnsi" w:hAnsiTheme="minorHAnsi" w:cstheme="minorHAnsi"/>
          <w:sz w:val="24"/>
          <w:szCs w:val="24"/>
        </w:rPr>
        <w:t xml:space="preserve"> struktur</w:t>
      </w:r>
      <w:r w:rsidR="00E26AF4" w:rsidRPr="00D10CAF">
        <w:rPr>
          <w:rFonts w:asciiTheme="minorHAnsi" w:hAnsiTheme="minorHAnsi" w:cstheme="minorHAnsi"/>
          <w:sz w:val="24"/>
          <w:szCs w:val="24"/>
        </w:rPr>
        <w:t>y</w:t>
      </w:r>
      <w:r w:rsidR="00E17DAF" w:rsidRPr="00D10CAF">
        <w:rPr>
          <w:rFonts w:asciiTheme="minorHAnsi" w:hAnsiTheme="minorHAnsi" w:cstheme="minorHAnsi"/>
          <w:sz w:val="24"/>
          <w:szCs w:val="24"/>
        </w:rPr>
        <w:t>.</w:t>
      </w:r>
    </w:p>
    <w:p w14:paraId="35BB08FA" w14:textId="4C43146A" w:rsidR="00541ED1" w:rsidRPr="00D10CAF" w:rsidRDefault="00541ED1" w:rsidP="00D10C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503A792" w14:textId="01A7CDE0" w:rsidR="0018130E" w:rsidRPr="00D10CAF" w:rsidRDefault="000C649D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Op</w:t>
      </w:r>
      <w:r w:rsidR="0046576B" w:rsidRPr="00D10CAF">
        <w:rPr>
          <w:rFonts w:asciiTheme="minorHAnsi" w:hAnsiTheme="minorHAnsi" w:cstheme="minorHAnsi"/>
          <w:sz w:val="24"/>
          <w:szCs w:val="24"/>
        </w:rPr>
        <w:t xml:space="preserve">isowi </w:t>
      </w:r>
      <w:r w:rsidR="000C32F1" w:rsidRPr="00D10CAF">
        <w:rPr>
          <w:rFonts w:asciiTheme="minorHAnsi" w:hAnsiTheme="minorHAnsi" w:cstheme="minorHAnsi"/>
          <w:sz w:val="24"/>
          <w:szCs w:val="24"/>
        </w:rPr>
        <w:t xml:space="preserve">półprzewodnikowych </w:t>
      </w:r>
      <w:r w:rsidR="00131EBD" w:rsidRPr="00D10CAF">
        <w:rPr>
          <w:rFonts w:asciiTheme="minorHAnsi" w:hAnsiTheme="minorHAnsi" w:cstheme="minorHAnsi"/>
          <w:sz w:val="24"/>
          <w:szCs w:val="24"/>
        </w:rPr>
        <w:t>wielokrotnych</w:t>
      </w:r>
      <w:r w:rsidR="00193394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C32F1" w:rsidRPr="00D10CAF">
        <w:rPr>
          <w:rFonts w:asciiTheme="minorHAnsi" w:hAnsiTheme="minorHAnsi" w:cstheme="minorHAnsi"/>
          <w:sz w:val="24"/>
          <w:szCs w:val="24"/>
        </w:rPr>
        <w:t xml:space="preserve">studni kwantowych </w:t>
      </w:r>
      <w:r w:rsidR="00095C52" w:rsidRPr="00D10CAF">
        <w:rPr>
          <w:rFonts w:asciiTheme="minorHAnsi" w:hAnsiTheme="minorHAnsi" w:cstheme="minorHAnsi"/>
          <w:sz w:val="24"/>
          <w:szCs w:val="24"/>
        </w:rPr>
        <w:t xml:space="preserve">na potrzeby </w:t>
      </w:r>
      <w:r w:rsidR="00FB3723" w:rsidRPr="00D10CAF">
        <w:rPr>
          <w:rFonts w:asciiTheme="minorHAnsi" w:hAnsiTheme="minorHAnsi" w:cstheme="minorHAnsi"/>
          <w:sz w:val="24"/>
          <w:szCs w:val="24"/>
        </w:rPr>
        <w:t>rozprawy poświęcono</w:t>
      </w:r>
      <w:r w:rsidR="00131EBD" w:rsidRPr="00D10CAF">
        <w:rPr>
          <w:rFonts w:asciiTheme="minorHAnsi" w:hAnsiTheme="minorHAnsi" w:cstheme="minorHAnsi"/>
          <w:sz w:val="24"/>
          <w:szCs w:val="24"/>
        </w:rPr>
        <w:t xml:space="preserve"> Rozdział 2. </w:t>
      </w:r>
      <w:r w:rsidR="00AC22D2" w:rsidRPr="00D10CAF">
        <w:rPr>
          <w:rFonts w:asciiTheme="minorHAnsi" w:hAnsiTheme="minorHAnsi" w:cstheme="minorHAnsi"/>
          <w:sz w:val="24"/>
          <w:szCs w:val="24"/>
        </w:rPr>
        <w:t>Doktorant skupił się</w:t>
      </w:r>
      <w:r w:rsidR="00CA3C6A" w:rsidRPr="00D10CAF">
        <w:rPr>
          <w:rFonts w:asciiTheme="minorHAnsi" w:hAnsiTheme="minorHAnsi" w:cstheme="minorHAnsi"/>
          <w:sz w:val="24"/>
          <w:szCs w:val="24"/>
        </w:rPr>
        <w:t xml:space="preserve"> tu na </w:t>
      </w:r>
      <w:r w:rsidR="00CC09D5" w:rsidRPr="00D10CAF">
        <w:rPr>
          <w:rFonts w:asciiTheme="minorHAnsi" w:hAnsiTheme="minorHAnsi" w:cstheme="minorHAnsi"/>
          <w:sz w:val="24"/>
          <w:szCs w:val="24"/>
        </w:rPr>
        <w:t xml:space="preserve">studniach kwantowych </w:t>
      </w:r>
      <w:r w:rsidR="008D6B5C" w:rsidRPr="00D10CAF">
        <w:rPr>
          <w:rFonts w:asciiTheme="minorHAnsi" w:hAnsiTheme="minorHAnsi" w:cstheme="minorHAnsi"/>
          <w:sz w:val="24"/>
          <w:szCs w:val="24"/>
        </w:rPr>
        <w:t xml:space="preserve">formowanych za pomocą </w:t>
      </w:r>
      <w:r w:rsidR="00256F43" w:rsidRPr="00D10CAF">
        <w:rPr>
          <w:rFonts w:asciiTheme="minorHAnsi" w:hAnsiTheme="minorHAnsi" w:cstheme="minorHAnsi"/>
          <w:sz w:val="24"/>
          <w:szCs w:val="24"/>
        </w:rPr>
        <w:t>h</w:t>
      </w:r>
      <w:r w:rsidR="008D6B5C" w:rsidRPr="00D10CAF">
        <w:rPr>
          <w:rFonts w:asciiTheme="minorHAnsi" w:hAnsiTheme="minorHAnsi" w:cstheme="minorHAnsi"/>
          <w:sz w:val="24"/>
          <w:szCs w:val="24"/>
        </w:rPr>
        <w:t>eterostruktur</w:t>
      </w:r>
      <w:r w:rsidR="00256F4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95B32" w:rsidRPr="00D10CAF">
        <w:rPr>
          <w:rFonts w:asciiTheme="minorHAnsi" w:hAnsiTheme="minorHAnsi" w:cstheme="minorHAnsi"/>
          <w:sz w:val="24"/>
          <w:szCs w:val="24"/>
        </w:rPr>
        <w:t>GaAs\Al</w:t>
      </w:r>
      <w:r w:rsidR="00A95B32" w:rsidRPr="00D10CAF">
        <w:rPr>
          <w:rFonts w:asciiTheme="minorHAnsi" w:hAnsiTheme="minorHAnsi" w:cstheme="minorHAnsi"/>
          <w:i/>
          <w:iCs/>
          <w:sz w:val="24"/>
          <w:szCs w:val="24"/>
          <w:vertAlign w:val="subscript"/>
        </w:rPr>
        <w:t>x</w:t>
      </w:r>
      <w:r w:rsidR="00A95B32" w:rsidRPr="00D10CAF">
        <w:rPr>
          <w:rFonts w:asciiTheme="minorHAnsi" w:hAnsiTheme="minorHAnsi" w:cstheme="minorHAnsi"/>
          <w:sz w:val="24"/>
          <w:szCs w:val="24"/>
        </w:rPr>
        <w:t>Ga</w:t>
      </w:r>
      <w:r w:rsidR="00A95B32" w:rsidRPr="00D10CAF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97112A" w:rsidRPr="00D10CAF">
        <w:rPr>
          <w:rFonts w:asciiTheme="minorHAnsi" w:hAnsiTheme="minorHAnsi" w:cstheme="minorHAnsi"/>
          <w:sz w:val="24"/>
          <w:szCs w:val="24"/>
          <w:vertAlign w:val="subscript"/>
        </w:rPr>
        <w:t>–</w:t>
      </w:r>
      <w:r w:rsidR="00A95B32" w:rsidRPr="00D10CAF">
        <w:rPr>
          <w:rFonts w:asciiTheme="minorHAnsi" w:hAnsiTheme="minorHAnsi" w:cstheme="minorHAnsi"/>
          <w:i/>
          <w:iCs/>
          <w:sz w:val="24"/>
          <w:szCs w:val="24"/>
          <w:vertAlign w:val="subscript"/>
        </w:rPr>
        <w:t>x</w:t>
      </w:r>
      <w:r w:rsidR="00A95B32" w:rsidRPr="00D10CAF">
        <w:rPr>
          <w:rFonts w:asciiTheme="minorHAnsi" w:hAnsiTheme="minorHAnsi" w:cstheme="minorHAnsi"/>
          <w:sz w:val="24"/>
          <w:szCs w:val="24"/>
        </w:rPr>
        <w:t>As</w:t>
      </w:r>
      <w:r w:rsidR="00AD7513" w:rsidRPr="00D10CAF">
        <w:rPr>
          <w:rFonts w:asciiTheme="minorHAnsi" w:hAnsiTheme="minorHAnsi" w:cstheme="minorHAnsi"/>
          <w:sz w:val="24"/>
          <w:szCs w:val="24"/>
        </w:rPr>
        <w:t xml:space="preserve"> ze względu na mał</w:t>
      </w:r>
      <w:r w:rsidR="00000C86" w:rsidRPr="00D10CAF">
        <w:rPr>
          <w:rFonts w:asciiTheme="minorHAnsi" w:hAnsiTheme="minorHAnsi" w:cstheme="minorHAnsi"/>
          <w:sz w:val="24"/>
          <w:szCs w:val="24"/>
        </w:rPr>
        <w:t>e</w:t>
      </w:r>
      <w:r w:rsidR="00AD751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70283" w:rsidRPr="00D10CAF">
        <w:rPr>
          <w:rFonts w:asciiTheme="minorHAnsi" w:hAnsiTheme="minorHAnsi" w:cstheme="minorHAnsi"/>
          <w:sz w:val="24"/>
          <w:szCs w:val="24"/>
        </w:rPr>
        <w:t>niedopasowani</w:t>
      </w:r>
      <w:r w:rsidR="005E1BE2" w:rsidRPr="00D10CAF">
        <w:rPr>
          <w:rFonts w:asciiTheme="minorHAnsi" w:hAnsiTheme="minorHAnsi" w:cstheme="minorHAnsi"/>
          <w:sz w:val="24"/>
          <w:szCs w:val="24"/>
        </w:rPr>
        <w:t>e</w:t>
      </w:r>
      <w:r w:rsidR="00870283" w:rsidRPr="00D10CAF">
        <w:rPr>
          <w:rFonts w:asciiTheme="minorHAnsi" w:hAnsiTheme="minorHAnsi" w:cstheme="minorHAnsi"/>
          <w:sz w:val="24"/>
          <w:szCs w:val="24"/>
        </w:rPr>
        <w:t xml:space="preserve"> (~0,16%)</w:t>
      </w:r>
      <w:r w:rsidR="000317D1" w:rsidRPr="00D10CAF">
        <w:rPr>
          <w:rFonts w:asciiTheme="minorHAnsi" w:hAnsiTheme="minorHAnsi" w:cstheme="minorHAnsi"/>
          <w:sz w:val="24"/>
          <w:szCs w:val="24"/>
        </w:rPr>
        <w:t xml:space="preserve"> stałych sieci GaAs oraz </w:t>
      </w:r>
      <w:r w:rsidR="00C40A0A" w:rsidRPr="00D10CAF">
        <w:rPr>
          <w:rFonts w:asciiTheme="minorHAnsi" w:hAnsiTheme="minorHAnsi" w:cstheme="minorHAnsi"/>
          <w:sz w:val="24"/>
          <w:szCs w:val="24"/>
        </w:rPr>
        <w:t>Al</w:t>
      </w:r>
      <w:r w:rsidR="00A85FC9" w:rsidRPr="00D10CAF">
        <w:rPr>
          <w:rFonts w:asciiTheme="minorHAnsi" w:hAnsiTheme="minorHAnsi" w:cstheme="minorHAnsi"/>
          <w:sz w:val="24"/>
          <w:szCs w:val="24"/>
        </w:rPr>
        <w:t>GaAs</w:t>
      </w:r>
      <w:r w:rsidR="00B66E64" w:rsidRPr="00D10CAF">
        <w:rPr>
          <w:rFonts w:asciiTheme="minorHAnsi" w:hAnsiTheme="minorHAnsi" w:cstheme="minorHAnsi"/>
          <w:sz w:val="24"/>
          <w:szCs w:val="24"/>
        </w:rPr>
        <w:t>, któr</w:t>
      </w:r>
      <w:r w:rsidR="000B6CEE" w:rsidRPr="00D10CAF">
        <w:rPr>
          <w:rFonts w:asciiTheme="minorHAnsi" w:hAnsiTheme="minorHAnsi" w:cstheme="minorHAnsi"/>
          <w:sz w:val="24"/>
          <w:szCs w:val="24"/>
        </w:rPr>
        <w:t>e</w:t>
      </w:r>
      <w:r w:rsidR="00B66E64" w:rsidRPr="00D10CAF">
        <w:rPr>
          <w:rFonts w:asciiTheme="minorHAnsi" w:hAnsiTheme="minorHAnsi" w:cstheme="minorHAnsi"/>
          <w:sz w:val="24"/>
          <w:szCs w:val="24"/>
        </w:rPr>
        <w:t xml:space="preserve"> w wypadku </w:t>
      </w:r>
      <w:r w:rsidR="00B42A4E" w:rsidRPr="00D10CAF">
        <w:rPr>
          <w:rFonts w:asciiTheme="minorHAnsi" w:hAnsiTheme="minorHAnsi" w:cstheme="minorHAnsi"/>
          <w:sz w:val="24"/>
          <w:szCs w:val="24"/>
        </w:rPr>
        <w:t>nawet niewielki</w:t>
      </w:r>
      <w:r w:rsidR="00E613F5" w:rsidRPr="00D10CAF">
        <w:rPr>
          <w:rFonts w:asciiTheme="minorHAnsi" w:hAnsiTheme="minorHAnsi" w:cstheme="minorHAnsi"/>
          <w:sz w:val="24"/>
          <w:szCs w:val="24"/>
        </w:rPr>
        <w:t>eg</w:t>
      </w:r>
      <w:r w:rsidR="00EC27F2" w:rsidRPr="00D10CAF">
        <w:rPr>
          <w:rFonts w:asciiTheme="minorHAnsi" w:hAnsiTheme="minorHAnsi" w:cstheme="minorHAnsi"/>
          <w:sz w:val="24"/>
          <w:szCs w:val="24"/>
        </w:rPr>
        <w:t>o</w:t>
      </w:r>
      <w:r w:rsidR="00B66E64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C27F2" w:rsidRPr="00D10CAF">
        <w:rPr>
          <w:rFonts w:asciiTheme="minorHAnsi" w:hAnsiTheme="minorHAnsi" w:cstheme="minorHAnsi"/>
          <w:sz w:val="24"/>
          <w:szCs w:val="24"/>
        </w:rPr>
        <w:t xml:space="preserve">niedopasowania </w:t>
      </w:r>
      <w:r w:rsidR="007653E4" w:rsidRPr="00D10CAF">
        <w:rPr>
          <w:rFonts w:asciiTheme="minorHAnsi" w:hAnsiTheme="minorHAnsi" w:cstheme="minorHAnsi"/>
          <w:sz w:val="24"/>
          <w:szCs w:val="24"/>
        </w:rPr>
        <w:lastRenderedPageBreak/>
        <w:t xml:space="preserve">powoduje szkodliwe dyslokacje sieci. </w:t>
      </w:r>
      <w:r w:rsidR="00747ED0" w:rsidRPr="00D10CAF">
        <w:rPr>
          <w:rFonts w:asciiTheme="minorHAnsi" w:hAnsiTheme="minorHAnsi" w:cstheme="minorHAnsi"/>
          <w:sz w:val="24"/>
          <w:szCs w:val="24"/>
        </w:rPr>
        <w:t>W oparciu</w:t>
      </w:r>
      <w:r w:rsidR="00842CF7" w:rsidRPr="00D10CAF">
        <w:rPr>
          <w:rFonts w:asciiTheme="minorHAnsi" w:hAnsiTheme="minorHAnsi" w:cstheme="minorHAnsi"/>
          <w:sz w:val="24"/>
          <w:szCs w:val="24"/>
        </w:rPr>
        <w:t xml:space="preserve"> o jednowymiarowe stacjonarne równanie </w:t>
      </w:r>
      <w:r w:rsidR="00FC0EC2" w:rsidRPr="00D10CAF">
        <w:rPr>
          <w:rFonts w:asciiTheme="minorHAnsi" w:hAnsiTheme="minorHAnsi" w:cstheme="minorHAnsi"/>
          <w:sz w:val="24"/>
          <w:szCs w:val="24"/>
        </w:rPr>
        <w:t>Schrödingera</w:t>
      </w:r>
      <w:r w:rsidR="0032010C" w:rsidRPr="00D10CAF">
        <w:rPr>
          <w:rFonts w:asciiTheme="minorHAnsi" w:hAnsiTheme="minorHAnsi" w:cstheme="minorHAnsi"/>
          <w:sz w:val="24"/>
          <w:szCs w:val="24"/>
        </w:rPr>
        <w:t xml:space="preserve"> Doktorant przedstawi</w:t>
      </w:r>
      <w:r w:rsidR="00E832BA" w:rsidRPr="00D10CAF">
        <w:rPr>
          <w:rFonts w:asciiTheme="minorHAnsi" w:hAnsiTheme="minorHAnsi" w:cstheme="minorHAnsi"/>
          <w:sz w:val="24"/>
          <w:szCs w:val="24"/>
        </w:rPr>
        <w:t>ł</w:t>
      </w:r>
      <w:r w:rsidR="0032010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15893" w:rsidRPr="00D10CAF">
        <w:rPr>
          <w:rFonts w:asciiTheme="minorHAnsi" w:hAnsiTheme="minorHAnsi" w:cstheme="minorHAnsi"/>
          <w:sz w:val="24"/>
          <w:szCs w:val="24"/>
        </w:rPr>
        <w:t xml:space="preserve">rozwiązania </w:t>
      </w:r>
      <w:r w:rsidR="002E55A9" w:rsidRPr="00D10CAF">
        <w:rPr>
          <w:rFonts w:asciiTheme="minorHAnsi" w:hAnsiTheme="minorHAnsi" w:cstheme="minorHAnsi"/>
          <w:sz w:val="24"/>
          <w:szCs w:val="24"/>
        </w:rPr>
        <w:t>dla</w:t>
      </w:r>
      <w:r w:rsidR="007D41E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7E00E1" w:rsidRPr="00D10CAF">
        <w:rPr>
          <w:rFonts w:asciiTheme="minorHAnsi" w:hAnsiTheme="minorHAnsi" w:cstheme="minorHAnsi"/>
          <w:sz w:val="24"/>
          <w:szCs w:val="24"/>
        </w:rPr>
        <w:t>pa</w:t>
      </w:r>
      <w:r w:rsidR="00DE73E0" w:rsidRPr="00D10CAF">
        <w:rPr>
          <w:rFonts w:asciiTheme="minorHAnsi" w:hAnsiTheme="minorHAnsi" w:cstheme="minorHAnsi"/>
          <w:sz w:val="24"/>
          <w:szCs w:val="24"/>
        </w:rPr>
        <w:t>rzyst</w:t>
      </w:r>
      <w:r w:rsidR="007D41E3" w:rsidRPr="00D10CAF">
        <w:rPr>
          <w:rFonts w:asciiTheme="minorHAnsi" w:hAnsiTheme="minorHAnsi" w:cstheme="minorHAnsi"/>
          <w:sz w:val="24"/>
          <w:szCs w:val="24"/>
        </w:rPr>
        <w:t>ych</w:t>
      </w:r>
      <w:r w:rsidR="00DE73E0" w:rsidRPr="00D10CAF">
        <w:rPr>
          <w:rFonts w:asciiTheme="minorHAnsi" w:hAnsiTheme="minorHAnsi" w:cstheme="minorHAnsi"/>
          <w:sz w:val="24"/>
          <w:szCs w:val="24"/>
        </w:rPr>
        <w:t xml:space="preserve"> i nieparzyst</w:t>
      </w:r>
      <w:r w:rsidR="00B65104" w:rsidRPr="00D10CAF">
        <w:rPr>
          <w:rFonts w:asciiTheme="minorHAnsi" w:hAnsiTheme="minorHAnsi" w:cstheme="minorHAnsi"/>
          <w:sz w:val="24"/>
          <w:szCs w:val="24"/>
        </w:rPr>
        <w:t>ych</w:t>
      </w:r>
      <w:r w:rsidR="00DE73E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E21B0" w:rsidRPr="00D10CAF">
        <w:rPr>
          <w:rFonts w:asciiTheme="minorHAnsi" w:hAnsiTheme="minorHAnsi" w:cstheme="minorHAnsi"/>
          <w:sz w:val="24"/>
          <w:szCs w:val="24"/>
        </w:rPr>
        <w:t xml:space="preserve">funkcji falowych </w:t>
      </w:r>
      <w:r w:rsidR="004B776D" w:rsidRPr="00D10CAF">
        <w:rPr>
          <w:rFonts w:asciiTheme="minorHAnsi" w:hAnsiTheme="minorHAnsi" w:cstheme="minorHAnsi"/>
          <w:sz w:val="24"/>
          <w:szCs w:val="24"/>
        </w:rPr>
        <w:t xml:space="preserve">elektronów, ciężkich dziur i </w:t>
      </w:r>
      <w:r w:rsidR="00565710" w:rsidRPr="00D10CAF">
        <w:rPr>
          <w:rFonts w:asciiTheme="minorHAnsi" w:hAnsiTheme="minorHAnsi" w:cstheme="minorHAnsi"/>
          <w:sz w:val="24"/>
          <w:szCs w:val="24"/>
        </w:rPr>
        <w:t xml:space="preserve">lekkich dziur </w:t>
      </w:r>
      <w:r w:rsidR="00FA67D4" w:rsidRPr="00D10CAF">
        <w:rPr>
          <w:rFonts w:asciiTheme="minorHAnsi" w:hAnsiTheme="minorHAnsi" w:cstheme="minorHAnsi"/>
          <w:sz w:val="24"/>
          <w:szCs w:val="24"/>
        </w:rPr>
        <w:t xml:space="preserve">znajdujących się wewnątrz </w:t>
      </w:r>
      <w:r w:rsidR="00921BDE" w:rsidRPr="00D10CAF">
        <w:rPr>
          <w:rFonts w:asciiTheme="minorHAnsi" w:hAnsiTheme="minorHAnsi" w:cstheme="minorHAnsi"/>
          <w:sz w:val="24"/>
          <w:szCs w:val="24"/>
        </w:rPr>
        <w:t xml:space="preserve">pojedynczej </w:t>
      </w:r>
      <w:r w:rsidR="00FA67D4" w:rsidRPr="00D10CAF">
        <w:rPr>
          <w:rFonts w:asciiTheme="minorHAnsi" w:hAnsiTheme="minorHAnsi" w:cstheme="minorHAnsi"/>
          <w:sz w:val="24"/>
          <w:szCs w:val="24"/>
        </w:rPr>
        <w:t>studni kwantow</w:t>
      </w:r>
      <w:r w:rsidR="0007089E" w:rsidRPr="00D10CAF">
        <w:rPr>
          <w:rFonts w:asciiTheme="minorHAnsi" w:hAnsiTheme="minorHAnsi" w:cstheme="minorHAnsi"/>
          <w:sz w:val="24"/>
          <w:szCs w:val="24"/>
        </w:rPr>
        <w:t>ej</w:t>
      </w:r>
      <w:r w:rsidR="00B05522" w:rsidRPr="00D10CAF">
        <w:rPr>
          <w:rFonts w:asciiTheme="minorHAnsi" w:hAnsiTheme="minorHAnsi" w:cstheme="minorHAnsi"/>
          <w:sz w:val="24"/>
          <w:szCs w:val="24"/>
        </w:rPr>
        <w:t xml:space="preserve"> o szerokości</w:t>
      </w:r>
      <w:r w:rsidR="00EE347A" w:rsidRPr="00D10CAF">
        <w:rPr>
          <w:rFonts w:asciiTheme="minorHAnsi" w:hAnsiTheme="minorHAnsi" w:cstheme="minorHAnsi"/>
          <w:sz w:val="24"/>
          <w:szCs w:val="24"/>
        </w:rPr>
        <w:t xml:space="preserve"> 7,5 nm.</w:t>
      </w:r>
      <w:r w:rsidR="003D798E" w:rsidRPr="00D10CAF">
        <w:rPr>
          <w:rFonts w:asciiTheme="minorHAnsi" w:hAnsiTheme="minorHAnsi" w:cstheme="minorHAnsi"/>
          <w:sz w:val="24"/>
          <w:szCs w:val="24"/>
        </w:rPr>
        <w:t xml:space="preserve"> W oparciu o te funkcje falowe </w:t>
      </w:r>
      <w:r w:rsidR="00A74748" w:rsidRPr="00D10CAF">
        <w:rPr>
          <w:rFonts w:asciiTheme="minorHAnsi" w:hAnsiTheme="minorHAnsi" w:cstheme="minorHAnsi"/>
          <w:sz w:val="24"/>
          <w:szCs w:val="24"/>
        </w:rPr>
        <w:t xml:space="preserve">wylicza następnie dla pierwszych trzech poziomów </w:t>
      </w:r>
      <w:r w:rsidR="00096B82" w:rsidRPr="00D10CAF">
        <w:rPr>
          <w:rFonts w:asciiTheme="minorHAnsi" w:hAnsiTheme="minorHAnsi" w:cstheme="minorHAnsi"/>
          <w:sz w:val="24"/>
          <w:szCs w:val="24"/>
        </w:rPr>
        <w:t xml:space="preserve">energetycznych </w:t>
      </w:r>
      <w:r w:rsidR="004D5731" w:rsidRPr="00D10CAF">
        <w:rPr>
          <w:rFonts w:asciiTheme="minorHAnsi" w:hAnsiTheme="minorHAnsi" w:cstheme="minorHAnsi"/>
          <w:sz w:val="24"/>
          <w:szCs w:val="24"/>
        </w:rPr>
        <w:t xml:space="preserve">występujących wewnątrz studni </w:t>
      </w:r>
      <w:r w:rsidR="00512C31" w:rsidRPr="00D10CAF">
        <w:rPr>
          <w:rFonts w:asciiTheme="minorHAnsi" w:hAnsiTheme="minorHAnsi" w:cstheme="minorHAnsi"/>
          <w:sz w:val="24"/>
          <w:szCs w:val="24"/>
        </w:rPr>
        <w:t xml:space="preserve">liczby falowe </w:t>
      </w:r>
      <w:r w:rsidR="005917BF" w:rsidRPr="00D10CAF">
        <w:rPr>
          <w:rFonts w:asciiTheme="minorHAnsi" w:hAnsiTheme="minorHAnsi" w:cstheme="minorHAnsi"/>
          <w:sz w:val="24"/>
          <w:szCs w:val="24"/>
        </w:rPr>
        <w:t>elektronów, ciężkich dziur i lekkich dziur</w:t>
      </w:r>
      <w:r w:rsidR="005E6B73" w:rsidRPr="00D10CAF">
        <w:rPr>
          <w:rFonts w:asciiTheme="minorHAnsi" w:hAnsiTheme="minorHAnsi" w:cstheme="minorHAnsi"/>
          <w:sz w:val="24"/>
          <w:szCs w:val="24"/>
        </w:rPr>
        <w:t xml:space="preserve"> oraz </w:t>
      </w:r>
      <w:r w:rsidR="002F3F19" w:rsidRPr="00D10CAF">
        <w:rPr>
          <w:rFonts w:asciiTheme="minorHAnsi" w:hAnsiTheme="minorHAnsi" w:cstheme="minorHAnsi"/>
          <w:sz w:val="24"/>
          <w:szCs w:val="24"/>
        </w:rPr>
        <w:t xml:space="preserve">energie związane z tymi poziomami. </w:t>
      </w:r>
      <w:r w:rsidR="005D2C97" w:rsidRPr="00D10CAF">
        <w:rPr>
          <w:rFonts w:asciiTheme="minorHAnsi" w:hAnsiTheme="minorHAnsi" w:cstheme="minorHAnsi"/>
          <w:sz w:val="24"/>
          <w:szCs w:val="24"/>
        </w:rPr>
        <w:t>Następnie</w:t>
      </w:r>
      <w:r w:rsidR="00DA768E" w:rsidRPr="00D10CAF">
        <w:rPr>
          <w:rFonts w:asciiTheme="minorHAnsi" w:hAnsiTheme="minorHAnsi" w:cstheme="minorHAnsi"/>
          <w:sz w:val="24"/>
          <w:szCs w:val="24"/>
        </w:rPr>
        <w:t xml:space="preserve"> Doktorant przedstawi</w:t>
      </w:r>
      <w:r w:rsidR="00FC7E09" w:rsidRPr="00D10CAF">
        <w:rPr>
          <w:rFonts w:asciiTheme="minorHAnsi" w:hAnsiTheme="minorHAnsi" w:cstheme="minorHAnsi"/>
          <w:sz w:val="24"/>
          <w:szCs w:val="24"/>
        </w:rPr>
        <w:t>ł</w:t>
      </w:r>
      <w:r w:rsidR="00E00883" w:rsidRPr="00D10CAF">
        <w:rPr>
          <w:rFonts w:asciiTheme="minorHAnsi" w:hAnsiTheme="minorHAnsi" w:cstheme="minorHAnsi"/>
          <w:sz w:val="24"/>
          <w:szCs w:val="24"/>
        </w:rPr>
        <w:t xml:space="preserve"> funkcje falowe </w:t>
      </w:r>
      <w:r w:rsidR="00A92C81" w:rsidRPr="00D10CAF">
        <w:rPr>
          <w:rFonts w:asciiTheme="minorHAnsi" w:hAnsiTheme="minorHAnsi" w:cstheme="minorHAnsi"/>
          <w:sz w:val="24"/>
          <w:szCs w:val="24"/>
        </w:rPr>
        <w:t>elektronów, ciężkich dziur i lekkich dziur dla struktur wielokrotnych studni kwantowych</w:t>
      </w:r>
      <w:r w:rsidR="006268A6" w:rsidRPr="00D10CAF">
        <w:rPr>
          <w:rFonts w:asciiTheme="minorHAnsi" w:hAnsiTheme="minorHAnsi" w:cstheme="minorHAnsi"/>
          <w:sz w:val="24"/>
          <w:szCs w:val="24"/>
        </w:rPr>
        <w:t xml:space="preserve"> dla szerokości barier między studniami </w:t>
      </w:r>
      <w:r w:rsidR="0011041A" w:rsidRPr="00D10CAF">
        <w:rPr>
          <w:rFonts w:asciiTheme="minorHAnsi" w:hAnsiTheme="minorHAnsi" w:cstheme="minorHAnsi"/>
          <w:sz w:val="24"/>
          <w:szCs w:val="24"/>
        </w:rPr>
        <w:t>wynosząc</w:t>
      </w:r>
      <w:r w:rsidR="0034447B" w:rsidRPr="00D10CAF">
        <w:rPr>
          <w:rFonts w:asciiTheme="minorHAnsi" w:hAnsiTheme="minorHAnsi" w:cstheme="minorHAnsi"/>
          <w:sz w:val="24"/>
          <w:szCs w:val="24"/>
        </w:rPr>
        <w:t>ych</w:t>
      </w:r>
      <w:r w:rsidR="0011041A" w:rsidRPr="00D10CAF">
        <w:rPr>
          <w:rFonts w:asciiTheme="minorHAnsi" w:hAnsiTheme="minorHAnsi" w:cstheme="minorHAnsi"/>
          <w:sz w:val="24"/>
          <w:szCs w:val="24"/>
        </w:rPr>
        <w:t xml:space="preserve"> 10 nm</w:t>
      </w:r>
      <w:r w:rsidR="00646525" w:rsidRPr="00D10CAF">
        <w:rPr>
          <w:rFonts w:asciiTheme="minorHAnsi" w:hAnsiTheme="minorHAnsi" w:cstheme="minorHAnsi"/>
          <w:sz w:val="24"/>
          <w:szCs w:val="24"/>
        </w:rPr>
        <w:t xml:space="preserve"> (tj. dla szerokości barier</w:t>
      </w:r>
      <w:r w:rsidR="00CB5922" w:rsidRPr="00D10CAF">
        <w:rPr>
          <w:rFonts w:asciiTheme="minorHAnsi" w:hAnsiTheme="minorHAnsi" w:cstheme="minorHAnsi"/>
          <w:sz w:val="24"/>
          <w:szCs w:val="24"/>
        </w:rPr>
        <w:t xml:space="preserve">, dla których </w:t>
      </w:r>
      <w:r w:rsidR="00BB1891" w:rsidRPr="00D10CAF">
        <w:rPr>
          <w:rFonts w:asciiTheme="minorHAnsi" w:hAnsiTheme="minorHAnsi" w:cstheme="minorHAnsi"/>
          <w:sz w:val="24"/>
          <w:szCs w:val="24"/>
        </w:rPr>
        <w:t>skutki</w:t>
      </w:r>
      <w:r w:rsidR="00D6179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B5922" w:rsidRPr="00D10CAF">
        <w:rPr>
          <w:rFonts w:asciiTheme="minorHAnsi" w:hAnsiTheme="minorHAnsi" w:cstheme="minorHAnsi"/>
          <w:sz w:val="24"/>
          <w:szCs w:val="24"/>
        </w:rPr>
        <w:t>zjawisk</w:t>
      </w:r>
      <w:r w:rsidR="00D61795" w:rsidRPr="00D10CAF">
        <w:rPr>
          <w:rFonts w:asciiTheme="minorHAnsi" w:hAnsiTheme="minorHAnsi" w:cstheme="minorHAnsi"/>
          <w:sz w:val="24"/>
          <w:szCs w:val="24"/>
        </w:rPr>
        <w:t>a</w:t>
      </w:r>
      <w:r w:rsidR="00CB5922" w:rsidRPr="00D10CAF">
        <w:rPr>
          <w:rFonts w:asciiTheme="minorHAnsi" w:hAnsiTheme="minorHAnsi" w:cstheme="minorHAnsi"/>
          <w:sz w:val="24"/>
          <w:szCs w:val="24"/>
        </w:rPr>
        <w:t xml:space="preserve"> związane</w:t>
      </w:r>
      <w:r w:rsidR="00986CE0" w:rsidRPr="00D10CAF">
        <w:rPr>
          <w:rFonts w:asciiTheme="minorHAnsi" w:hAnsiTheme="minorHAnsi" w:cstheme="minorHAnsi"/>
          <w:sz w:val="24"/>
          <w:szCs w:val="24"/>
        </w:rPr>
        <w:t xml:space="preserve"> z tunelowaniem </w:t>
      </w:r>
      <w:r w:rsidR="00457025" w:rsidRPr="00D10CAF">
        <w:rPr>
          <w:rFonts w:asciiTheme="minorHAnsi" w:hAnsiTheme="minorHAnsi" w:cstheme="minorHAnsi"/>
          <w:sz w:val="24"/>
          <w:szCs w:val="24"/>
        </w:rPr>
        <w:t>są</w:t>
      </w:r>
      <w:r w:rsidR="00CA09A7" w:rsidRPr="00D10CAF">
        <w:rPr>
          <w:rFonts w:asciiTheme="minorHAnsi" w:hAnsiTheme="minorHAnsi" w:cstheme="minorHAnsi"/>
          <w:sz w:val="24"/>
          <w:szCs w:val="24"/>
        </w:rPr>
        <w:t xml:space="preserve"> bardzo małe </w:t>
      </w:r>
      <w:r w:rsidR="00D25B95" w:rsidRPr="00D10CAF">
        <w:rPr>
          <w:rFonts w:asciiTheme="minorHAnsi" w:hAnsiTheme="minorHAnsi" w:cstheme="minorHAnsi"/>
          <w:sz w:val="24"/>
          <w:szCs w:val="24"/>
        </w:rPr>
        <w:t>– zjawisko to zaczyna odgrywać dużą rolę przy szerokości mniejszej od 6 nm</w:t>
      </w:r>
      <w:r w:rsidR="002A486B" w:rsidRPr="00D10CAF">
        <w:rPr>
          <w:rFonts w:asciiTheme="minorHAnsi" w:hAnsiTheme="minorHAnsi" w:cstheme="minorHAnsi"/>
          <w:sz w:val="24"/>
          <w:szCs w:val="24"/>
        </w:rPr>
        <w:t>)</w:t>
      </w:r>
      <w:r w:rsidR="00646525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A810A6" w:rsidRPr="00D10CAF">
        <w:rPr>
          <w:rFonts w:asciiTheme="minorHAnsi" w:hAnsiTheme="minorHAnsi" w:cstheme="minorHAnsi"/>
          <w:sz w:val="24"/>
          <w:szCs w:val="24"/>
        </w:rPr>
        <w:t>P</w:t>
      </w:r>
      <w:r w:rsidR="00D25F77" w:rsidRPr="00D10CAF">
        <w:rPr>
          <w:rFonts w:asciiTheme="minorHAnsi" w:hAnsiTheme="minorHAnsi" w:cstheme="minorHAnsi"/>
          <w:sz w:val="24"/>
          <w:szCs w:val="24"/>
        </w:rPr>
        <w:t xml:space="preserve">rzedstawione rozwiązania dotyczą struktur, w których </w:t>
      </w:r>
      <w:r w:rsidR="00BD00D6" w:rsidRPr="00D10CAF">
        <w:rPr>
          <w:rFonts w:asciiTheme="minorHAnsi" w:hAnsiTheme="minorHAnsi" w:cstheme="minorHAnsi"/>
          <w:sz w:val="24"/>
          <w:szCs w:val="24"/>
        </w:rPr>
        <w:t xml:space="preserve">studnie tworzyły warstwy </w:t>
      </w:r>
      <w:r w:rsidR="00EB1DB8" w:rsidRPr="00D10CAF">
        <w:rPr>
          <w:rFonts w:asciiTheme="minorHAnsi" w:hAnsiTheme="minorHAnsi" w:cstheme="minorHAnsi"/>
          <w:sz w:val="24"/>
          <w:szCs w:val="24"/>
        </w:rPr>
        <w:t xml:space="preserve">GaAs, a bariery </w:t>
      </w:r>
      <w:r w:rsidR="0053503E" w:rsidRPr="00D10CAF">
        <w:rPr>
          <w:rFonts w:asciiTheme="minorHAnsi" w:hAnsiTheme="minorHAnsi" w:cstheme="minorHAnsi"/>
          <w:sz w:val="24"/>
          <w:szCs w:val="24"/>
        </w:rPr>
        <w:t>Al</w:t>
      </w:r>
      <w:r w:rsidR="0053503E" w:rsidRPr="00D10CAF">
        <w:rPr>
          <w:rFonts w:asciiTheme="minorHAnsi" w:hAnsiTheme="minorHAnsi" w:cstheme="minorHAnsi"/>
          <w:sz w:val="24"/>
          <w:szCs w:val="24"/>
          <w:vertAlign w:val="subscript"/>
        </w:rPr>
        <w:t>0,3</w:t>
      </w:r>
      <w:r w:rsidR="0053503E" w:rsidRPr="00D10CAF">
        <w:rPr>
          <w:rFonts w:asciiTheme="minorHAnsi" w:hAnsiTheme="minorHAnsi" w:cstheme="minorHAnsi"/>
          <w:sz w:val="24"/>
          <w:szCs w:val="24"/>
        </w:rPr>
        <w:t>Ga</w:t>
      </w:r>
      <w:r w:rsidR="0053503E" w:rsidRPr="00D10CAF">
        <w:rPr>
          <w:rFonts w:asciiTheme="minorHAnsi" w:hAnsiTheme="minorHAnsi" w:cstheme="minorHAnsi"/>
          <w:sz w:val="24"/>
          <w:szCs w:val="24"/>
          <w:vertAlign w:val="subscript"/>
        </w:rPr>
        <w:t>0,7</w:t>
      </w:r>
      <w:r w:rsidR="0053503E" w:rsidRPr="00D10CAF">
        <w:rPr>
          <w:rFonts w:asciiTheme="minorHAnsi" w:hAnsiTheme="minorHAnsi" w:cstheme="minorHAnsi"/>
          <w:sz w:val="24"/>
          <w:szCs w:val="24"/>
        </w:rPr>
        <w:t>As.</w:t>
      </w:r>
      <w:r w:rsidR="00FA378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D4D91" w:rsidRPr="00D10CAF">
        <w:rPr>
          <w:rFonts w:asciiTheme="minorHAnsi" w:hAnsiTheme="minorHAnsi" w:cstheme="minorHAnsi"/>
          <w:sz w:val="24"/>
          <w:szCs w:val="24"/>
        </w:rPr>
        <w:t>Oprócz analizy</w:t>
      </w:r>
      <w:r w:rsidR="002F7F5C" w:rsidRPr="00D10CAF">
        <w:rPr>
          <w:rFonts w:asciiTheme="minorHAnsi" w:hAnsiTheme="minorHAnsi" w:cstheme="minorHAnsi"/>
          <w:sz w:val="24"/>
          <w:szCs w:val="24"/>
        </w:rPr>
        <w:t xml:space="preserve"> poziomów energetycznych związanych ze studiami kwantowymi</w:t>
      </w:r>
      <w:r w:rsidR="00FE1427" w:rsidRPr="00D10CAF">
        <w:rPr>
          <w:rFonts w:asciiTheme="minorHAnsi" w:hAnsiTheme="minorHAnsi" w:cstheme="minorHAnsi"/>
          <w:sz w:val="24"/>
          <w:szCs w:val="24"/>
        </w:rPr>
        <w:t xml:space="preserve"> przeanalizowano również</w:t>
      </w:r>
      <w:r w:rsidR="00975E88" w:rsidRPr="00D10CAF">
        <w:rPr>
          <w:rFonts w:asciiTheme="minorHAnsi" w:hAnsiTheme="minorHAnsi" w:cstheme="minorHAnsi"/>
          <w:sz w:val="24"/>
          <w:szCs w:val="24"/>
        </w:rPr>
        <w:t xml:space="preserve"> poziomy energetyczne związane z </w:t>
      </w:r>
      <w:r w:rsidR="003D2F9E" w:rsidRPr="00D10CAF">
        <w:rPr>
          <w:rFonts w:asciiTheme="minorHAnsi" w:hAnsiTheme="minorHAnsi" w:cstheme="minorHAnsi"/>
          <w:sz w:val="24"/>
          <w:szCs w:val="24"/>
        </w:rPr>
        <w:t xml:space="preserve">ekscytonami, które </w:t>
      </w:r>
      <w:r w:rsidR="009F41B1" w:rsidRPr="00D10CAF">
        <w:rPr>
          <w:rFonts w:asciiTheme="minorHAnsi" w:hAnsiTheme="minorHAnsi" w:cstheme="minorHAnsi"/>
          <w:sz w:val="24"/>
          <w:szCs w:val="24"/>
        </w:rPr>
        <w:t xml:space="preserve">mogą się pojawić w </w:t>
      </w:r>
      <w:r w:rsidR="00597000" w:rsidRPr="00D10CAF">
        <w:rPr>
          <w:rFonts w:asciiTheme="minorHAnsi" w:hAnsiTheme="minorHAnsi" w:cstheme="minorHAnsi"/>
          <w:sz w:val="24"/>
          <w:szCs w:val="24"/>
        </w:rPr>
        <w:t xml:space="preserve">tych </w:t>
      </w:r>
      <w:r w:rsidR="009F41B1" w:rsidRPr="00D10CAF">
        <w:rPr>
          <w:rFonts w:asciiTheme="minorHAnsi" w:hAnsiTheme="minorHAnsi" w:cstheme="minorHAnsi"/>
          <w:sz w:val="24"/>
          <w:szCs w:val="24"/>
        </w:rPr>
        <w:t>studniach</w:t>
      </w:r>
      <w:r w:rsidR="00F21B88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35230" w:rsidRPr="00D10CAF">
        <w:rPr>
          <w:rFonts w:asciiTheme="minorHAnsi" w:hAnsiTheme="minorHAnsi" w:cstheme="minorHAnsi"/>
          <w:sz w:val="24"/>
          <w:szCs w:val="24"/>
        </w:rPr>
        <w:t xml:space="preserve">Piki ekscytonowe zostały uwzględnione przy </w:t>
      </w:r>
      <w:r w:rsidR="00EA5724" w:rsidRPr="00D10CAF">
        <w:rPr>
          <w:rFonts w:asciiTheme="minorHAnsi" w:hAnsiTheme="minorHAnsi" w:cstheme="minorHAnsi"/>
          <w:sz w:val="24"/>
          <w:szCs w:val="24"/>
        </w:rPr>
        <w:t xml:space="preserve">wyznaczeniu widma absorpcji </w:t>
      </w:r>
      <w:r w:rsidR="00522545" w:rsidRPr="00D10CAF">
        <w:rPr>
          <w:rFonts w:asciiTheme="minorHAnsi" w:hAnsiTheme="minorHAnsi" w:cstheme="minorHAnsi"/>
          <w:sz w:val="24"/>
          <w:szCs w:val="24"/>
        </w:rPr>
        <w:t>struktury studni kwantowej</w:t>
      </w:r>
      <w:r w:rsidR="009F743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F7990" w:rsidRPr="00D10CAF">
        <w:rPr>
          <w:rFonts w:asciiTheme="minorHAnsi" w:hAnsiTheme="minorHAnsi" w:cstheme="minorHAnsi"/>
          <w:sz w:val="24"/>
          <w:szCs w:val="24"/>
        </w:rPr>
        <w:t xml:space="preserve">w układzie GaAs/AlGaAs w temperaturze pokojowej </w:t>
      </w:r>
      <w:r w:rsidR="00FA48FC" w:rsidRPr="00D10CAF">
        <w:rPr>
          <w:rFonts w:asciiTheme="minorHAnsi" w:hAnsiTheme="minorHAnsi" w:cstheme="minorHAnsi"/>
          <w:sz w:val="24"/>
          <w:szCs w:val="24"/>
        </w:rPr>
        <w:t>(</w:t>
      </w:r>
      <w:r w:rsidR="00FA48FC" w:rsidRPr="00D10CAF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FA48F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E6240" w:rsidRPr="00D10CAF">
        <w:rPr>
          <w:rFonts w:asciiTheme="minorHAnsi" w:hAnsiTheme="minorHAnsi" w:cstheme="minorHAnsi"/>
          <w:sz w:val="24"/>
          <w:szCs w:val="24"/>
        </w:rPr>
        <w:t>=</w:t>
      </w:r>
      <w:r w:rsidR="00FA48FC" w:rsidRPr="00D10CAF">
        <w:rPr>
          <w:rFonts w:asciiTheme="minorHAnsi" w:hAnsiTheme="minorHAnsi" w:cstheme="minorHAnsi"/>
          <w:sz w:val="24"/>
          <w:szCs w:val="24"/>
        </w:rPr>
        <w:t xml:space="preserve"> 300 K)</w:t>
      </w:r>
      <w:r w:rsidR="0056029A" w:rsidRPr="00D10CAF">
        <w:rPr>
          <w:rFonts w:asciiTheme="minorHAnsi" w:hAnsiTheme="minorHAnsi" w:cstheme="minorHAnsi"/>
          <w:sz w:val="24"/>
          <w:szCs w:val="24"/>
        </w:rPr>
        <w:t>, powołując się na bibliografię.</w:t>
      </w:r>
      <w:r w:rsidR="006F7EB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C0DEA" w:rsidRPr="00D10CAF">
        <w:rPr>
          <w:rFonts w:asciiTheme="minorHAnsi" w:hAnsiTheme="minorHAnsi" w:cstheme="minorHAnsi"/>
          <w:sz w:val="24"/>
          <w:szCs w:val="24"/>
        </w:rPr>
        <w:t xml:space="preserve">Uwzględniono również wpływ zewnętrznego pola elektrycznego na </w:t>
      </w:r>
      <w:r w:rsidR="00DB5FFF" w:rsidRPr="00D10CAF">
        <w:rPr>
          <w:rFonts w:asciiTheme="minorHAnsi" w:hAnsiTheme="minorHAnsi" w:cstheme="minorHAnsi"/>
          <w:sz w:val="24"/>
          <w:szCs w:val="24"/>
        </w:rPr>
        <w:t>położenie tych pików.</w:t>
      </w:r>
    </w:p>
    <w:p w14:paraId="5C5C6349" w14:textId="06064F21" w:rsidR="003866D2" w:rsidRPr="00D10CAF" w:rsidRDefault="0046591B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Rozdział 3 poświęcony </w:t>
      </w:r>
      <w:r w:rsidR="008B0E88" w:rsidRPr="00D10CAF">
        <w:rPr>
          <w:rFonts w:asciiTheme="minorHAnsi" w:hAnsiTheme="minorHAnsi" w:cstheme="minorHAnsi"/>
          <w:sz w:val="24"/>
          <w:szCs w:val="24"/>
        </w:rPr>
        <w:t xml:space="preserve">jest </w:t>
      </w:r>
      <w:r w:rsidRPr="00D10CAF">
        <w:rPr>
          <w:rFonts w:asciiTheme="minorHAnsi" w:hAnsiTheme="minorHAnsi" w:cstheme="minorHAnsi"/>
          <w:sz w:val="24"/>
          <w:szCs w:val="24"/>
        </w:rPr>
        <w:t xml:space="preserve">metodzie analizy pola ładunku przestrzennego w fotorefrakcyjnych strukturach półprzewodnikowych. Doktorant </w:t>
      </w:r>
      <w:r w:rsidR="004D0A89" w:rsidRPr="00D10CAF">
        <w:rPr>
          <w:rFonts w:asciiTheme="minorHAnsi" w:hAnsiTheme="minorHAnsi" w:cstheme="minorHAnsi"/>
          <w:sz w:val="24"/>
          <w:szCs w:val="24"/>
        </w:rPr>
        <w:t>uż</w:t>
      </w:r>
      <w:r w:rsidR="00C13D9B" w:rsidRPr="00D10CAF">
        <w:rPr>
          <w:rFonts w:asciiTheme="minorHAnsi" w:hAnsiTheme="minorHAnsi" w:cstheme="minorHAnsi"/>
          <w:sz w:val="24"/>
          <w:szCs w:val="24"/>
        </w:rPr>
        <w:t>ył</w:t>
      </w:r>
      <w:r w:rsidRPr="00D10CAF">
        <w:rPr>
          <w:rFonts w:asciiTheme="minorHAnsi" w:hAnsiTheme="minorHAnsi" w:cstheme="minorHAnsi"/>
          <w:sz w:val="24"/>
          <w:szCs w:val="24"/>
        </w:rPr>
        <w:t xml:space="preserve"> znan</w:t>
      </w:r>
      <w:r w:rsidR="00C13D9B" w:rsidRPr="00D10CAF">
        <w:rPr>
          <w:rFonts w:asciiTheme="minorHAnsi" w:hAnsiTheme="minorHAnsi" w:cstheme="minorHAnsi"/>
          <w:sz w:val="24"/>
          <w:szCs w:val="24"/>
        </w:rPr>
        <w:t xml:space="preserve">ego </w:t>
      </w:r>
      <w:r w:rsidRPr="00D10CAF">
        <w:rPr>
          <w:rFonts w:asciiTheme="minorHAnsi" w:hAnsiTheme="minorHAnsi" w:cstheme="minorHAnsi"/>
          <w:sz w:val="24"/>
          <w:szCs w:val="24"/>
        </w:rPr>
        <w:t xml:space="preserve">z literatury modelu transportu pasmowego PDDT (Photogeneration-Diffusion-Drift-Trapping), </w:t>
      </w:r>
      <w:r w:rsidR="00D139BC" w:rsidRPr="00D10CAF">
        <w:rPr>
          <w:rFonts w:asciiTheme="minorHAnsi" w:hAnsiTheme="minorHAnsi" w:cstheme="minorHAnsi"/>
          <w:sz w:val="24"/>
          <w:szCs w:val="24"/>
        </w:rPr>
        <w:t>który obejmuje</w:t>
      </w:r>
      <w:r w:rsidRPr="00D10CAF">
        <w:rPr>
          <w:rFonts w:asciiTheme="minorHAnsi" w:hAnsiTheme="minorHAnsi" w:cstheme="minorHAnsi"/>
          <w:sz w:val="24"/>
          <w:szCs w:val="24"/>
        </w:rPr>
        <w:t xml:space="preserve"> dwa rodzaje nośników ładunku </w:t>
      </w:r>
      <w:r w:rsidR="002D5054" w:rsidRPr="00D10CAF">
        <w:rPr>
          <w:rFonts w:asciiTheme="minorHAnsi" w:hAnsiTheme="minorHAnsi" w:cstheme="minorHAnsi"/>
          <w:sz w:val="24"/>
          <w:szCs w:val="24"/>
        </w:rPr>
        <w:t>i uwzględnia</w:t>
      </w:r>
      <w:r w:rsidRPr="00D10CAF">
        <w:rPr>
          <w:rFonts w:asciiTheme="minorHAnsi" w:hAnsiTheme="minorHAnsi" w:cstheme="minorHAnsi"/>
          <w:sz w:val="24"/>
          <w:szCs w:val="24"/>
        </w:rPr>
        <w:t xml:space="preserve"> wpływ nieliniowości transportu elektronowego. Na podstawie bibliografii Doktorant przedstawi</w:t>
      </w:r>
      <w:r w:rsidR="00A421E2" w:rsidRPr="00D10CAF">
        <w:rPr>
          <w:rFonts w:asciiTheme="minorHAnsi" w:hAnsiTheme="minorHAnsi" w:cstheme="minorHAnsi"/>
          <w:sz w:val="24"/>
          <w:szCs w:val="24"/>
        </w:rPr>
        <w:t>ł</w:t>
      </w:r>
      <w:r w:rsidRPr="00D10CAF">
        <w:rPr>
          <w:rFonts w:asciiTheme="minorHAnsi" w:hAnsiTheme="minorHAnsi" w:cstheme="minorHAnsi"/>
          <w:sz w:val="24"/>
          <w:szCs w:val="24"/>
        </w:rPr>
        <w:t xml:space="preserve"> kluczowe równania transportu dla modelu jednowymiarowego (równania (3.1a) oraz (3.1b)), opisujące szybkość zmian koncentracji elektronów i dziur wywołanych generacją, transportem i rekombinacją nośników w strukturach wielokrotnych studni kwantowych w geometrii Franza-Keldysha. Równania te uzupełniają dodatkowe równania opisujące gęstości prądu elektronowego i dziurowego (równania (3.1c) oraz (3.1d)), równanie ciągłości wyrażające zasadę zachowania ładunku elektrycznego (równanie (3.1e)) oraz prawo Gaussa (równanie (3.1f)).</w:t>
      </w:r>
      <w:r w:rsidR="00C5380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B6C04" w:rsidRPr="00D10CAF">
        <w:rPr>
          <w:rFonts w:asciiTheme="minorHAnsi" w:hAnsiTheme="minorHAnsi" w:cstheme="minorHAnsi"/>
          <w:sz w:val="24"/>
          <w:szCs w:val="24"/>
        </w:rPr>
        <w:t>Na podstawie tych równań Doktorant przedstawi</w:t>
      </w:r>
      <w:r w:rsidR="00F45FCE" w:rsidRPr="00D10CAF">
        <w:rPr>
          <w:rFonts w:asciiTheme="minorHAnsi" w:hAnsiTheme="minorHAnsi" w:cstheme="minorHAnsi"/>
          <w:sz w:val="24"/>
          <w:szCs w:val="24"/>
        </w:rPr>
        <w:t>ł</w:t>
      </w:r>
      <w:r w:rsidR="004B6C04" w:rsidRPr="00D10CAF">
        <w:rPr>
          <w:rFonts w:asciiTheme="minorHAnsi" w:hAnsiTheme="minorHAnsi" w:cstheme="minorHAnsi"/>
          <w:sz w:val="24"/>
          <w:szCs w:val="24"/>
        </w:rPr>
        <w:t xml:space="preserve"> schemat blokowy algorytmu numerycznego do modelowania zjawisk nieliniowych w strukturach półizolacyjnych wielokrotnych studni kwantowych. Do rozwiązania powyższych równań wykorzyst</w:t>
      </w:r>
      <w:r w:rsidR="004D4449" w:rsidRPr="00D10CAF">
        <w:rPr>
          <w:rFonts w:asciiTheme="minorHAnsi" w:hAnsiTheme="minorHAnsi" w:cstheme="minorHAnsi"/>
          <w:sz w:val="24"/>
          <w:szCs w:val="24"/>
        </w:rPr>
        <w:t>ał</w:t>
      </w:r>
      <w:r w:rsidR="004B6C04" w:rsidRPr="00D10CAF">
        <w:rPr>
          <w:rFonts w:asciiTheme="minorHAnsi" w:hAnsiTheme="minorHAnsi" w:cstheme="minorHAnsi"/>
          <w:sz w:val="24"/>
          <w:szCs w:val="24"/>
        </w:rPr>
        <w:t xml:space="preserve"> metodę iteracyjną, powołując się na pracę Andrzeja Ziółkowskiego z 2014 roku opublikowaną w Optics Express. Doktorant </w:t>
      </w:r>
      <w:r w:rsidR="00665BBB" w:rsidRPr="00D10CAF">
        <w:rPr>
          <w:rFonts w:asciiTheme="minorHAnsi" w:hAnsiTheme="minorHAnsi" w:cstheme="minorHAnsi"/>
          <w:sz w:val="24"/>
          <w:szCs w:val="24"/>
        </w:rPr>
        <w:t>stwierdził</w:t>
      </w:r>
      <w:r w:rsidR="004B6C04" w:rsidRPr="00D10CAF">
        <w:rPr>
          <w:rFonts w:asciiTheme="minorHAnsi" w:hAnsiTheme="minorHAnsi" w:cstheme="minorHAnsi"/>
          <w:sz w:val="24"/>
          <w:szCs w:val="24"/>
        </w:rPr>
        <w:t xml:space="preserve">, że czas obliczeń </w:t>
      </w:r>
      <w:r w:rsidR="004B6C04" w:rsidRPr="00D10CAF">
        <w:rPr>
          <w:rFonts w:asciiTheme="minorHAnsi" w:hAnsiTheme="minorHAnsi" w:cstheme="minorHAnsi"/>
          <w:sz w:val="24"/>
          <w:szCs w:val="24"/>
        </w:rPr>
        <w:lastRenderedPageBreak/>
        <w:t>numerycznych z wykorzystaniem tego algorytmu wynosi</w:t>
      </w:r>
      <w:r w:rsidR="000220F1" w:rsidRPr="00D10CAF">
        <w:rPr>
          <w:rFonts w:asciiTheme="minorHAnsi" w:hAnsiTheme="minorHAnsi" w:cstheme="minorHAnsi"/>
          <w:sz w:val="24"/>
          <w:szCs w:val="24"/>
        </w:rPr>
        <w:t>ł</w:t>
      </w:r>
      <w:r w:rsidR="004B6C04" w:rsidRPr="00D10CAF">
        <w:rPr>
          <w:rFonts w:asciiTheme="minorHAnsi" w:hAnsiTheme="minorHAnsi" w:cstheme="minorHAnsi"/>
          <w:sz w:val="24"/>
          <w:szCs w:val="24"/>
        </w:rPr>
        <w:t xml:space="preserve"> od kilku do kilkudziesięciu godzin – w zależności od natężenia pola elektrycznego i natężenia promieniowania optycznego.</w:t>
      </w:r>
      <w:r w:rsidR="00921688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23C30" w:rsidRPr="00D10CAF">
        <w:rPr>
          <w:rFonts w:asciiTheme="minorHAnsi" w:hAnsiTheme="minorHAnsi" w:cstheme="minorHAnsi"/>
          <w:sz w:val="24"/>
          <w:szCs w:val="24"/>
        </w:rPr>
        <w:t xml:space="preserve">Niestety, </w:t>
      </w:r>
      <w:r w:rsidR="007E4795" w:rsidRPr="00D10CAF">
        <w:rPr>
          <w:rFonts w:asciiTheme="minorHAnsi" w:hAnsiTheme="minorHAnsi" w:cstheme="minorHAnsi"/>
          <w:sz w:val="24"/>
          <w:szCs w:val="24"/>
        </w:rPr>
        <w:t>Doktorant nie dostarczył informacji dotyczących wydajności komputera</w:t>
      </w:r>
      <w:r w:rsidR="00912B60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D0760C" w:rsidRPr="00D10CAF">
        <w:rPr>
          <w:rFonts w:asciiTheme="minorHAnsi" w:hAnsiTheme="minorHAnsi" w:cstheme="minorHAnsi"/>
          <w:sz w:val="24"/>
          <w:szCs w:val="24"/>
        </w:rPr>
        <w:t>na którym wy</w:t>
      </w:r>
      <w:r w:rsidR="00E40AAC" w:rsidRPr="00D10CAF">
        <w:rPr>
          <w:rFonts w:asciiTheme="minorHAnsi" w:hAnsiTheme="minorHAnsi" w:cstheme="minorHAnsi"/>
          <w:sz w:val="24"/>
          <w:szCs w:val="24"/>
        </w:rPr>
        <w:t>konywano obliczenia</w:t>
      </w:r>
      <w:r w:rsidR="00033335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AB660D" w:rsidRPr="00D10CAF">
        <w:rPr>
          <w:rFonts w:asciiTheme="minorHAnsi" w:hAnsiTheme="minorHAnsi" w:cstheme="minorHAnsi"/>
          <w:sz w:val="24"/>
          <w:szCs w:val="24"/>
        </w:rPr>
        <w:t xml:space="preserve">nie określił </w:t>
      </w:r>
      <w:r w:rsidR="00873441" w:rsidRPr="00D10CAF">
        <w:rPr>
          <w:rFonts w:asciiTheme="minorHAnsi" w:hAnsiTheme="minorHAnsi" w:cstheme="minorHAnsi"/>
          <w:sz w:val="24"/>
          <w:szCs w:val="24"/>
        </w:rPr>
        <w:t>języka programowania</w:t>
      </w:r>
      <w:r w:rsidR="00AC5102" w:rsidRPr="00D10CAF">
        <w:rPr>
          <w:rFonts w:asciiTheme="minorHAnsi" w:hAnsiTheme="minorHAnsi" w:cstheme="minorHAnsi"/>
          <w:sz w:val="24"/>
          <w:szCs w:val="24"/>
        </w:rPr>
        <w:t>,</w:t>
      </w:r>
      <w:r w:rsidR="00D617BE" w:rsidRPr="00D10CAF">
        <w:rPr>
          <w:rFonts w:asciiTheme="minorHAnsi" w:hAnsiTheme="minorHAnsi" w:cstheme="minorHAnsi"/>
          <w:sz w:val="24"/>
          <w:szCs w:val="24"/>
        </w:rPr>
        <w:t xml:space="preserve"> w którym napisany</w:t>
      </w:r>
      <w:r w:rsidR="009351E4" w:rsidRPr="00D10CAF">
        <w:rPr>
          <w:rFonts w:asciiTheme="minorHAnsi" w:hAnsiTheme="minorHAnsi" w:cstheme="minorHAnsi"/>
          <w:sz w:val="24"/>
          <w:szCs w:val="24"/>
        </w:rPr>
        <w:t xml:space="preserve"> był program komputerowy</w:t>
      </w:r>
      <w:r w:rsidR="004D75D6" w:rsidRPr="00D10CAF">
        <w:rPr>
          <w:rFonts w:asciiTheme="minorHAnsi" w:hAnsiTheme="minorHAnsi" w:cstheme="minorHAnsi"/>
          <w:sz w:val="24"/>
          <w:szCs w:val="24"/>
        </w:rPr>
        <w:t xml:space="preserve"> (ma to kluczowe znaczenie </w:t>
      </w:r>
      <w:r w:rsidR="00D92457" w:rsidRPr="00D10CAF">
        <w:rPr>
          <w:rFonts w:asciiTheme="minorHAnsi" w:hAnsiTheme="minorHAnsi" w:cstheme="minorHAnsi"/>
          <w:sz w:val="24"/>
          <w:szCs w:val="24"/>
        </w:rPr>
        <w:t xml:space="preserve">dla czasu obliczeń, np. </w:t>
      </w:r>
      <w:r w:rsidR="00091690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EF005F" w:rsidRPr="00D10CAF">
        <w:rPr>
          <w:rFonts w:asciiTheme="minorHAnsi" w:hAnsiTheme="minorHAnsi" w:cstheme="minorHAnsi"/>
          <w:sz w:val="24"/>
          <w:szCs w:val="24"/>
        </w:rPr>
        <w:t>dobrze zoptymalizowan</w:t>
      </w:r>
      <w:r w:rsidR="00091690" w:rsidRPr="00D10CAF">
        <w:rPr>
          <w:rFonts w:asciiTheme="minorHAnsi" w:hAnsiTheme="minorHAnsi" w:cstheme="minorHAnsi"/>
          <w:sz w:val="24"/>
          <w:szCs w:val="24"/>
        </w:rPr>
        <w:t>ego</w:t>
      </w:r>
      <w:r w:rsidR="00EF005F" w:rsidRPr="00D10CAF">
        <w:rPr>
          <w:rFonts w:asciiTheme="minorHAnsi" w:hAnsiTheme="minorHAnsi" w:cstheme="minorHAnsi"/>
          <w:sz w:val="24"/>
          <w:szCs w:val="24"/>
        </w:rPr>
        <w:t xml:space="preserve"> program</w:t>
      </w:r>
      <w:r w:rsidR="00091690" w:rsidRPr="00D10CAF">
        <w:rPr>
          <w:rFonts w:asciiTheme="minorHAnsi" w:hAnsiTheme="minorHAnsi" w:cstheme="minorHAnsi"/>
          <w:sz w:val="24"/>
          <w:szCs w:val="24"/>
        </w:rPr>
        <w:t>u</w:t>
      </w:r>
      <w:r w:rsidR="00EF005F" w:rsidRPr="00D10CAF">
        <w:rPr>
          <w:rFonts w:asciiTheme="minorHAnsi" w:hAnsiTheme="minorHAnsi" w:cstheme="minorHAnsi"/>
          <w:sz w:val="24"/>
          <w:szCs w:val="24"/>
        </w:rPr>
        <w:t xml:space="preserve"> napisan</w:t>
      </w:r>
      <w:r w:rsidR="00091690" w:rsidRPr="00D10CAF">
        <w:rPr>
          <w:rFonts w:asciiTheme="minorHAnsi" w:hAnsiTheme="minorHAnsi" w:cstheme="minorHAnsi"/>
          <w:sz w:val="24"/>
          <w:szCs w:val="24"/>
        </w:rPr>
        <w:t>ego</w:t>
      </w:r>
      <w:r w:rsidR="00EF005F" w:rsidRPr="00D10CAF">
        <w:rPr>
          <w:rFonts w:asciiTheme="minorHAnsi" w:hAnsiTheme="minorHAnsi" w:cstheme="minorHAnsi"/>
          <w:sz w:val="24"/>
          <w:szCs w:val="24"/>
        </w:rPr>
        <w:t xml:space="preserve"> w języku</w:t>
      </w:r>
      <w:r w:rsidR="007F38C2" w:rsidRPr="00D10CAF">
        <w:rPr>
          <w:rFonts w:asciiTheme="minorHAnsi" w:hAnsiTheme="minorHAnsi" w:cstheme="minorHAnsi"/>
          <w:sz w:val="24"/>
          <w:szCs w:val="24"/>
        </w:rPr>
        <w:t xml:space="preserve"> Fortran lub C++</w:t>
      </w:r>
      <w:r w:rsidR="00AF187E" w:rsidRPr="00D10CAF">
        <w:rPr>
          <w:rFonts w:asciiTheme="minorHAnsi" w:hAnsiTheme="minorHAnsi" w:cstheme="minorHAnsi"/>
          <w:sz w:val="24"/>
          <w:szCs w:val="24"/>
        </w:rPr>
        <w:t xml:space="preserve"> czas ten może być </w:t>
      </w:r>
      <w:r w:rsidR="00107882" w:rsidRPr="00D10CAF">
        <w:rPr>
          <w:rFonts w:asciiTheme="minorHAnsi" w:hAnsiTheme="minorHAnsi" w:cstheme="minorHAnsi"/>
          <w:sz w:val="24"/>
          <w:szCs w:val="24"/>
        </w:rPr>
        <w:t>kilkukrotnie</w:t>
      </w:r>
      <w:r w:rsidR="000415A6" w:rsidRPr="00D10CAF">
        <w:rPr>
          <w:rFonts w:asciiTheme="minorHAnsi" w:hAnsiTheme="minorHAnsi" w:cstheme="minorHAnsi"/>
          <w:sz w:val="24"/>
          <w:szCs w:val="24"/>
        </w:rPr>
        <w:t xml:space="preserve"> krótszy niż napisany w </w:t>
      </w:r>
      <w:r w:rsidR="00137B0F" w:rsidRPr="00D10CAF">
        <w:rPr>
          <w:rFonts w:asciiTheme="minorHAnsi" w:hAnsiTheme="minorHAnsi" w:cstheme="minorHAnsi"/>
          <w:sz w:val="24"/>
          <w:szCs w:val="24"/>
        </w:rPr>
        <w:t xml:space="preserve">Mathematice, około dziesięciokrotnie </w:t>
      </w:r>
      <w:r w:rsidR="002E0025" w:rsidRPr="00D10CAF">
        <w:rPr>
          <w:rFonts w:asciiTheme="minorHAnsi" w:hAnsiTheme="minorHAnsi" w:cstheme="minorHAnsi"/>
          <w:sz w:val="24"/>
          <w:szCs w:val="24"/>
        </w:rPr>
        <w:t xml:space="preserve">w </w:t>
      </w:r>
      <w:r w:rsidR="000415A6" w:rsidRPr="00D10CAF">
        <w:rPr>
          <w:rFonts w:asciiTheme="minorHAnsi" w:hAnsiTheme="minorHAnsi" w:cstheme="minorHAnsi"/>
          <w:sz w:val="24"/>
          <w:szCs w:val="24"/>
        </w:rPr>
        <w:t>Matlabie</w:t>
      </w:r>
      <w:r w:rsidR="00CB014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91E09" w:rsidRPr="00D10CAF">
        <w:rPr>
          <w:rFonts w:asciiTheme="minorHAnsi" w:hAnsiTheme="minorHAnsi" w:cstheme="minorHAnsi"/>
          <w:sz w:val="24"/>
          <w:szCs w:val="24"/>
        </w:rPr>
        <w:t>czy</w:t>
      </w:r>
      <w:r w:rsidR="002E0025" w:rsidRPr="00D10CAF">
        <w:rPr>
          <w:rFonts w:asciiTheme="minorHAnsi" w:hAnsiTheme="minorHAnsi" w:cstheme="minorHAnsi"/>
          <w:sz w:val="24"/>
          <w:szCs w:val="24"/>
        </w:rPr>
        <w:t xml:space="preserve"> nawet </w:t>
      </w:r>
      <w:r w:rsidR="007C61E3" w:rsidRPr="00D10CAF">
        <w:rPr>
          <w:rFonts w:asciiTheme="minorHAnsi" w:hAnsiTheme="minorHAnsi" w:cstheme="minorHAnsi"/>
          <w:sz w:val="24"/>
          <w:szCs w:val="24"/>
        </w:rPr>
        <w:t xml:space="preserve">od </w:t>
      </w:r>
      <w:r w:rsidR="00C646F4" w:rsidRPr="00D10CAF">
        <w:rPr>
          <w:rFonts w:asciiTheme="minorHAnsi" w:hAnsiTheme="minorHAnsi" w:cstheme="minorHAnsi"/>
          <w:sz w:val="24"/>
          <w:szCs w:val="24"/>
        </w:rPr>
        <w:t>kilkudziesięciu</w:t>
      </w:r>
      <w:r w:rsidR="007C61E3" w:rsidRPr="00D10CAF">
        <w:rPr>
          <w:rFonts w:asciiTheme="minorHAnsi" w:hAnsiTheme="minorHAnsi" w:cstheme="minorHAnsi"/>
          <w:sz w:val="24"/>
          <w:szCs w:val="24"/>
        </w:rPr>
        <w:t xml:space="preserve"> do kilkuset razy</w:t>
      </w:r>
      <w:r w:rsidR="006805EE" w:rsidRPr="00D10CAF">
        <w:rPr>
          <w:rFonts w:asciiTheme="minorHAnsi" w:hAnsiTheme="minorHAnsi" w:cstheme="minorHAnsi"/>
          <w:sz w:val="24"/>
          <w:szCs w:val="24"/>
        </w:rPr>
        <w:t xml:space="preserve"> krótszy niż w Pythonie)</w:t>
      </w:r>
      <w:r w:rsidR="006C5777" w:rsidRPr="00D10CAF">
        <w:rPr>
          <w:rFonts w:asciiTheme="minorHAnsi" w:hAnsiTheme="minorHAnsi" w:cstheme="minorHAnsi"/>
          <w:sz w:val="24"/>
          <w:szCs w:val="24"/>
        </w:rPr>
        <w:t>, ani żadnej informacji, czy obliczenia były przeprowadzane jednowątkowo, czy wielow</w:t>
      </w:r>
      <w:r w:rsidR="0062007F" w:rsidRPr="00D10CAF">
        <w:rPr>
          <w:rFonts w:asciiTheme="minorHAnsi" w:hAnsiTheme="minorHAnsi" w:cstheme="minorHAnsi"/>
          <w:sz w:val="24"/>
          <w:szCs w:val="24"/>
        </w:rPr>
        <w:t>ą</w:t>
      </w:r>
      <w:r w:rsidR="006C5777" w:rsidRPr="00D10CAF">
        <w:rPr>
          <w:rFonts w:asciiTheme="minorHAnsi" w:hAnsiTheme="minorHAnsi" w:cstheme="minorHAnsi"/>
          <w:sz w:val="24"/>
          <w:szCs w:val="24"/>
        </w:rPr>
        <w:t>tkowo</w:t>
      </w:r>
      <w:r w:rsidR="0062007F" w:rsidRPr="00D10CAF">
        <w:rPr>
          <w:rFonts w:asciiTheme="minorHAnsi" w:hAnsiTheme="minorHAnsi" w:cstheme="minorHAnsi"/>
          <w:sz w:val="24"/>
          <w:szCs w:val="24"/>
        </w:rPr>
        <w:t>, a także infor</w:t>
      </w:r>
      <w:r w:rsidR="002747C6" w:rsidRPr="00D10CAF">
        <w:rPr>
          <w:rFonts w:asciiTheme="minorHAnsi" w:hAnsiTheme="minorHAnsi" w:cstheme="minorHAnsi"/>
          <w:sz w:val="24"/>
          <w:szCs w:val="24"/>
        </w:rPr>
        <w:t>macji</w:t>
      </w:r>
      <w:r w:rsidR="0009390C" w:rsidRPr="00D10CAF">
        <w:rPr>
          <w:rFonts w:asciiTheme="minorHAnsi" w:hAnsiTheme="minorHAnsi" w:cstheme="minorHAnsi"/>
          <w:sz w:val="24"/>
          <w:szCs w:val="24"/>
        </w:rPr>
        <w:t xml:space="preserve">, jakich wartości </w:t>
      </w:r>
      <w:r w:rsidR="00DF38BD" w:rsidRPr="00D10CAF">
        <w:rPr>
          <w:rFonts w:asciiTheme="minorHAnsi" w:hAnsiTheme="minorHAnsi" w:cstheme="minorHAnsi"/>
          <w:sz w:val="24"/>
          <w:szCs w:val="24"/>
        </w:rPr>
        <w:t xml:space="preserve">natężenia </w:t>
      </w:r>
      <w:r w:rsidR="0009390C" w:rsidRPr="00D10CAF">
        <w:rPr>
          <w:rFonts w:asciiTheme="minorHAnsi" w:hAnsiTheme="minorHAnsi" w:cstheme="minorHAnsi"/>
          <w:sz w:val="24"/>
          <w:szCs w:val="24"/>
        </w:rPr>
        <w:t>p</w:t>
      </w:r>
      <w:r w:rsidR="00DF38BD" w:rsidRPr="00D10CAF">
        <w:rPr>
          <w:rFonts w:asciiTheme="minorHAnsi" w:hAnsiTheme="minorHAnsi" w:cstheme="minorHAnsi"/>
          <w:sz w:val="24"/>
          <w:szCs w:val="24"/>
        </w:rPr>
        <w:t>o</w:t>
      </w:r>
      <w:r w:rsidR="0009390C" w:rsidRPr="00D10CAF">
        <w:rPr>
          <w:rFonts w:asciiTheme="minorHAnsi" w:hAnsiTheme="minorHAnsi" w:cstheme="minorHAnsi"/>
          <w:sz w:val="24"/>
          <w:szCs w:val="24"/>
        </w:rPr>
        <w:t>l</w:t>
      </w:r>
      <w:r w:rsidR="00DF38BD" w:rsidRPr="00D10CAF">
        <w:rPr>
          <w:rFonts w:asciiTheme="minorHAnsi" w:hAnsiTheme="minorHAnsi" w:cstheme="minorHAnsi"/>
          <w:sz w:val="24"/>
          <w:szCs w:val="24"/>
        </w:rPr>
        <w:t xml:space="preserve">a elektrycznego i </w:t>
      </w:r>
      <w:r w:rsidR="00BE6276" w:rsidRPr="00D10CAF">
        <w:rPr>
          <w:rFonts w:asciiTheme="minorHAnsi" w:hAnsiTheme="minorHAnsi" w:cstheme="minorHAnsi"/>
          <w:sz w:val="24"/>
          <w:szCs w:val="24"/>
        </w:rPr>
        <w:t>natężenia</w:t>
      </w:r>
      <w:r w:rsidR="002672B0" w:rsidRPr="00D10CAF">
        <w:rPr>
          <w:rFonts w:asciiTheme="minorHAnsi" w:hAnsiTheme="minorHAnsi" w:cstheme="minorHAnsi"/>
          <w:sz w:val="24"/>
          <w:szCs w:val="24"/>
        </w:rPr>
        <w:t xml:space="preserve"> promieniowania optycznego czasy te dotyczą.</w:t>
      </w:r>
      <w:r w:rsidR="0087344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476FE" w:rsidRPr="00D10CAF">
        <w:rPr>
          <w:rFonts w:asciiTheme="minorHAnsi" w:hAnsiTheme="minorHAnsi" w:cstheme="minorHAnsi"/>
          <w:sz w:val="24"/>
          <w:szCs w:val="24"/>
        </w:rPr>
        <w:t xml:space="preserve">Doktorant </w:t>
      </w:r>
      <w:r w:rsidR="00C24A0C" w:rsidRPr="00D10CAF">
        <w:rPr>
          <w:rFonts w:asciiTheme="minorHAnsi" w:hAnsiTheme="minorHAnsi" w:cstheme="minorHAnsi"/>
          <w:sz w:val="24"/>
          <w:szCs w:val="24"/>
        </w:rPr>
        <w:t>zaproponowa</w:t>
      </w:r>
      <w:r w:rsidR="00C476FE" w:rsidRPr="00D10CAF">
        <w:rPr>
          <w:rFonts w:asciiTheme="minorHAnsi" w:hAnsiTheme="minorHAnsi" w:cstheme="minorHAnsi"/>
          <w:sz w:val="24"/>
          <w:szCs w:val="24"/>
        </w:rPr>
        <w:t>ł</w:t>
      </w:r>
      <w:r w:rsidR="00C24A0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4635F" w:rsidRPr="00D10CAF">
        <w:rPr>
          <w:rFonts w:asciiTheme="minorHAnsi" w:hAnsiTheme="minorHAnsi" w:cstheme="minorHAnsi"/>
          <w:sz w:val="24"/>
          <w:szCs w:val="24"/>
        </w:rPr>
        <w:t xml:space="preserve">linearyzację </w:t>
      </w:r>
      <w:r w:rsidR="00866AB0" w:rsidRPr="00D10CAF">
        <w:rPr>
          <w:rFonts w:asciiTheme="minorHAnsi" w:hAnsiTheme="minorHAnsi" w:cstheme="minorHAnsi"/>
          <w:sz w:val="24"/>
          <w:szCs w:val="24"/>
        </w:rPr>
        <w:t>powyższych równań</w:t>
      </w:r>
      <w:r w:rsidR="00185F47" w:rsidRPr="00D10CAF">
        <w:rPr>
          <w:rFonts w:asciiTheme="minorHAnsi" w:hAnsiTheme="minorHAnsi" w:cstheme="minorHAnsi"/>
          <w:sz w:val="24"/>
          <w:szCs w:val="24"/>
        </w:rPr>
        <w:t xml:space="preserve"> dla </w:t>
      </w:r>
      <w:r w:rsidR="00C266D5" w:rsidRPr="00D10CAF">
        <w:rPr>
          <w:rFonts w:asciiTheme="minorHAnsi" w:hAnsiTheme="minorHAnsi" w:cstheme="minorHAnsi"/>
          <w:sz w:val="24"/>
          <w:szCs w:val="24"/>
        </w:rPr>
        <w:t>niektórych wypadków (</w:t>
      </w:r>
      <w:r w:rsidR="00A80831" w:rsidRPr="00D10CAF">
        <w:rPr>
          <w:rFonts w:asciiTheme="minorHAnsi" w:hAnsiTheme="minorHAnsi" w:cstheme="minorHAnsi"/>
          <w:sz w:val="24"/>
          <w:szCs w:val="24"/>
        </w:rPr>
        <w:t xml:space="preserve">tj. </w:t>
      </w:r>
      <w:r w:rsidR="00D52A41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326693" w:rsidRPr="00D10CAF">
        <w:rPr>
          <w:rFonts w:asciiTheme="minorHAnsi" w:hAnsiTheme="minorHAnsi" w:cstheme="minorHAnsi"/>
          <w:sz w:val="24"/>
          <w:szCs w:val="24"/>
        </w:rPr>
        <w:t xml:space="preserve">wiązek optycznych tworzących prążki interferencyjne, których </w:t>
      </w:r>
      <w:r w:rsidR="0074327D" w:rsidRPr="00D10CAF">
        <w:rPr>
          <w:rFonts w:asciiTheme="minorHAnsi" w:hAnsiTheme="minorHAnsi" w:cstheme="minorHAnsi"/>
          <w:sz w:val="24"/>
          <w:szCs w:val="24"/>
        </w:rPr>
        <w:t>okres jest dużo mniejszy niż długość analizowanej struktury</w:t>
      </w:r>
      <w:r w:rsidR="00767771" w:rsidRPr="00D10CAF">
        <w:rPr>
          <w:rFonts w:asciiTheme="minorHAnsi" w:hAnsiTheme="minorHAnsi" w:cstheme="minorHAnsi"/>
          <w:sz w:val="24"/>
          <w:szCs w:val="24"/>
        </w:rPr>
        <w:t>,</w:t>
      </w:r>
      <w:r w:rsidR="0074327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745E3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47719E" w:rsidRPr="00D10CAF">
        <w:rPr>
          <w:rFonts w:asciiTheme="minorHAnsi" w:hAnsiTheme="minorHAnsi" w:cstheme="minorHAnsi"/>
          <w:sz w:val="24"/>
          <w:szCs w:val="24"/>
        </w:rPr>
        <w:t xml:space="preserve">aproksymacji adiabatycznej, gdzie </w:t>
      </w:r>
      <w:r w:rsidR="002B05B8" w:rsidRPr="00D10CAF">
        <w:rPr>
          <w:rFonts w:asciiTheme="minorHAnsi" w:hAnsiTheme="minorHAnsi" w:cstheme="minorHAnsi"/>
          <w:sz w:val="24"/>
          <w:szCs w:val="24"/>
        </w:rPr>
        <w:t>czas rekombinacji nośników jest dużo mniejszy od czasu formowania się pola ładunku przestrzennego</w:t>
      </w:r>
      <w:r w:rsidR="00C266D5" w:rsidRPr="00D10CAF">
        <w:rPr>
          <w:rFonts w:asciiTheme="minorHAnsi" w:hAnsiTheme="minorHAnsi" w:cstheme="minorHAnsi"/>
          <w:sz w:val="24"/>
          <w:szCs w:val="24"/>
        </w:rPr>
        <w:t>)</w:t>
      </w:r>
      <w:r w:rsidR="00F000BD" w:rsidRPr="00D10CAF">
        <w:rPr>
          <w:rFonts w:asciiTheme="minorHAnsi" w:hAnsiTheme="minorHAnsi" w:cstheme="minorHAnsi"/>
          <w:sz w:val="24"/>
          <w:szCs w:val="24"/>
        </w:rPr>
        <w:t>.</w:t>
      </w:r>
      <w:r w:rsidR="00F815E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7048A" w:rsidRPr="00D10CAF">
        <w:rPr>
          <w:rFonts w:asciiTheme="minorHAnsi" w:hAnsiTheme="minorHAnsi" w:cstheme="minorHAnsi"/>
          <w:sz w:val="24"/>
          <w:szCs w:val="24"/>
        </w:rPr>
        <w:t>Linearyzacja ta pozw</w:t>
      </w:r>
      <w:r w:rsidR="00A757BF" w:rsidRPr="00D10CAF">
        <w:rPr>
          <w:rFonts w:asciiTheme="minorHAnsi" w:hAnsiTheme="minorHAnsi" w:cstheme="minorHAnsi"/>
          <w:sz w:val="24"/>
          <w:szCs w:val="24"/>
        </w:rPr>
        <w:t xml:space="preserve">ala </w:t>
      </w:r>
      <w:r w:rsidR="00754305" w:rsidRPr="00D10CAF">
        <w:rPr>
          <w:rFonts w:asciiTheme="minorHAnsi" w:hAnsiTheme="minorHAnsi" w:cstheme="minorHAnsi"/>
          <w:sz w:val="24"/>
          <w:szCs w:val="24"/>
        </w:rPr>
        <w:t xml:space="preserve">na </w:t>
      </w:r>
      <w:r w:rsidR="00E7048A" w:rsidRPr="00D10CAF">
        <w:rPr>
          <w:rFonts w:asciiTheme="minorHAnsi" w:hAnsiTheme="minorHAnsi" w:cstheme="minorHAnsi"/>
          <w:sz w:val="24"/>
          <w:szCs w:val="24"/>
        </w:rPr>
        <w:t>rozwiązani</w:t>
      </w:r>
      <w:r w:rsidR="00754305" w:rsidRPr="00D10CAF">
        <w:rPr>
          <w:rFonts w:asciiTheme="minorHAnsi" w:hAnsiTheme="minorHAnsi" w:cstheme="minorHAnsi"/>
          <w:sz w:val="24"/>
          <w:szCs w:val="24"/>
        </w:rPr>
        <w:t>e</w:t>
      </w:r>
      <w:r w:rsidR="009A5B56" w:rsidRPr="00D10CAF">
        <w:rPr>
          <w:rFonts w:asciiTheme="minorHAnsi" w:hAnsiTheme="minorHAnsi" w:cstheme="minorHAnsi"/>
          <w:sz w:val="24"/>
          <w:szCs w:val="24"/>
        </w:rPr>
        <w:t xml:space="preserve"> równań transportu</w:t>
      </w:r>
      <w:r w:rsidR="00754305" w:rsidRPr="00D10CAF">
        <w:rPr>
          <w:rFonts w:asciiTheme="minorHAnsi" w:hAnsiTheme="minorHAnsi" w:cstheme="minorHAnsi"/>
          <w:sz w:val="24"/>
          <w:szCs w:val="24"/>
        </w:rPr>
        <w:t xml:space="preserve"> bez konieczności wykonywania obliczeń</w:t>
      </w:r>
      <w:r w:rsidR="00FF5BD2" w:rsidRPr="00D10CAF">
        <w:rPr>
          <w:rFonts w:asciiTheme="minorHAnsi" w:hAnsiTheme="minorHAnsi" w:cstheme="minorHAnsi"/>
          <w:sz w:val="24"/>
          <w:szCs w:val="24"/>
        </w:rPr>
        <w:t xml:space="preserve"> metodą iteracyjną</w:t>
      </w:r>
      <w:r w:rsidR="009A5B56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FF5BD2" w:rsidRPr="00D10CAF">
        <w:rPr>
          <w:rFonts w:asciiTheme="minorHAnsi" w:hAnsiTheme="minorHAnsi" w:cstheme="minorHAnsi"/>
          <w:sz w:val="24"/>
          <w:szCs w:val="24"/>
        </w:rPr>
        <w:t xml:space="preserve">a przez </w:t>
      </w:r>
      <w:r w:rsidR="00F80AA4" w:rsidRPr="00D10CAF">
        <w:rPr>
          <w:rFonts w:asciiTheme="minorHAnsi" w:hAnsiTheme="minorHAnsi" w:cstheme="minorHAnsi"/>
          <w:sz w:val="24"/>
          <w:szCs w:val="24"/>
        </w:rPr>
        <w:t xml:space="preserve">to na ogromną </w:t>
      </w:r>
      <w:r w:rsidR="00E46A90" w:rsidRPr="00D10CAF">
        <w:rPr>
          <w:rFonts w:asciiTheme="minorHAnsi" w:hAnsiTheme="minorHAnsi" w:cstheme="minorHAnsi"/>
          <w:sz w:val="24"/>
          <w:szCs w:val="24"/>
        </w:rPr>
        <w:t>redukcj</w:t>
      </w:r>
      <w:r w:rsidR="002E48E6" w:rsidRPr="00D10CAF">
        <w:rPr>
          <w:rFonts w:asciiTheme="minorHAnsi" w:hAnsiTheme="minorHAnsi" w:cstheme="minorHAnsi"/>
          <w:sz w:val="24"/>
          <w:szCs w:val="24"/>
        </w:rPr>
        <w:t>ę</w:t>
      </w:r>
      <w:r w:rsidR="00E46A90" w:rsidRPr="00D10CAF">
        <w:rPr>
          <w:rFonts w:asciiTheme="minorHAnsi" w:hAnsiTheme="minorHAnsi" w:cstheme="minorHAnsi"/>
          <w:sz w:val="24"/>
          <w:szCs w:val="24"/>
        </w:rPr>
        <w:t xml:space="preserve"> czasu </w:t>
      </w:r>
      <w:r w:rsidR="00A33A30" w:rsidRPr="00D10CAF">
        <w:rPr>
          <w:rFonts w:asciiTheme="minorHAnsi" w:hAnsiTheme="minorHAnsi" w:cstheme="minorHAnsi"/>
          <w:sz w:val="24"/>
          <w:szCs w:val="24"/>
        </w:rPr>
        <w:t xml:space="preserve">obliczeń prowadzących do </w:t>
      </w:r>
      <w:r w:rsidR="003B52C1" w:rsidRPr="00D10CAF">
        <w:rPr>
          <w:rFonts w:asciiTheme="minorHAnsi" w:hAnsiTheme="minorHAnsi" w:cstheme="minorHAnsi"/>
          <w:sz w:val="24"/>
          <w:szCs w:val="24"/>
        </w:rPr>
        <w:t xml:space="preserve">uzyskania </w:t>
      </w:r>
      <w:r w:rsidR="007A0CE3" w:rsidRPr="00D10CAF">
        <w:rPr>
          <w:rFonts w:asciiTheme="minorHAnsi" w:hAnsiTheme="minorHAnsi" w:cstheme="minorHAnsi"/>
          <w:sz w:val="24"/>
          <w:szCs w:val="24"/>
        </w:rPr>
        <w:t xml:space="preserve">tego </w:t>
      </w:r>
      <w:r w:rsidR="00A33A30" w:rsidRPr="00D10CAF">
        <w:rPr>
          <w:rFonts w:asciiTheme="minorHAnsi" w:hAnsiTheme="minorHAnsi" w:cstheme="minorHAnsi"/>
          <w:sz w:val="24"/>
          <w:szCs w:val="24"/>
        </w:rPr>
        <w:t>rozwiązania</w:t>
      </w:r>
      <w:r w:rsidR="000C6676" w:rsidRPr="00D10CAF">
        <w:rPr>
          <w:rFonts w:asciiTheme="minorHAnsi" w:hAnsiTheme="minorHAnsi" w:cstheme="minorHAnsi"/>
          <w:sz w:val="24"/>
          <w:szCs w:val="24"/>
        </w:rPr>
        <w:t xml:space="preserve"> (niestety, Doktorant nie </w:t>
      </w:r>
      <w:r w:rsidR="00BF6F55" w:rsidRPr="00D10CAF">
        <w:rPr>
          <w:rFonts w:asciiTheme="minorHAnsi" w:hAnsiTheme="minorHAnsi" w:cstheme="minorHAnsi"/>
          <w:sz w:val="24"/>
          <w:szCs w:val="24"/>
        </w:rPr>
        <w:t>podał</w:t>
      </w:r>
      <w:r w:rsidR="00B2657B" w:rsidRPr="00D10CAF">
        <w:rPr>
          <w:rFonts w:asciiTheme="minorHAnsi" w:hAnsiTheme="minorHAnsi" w:cstheme="minorHAnsi"/>
          <w:sz w:val="24"/>
          <w:szCs w:val="24"/>
        </w:rPr>
        <w:t>, o</w:t>
      </w:r>
      <w:r w:rsidR="00BF6F55" w:rsidRPr="00D10CAF">
        <w:rPr>
          <w:rFonts w:asciiTheme="minorHAnsi" w:hAnsiTheme="minorHAnsi" w:cstheme="minorHAnsi"/>
          <w:sz w:val="24"/>
          <w:szCs w:val="24"/>
        </w:rPr>
        <w:t xml:space="preserve"> ile </w:t>
      </w:r>
      <w:r w:rsidR="009369CB" w:rsidRPr="00D10CAF">
        <w:rPr>
          <w:rFonts w:asciiTheme="minorHAnsi" w:hAnsiTheme="minorHAnsi" w:cstheme="minorHAnsi"/>
          <w:sz w:val="24"/>
          <w:szCs w:val="24"/>
        </w:rPr>
        <w:t xml:space="preserve">wynosi </w:t>
      </w:r>
      <w:r w:rsidR="00BF6F55" w:rsidRPr="00D10CAF">
        <w:rPr>
          <w:rFonts w:asciiTheme="minorHAnsi" w:hAnsiTheme="minorHAnsi" w:cstheme="minorHAnsi"/>
          <w:sz w:val="24"/>
          <w:szCs w:val="24"/>
        </w:rPr>
        <w:t xml:space="preserve">ta </w:t>
      </w:r>
      <w:r w:rsidR="00982CBB" w:rsidRPr="00D10CAF">
        <w:rPr>
          <w:rFonts w:asciiTheme="minorHAnsi" w:hAnsiTheme="minorHAnsi" w:cstheme="minorHAnsi"/>
          <w:sz w:val="24"/>
          <w:szCs w:val="24"/>
        </w:rPr>
        <w:t>redukcja)</w:t>
      </w:r>
      <w:r w:rsidR="005E0C18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DE38F5" w:rsidRPr="00D10CAF">
        <w:rPr>
          <w:rFonts w:asciiTheme="minorHAnsi" w:hAnsiTheme="minorHAnsi" w:cstheme="minorHAnsi"/>
          <w:sz w:val="24"/>
          <w:szCs w:val="24"/>
        </w:rPr>
        <w:t>P</w:t>
      </w:r>
      <w:r w:rsidR="007113A4" w:rsidRPr="00D10CAF">
        <w:rPr>
          <w:rFonts w:asciiTheme="minorHAnsi" w:hAnsiTheme="minorHAnsi" w:cstheme="minorHAnsi"/>
          <w:sz w:val="24"/>
          <w:szCs w:val="24"/>
        </w:rPr>
        <w:t xml:space="preserve">rzykładowe </w:t>
      </w:r>
      <w:r w:rsidR="00F664AB" w:rsidRPr="00D10CAF">
        <w:rPr>
          <w:rFonts w:asciiTheme="minorHAnsi" w:hAnsiTheme="minorHAnsi" w:cstheme="minorHAnsi"/>
          <w:sz w:val="24"/>
          <w:szCs w:val="24"/>
        </w:rPr>
        <w:t xml:space="preserve">wyniki obliczeń </w:t>
      </w:r>
      <w:r w:rsidR="00506644" w:rsidRPr="00D10CAF">
        <w:rPr>
          <w:rFonts w:asciiTheme="minorHAnsi" w:hAnsiTheme="minorHAnsi" w:cstheme="minorHAnsi"/>
          <w:sz w:val="24"/>
          <w:szCs w:val="24"/>
        </w:rPr>
        <w:t>ewolucj</w:t>
      </w:r>
      <w:r w:rsidR="00AA3A7F" w:rsidRPr="00D10CAF">
        <w:rPr>
          <w:rFonts w:asciiTheme="minorHAnsi" w:hAnsiTheme="minorHAnsi" w:cstheme="minorHAnsi"/>
          <w:sz w:val="24"/>
          <w:szCs w:val="24"/>
        </w:rPr>
        <w:t>i</w:t>
      </w:r>
      <w:r w:rsidR="00506644" w:rsidRPr="00D10CAF">
        <w:rPr>
          <w:rFonts w:asciiTheme="minorHAnsi" w:hAnsiTheme="minorHAnsi" w:cstheme="minorHAnsi"/>
          <w:sz w:val="24"/>
          <w:szCs w:val="24"/>
        </w:rPr>
        <w:t xml:space="preserve"> w czasie </w:t>
      </w:r>
      <w:r w:rsidR="00651C26" w:rsidRPr="00D10CAF">
        <w:rPr>
          <w:rFonts w:asciiTheme="minorHAnsi" w:hAnsiTheme="minorHAnsi" w:cstheme="minorHAnsi"/>
          <w:sz w:val="24"/>
          <w:szCs w:val="24"/>
        </w:rPr>
        <w:t>ładunku przestrzennego w</w:t>
      </w:r>
      <w:r w:rsidR="00A76A2E" w:rsidRPr="00D10CAF">
        <w:rPr>
          <w:rFonts w:asciiTheme="minorHAnsi" w:hAnsiTheme="minorHAnsi" w:cstheme="minorHAnsi"/>
          <w:sz w:val="24"/>
          <w:szCs w:val="24"/>
        </w:rPr>
        <w:t>﻿</w:t>
      </w:r>
      <w:r w:rsidR="00651C26" w:rsidRPr="00D10CAF">
        <w:rPr>
          <w:rFonts w:asciiTheme="minorHAnsi" w:hAnsiTheme="minorHAnsi" w:cstheme="minorHAnsi"/>
          <w:sz w:val="24"/>
          <w:szCs w:val="24"/>
        </w:rPr>
        <w:t xml:space="preserve"> strukturze </w:t>
      </w:r>
      <w:r w:rsidR="00CA595C" w:rsidRPr="00D10CAF">
        <w:rPr>
          <w:rFonts w:asciiTheme="minorHAnsi" w:hAnsiTheme="minorHAnsi" w:cstheme="minorHAnsi"/>
          <w:sz w:val="24"/>
          <w:szCs w:val="24"/>
        </w:rPr>
        <w:t xml:space="preserve">wielokrotnych studni kwantowych </w:t>
      </w:r>
      <w:r w:rsidR="00651C26" w:rsidRPr="00D10CAF">
        <w:rPr>
          <w:rFonts w:asciiTheme="minorHAnsi" w:hAnsiTheme="minorHAnsi" w:cstheme="minorHAnsi"/>
          <w:sz w:val="24"/>
          <w:szCs w:val="24"/>
        </w:rPr>
        <w:t>otrzyman</w:t>
      </w:r>
      <w:r w:rsidR="00A6037B" w:rsidRPr="00D10CAF">
        <w:rPr>
          <w:rFonts w:asciiTheme="minorHAnsi" w:hAnsiTheme="minorHAnsi" w:cstheme="minorHAnsi"/>
          <w:sz w:val="24"/>
          <w:szCs w:val="24"/>
        </w:rPr>
        <w:t xml:space="preserve">ych </w:t>
      </w:r>
      <w:r w:rsidR="002F560F" w:rsidRPr="00D10CAF">
        <w:rPr>
          <w:rFonts w:asciiTheme="minorHAnsi" w:hAnsiTheme="minorHAnsi" w:cstheme="minorHAnsi"/>
          <w:sz w:val="24"/>
          <w:szCs w:val="24"/>
        </w:rPr>
        <w:t xml:space="preserve">po linearyzacji zostały </w:t>
      </w:r>
      <w:r w:rsidR="00DE6183" w:rsidRPr="00D10CAF">
        <w:rPr>
          <w:rFonts w:asciiTheme="minorHAnsi" w:hAnsiTheme="minorHAnsi" w:cstheme="minorHAnsi"/>
          <w:sz w:val="24"/>
          <w:szCs w:val="24"/>
        </w:rPr>
        <w:t xml:space="preserve">porównane z </w:t>
      </w:r>
      <w:r w:rsidR="00F15A0E" w:rsidRPr="00D10CAF">
        <w:rPr>
          <w:rFonts w:asciiTheme="minorHAnsi" w:hAnsiTheme="minorHAnsi" w:cstheme="minorHAnsi"/>
          <w:sz w:val="24"/>
          <w:szCs w:val="24"/>
        </w:rPr>
        <w:t>wynikami</w:t>
      </w:r>
      <w:r w:rsidR="009400B8" w:rsidRPr="00D10CAF">
        <w:rPr>
          <w:rFonts w:asciiTheme="minorHAnsi" w:hAnsiTheme="minorHAnsi" w:cstheme="minorHAnsi"/>
          <w:sz w:val="24"/>
          <w:szCs w:val="24"/>
        </w:rPr>
        <w:t xml:space="preserve"> otrzymanymi</w:t>
      </w:r>
      <w:r w:rsidR="00A6037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26172" w:rsidRPr="00D10CAF">
        <w:rPr>
          <w:rFonts w:asciiTheme="minorHAnsi" w:hAnsiTheme="minorHAnsi" w:cstheme="minorHAnsi"/>
          <w:sz w:val="24"/>
          <w:szCs w:val="24"/>
        </w:rPr>
        <w:t xml:space="preserve">z wykorzystaniem </w:t>
      </w:r>
      <w:r w:rsidR="00A6037B" w:rsidRPr="00D10CAF">
        <w:rPr>
          <w:rFonts w:asciiTheme="minorHAnsi" w:hAnsiTheme="minorHAnsi" w:cstheme="minorHAnsi"/>
          <w:sz w:val="24"/>
          <w:szCs w:val="24"/>
        </w:rPr>
        <w:t xml:space="preserve">algorytmu uwzględniającego </w:t>
      </w:r>
      <w:r w:rsidR="000A19B5" w:rsidRPr="00D10CAF">
        <w:rPr>
          <w:rFonts w:asciiTheme="minorHAnsi" w:hAnsiTheme="minorHAnsi" w:cstheme="minorHAnsi"/>
          <w:sz w:val="24"/>
          <w:szCs w:val="24"/>
        </w:rPr>
        <w:t>nieliniowoś</w:t>
      </w:r>
      <w:r w:rsidR="00C12C38" w:rsidRPr="00D10CAF">
        <w:rPr>
          <w:rFonts w:asciiTheme="minorHAnsi" w:hAnsiTheme="minorHAnsi" w:cstheme="minorHAnsi"/>
          <w:sz w:val="24"/>
          <w:szCs w:val="24"/>
        </w:rPr>
        <w:t>ć</w:t>
      </w:r>
      <w:r w:rsidR="000A19B5" w:rsidRPr="00D10CAF">
        <w:rPr>
          <w:rFonts w:asciiTheme="minorHAnsi" w:hAnsiTheme="minorHAnsi" w:cstheme="minorHAnsi"/>
          <w:sz w:val="24"/>
          <w:szCs w:val="24"/>
        </w:rPr>
        <w:t xml:space="preserve"> transportu elektronowego</w:t>
      </w:r>
      <w:r w:rsidR="00000E98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FC567C" w:rsidRPr="00D10CAF">
        <w:rPr>
          <w:rFonts w:asciiTheme="minorHAnsi" w:hAnsiTheme="minorHAnsi" w:cstheme="minorHAnsi"/>
          <w:sz w:val="24"/>
          <w:szCs w:val="24"/>
        </w:rPr>
        <w:t>D</w:t>
      </w:r>
      <w:r w:rsidR="003866D2" w:rsidRPr="00D10CAF">
        <w:rPr>
          <w:rFonts w:asciiTheme="minorHAnsi" w:hAnsiTheme="minorHAnsi" w:cstheme="minorHAnsi"/>
          <w:sz w:val="24"/>
          <w:szCs w:val="24"/>
        </w:rPr>
        <w:t>uż</w:t>
      </w:r>
      <w:r w:rsidR="00324A93" w:rsidRPr="00D10CAF">
        <w:rPr>
          <w:rFonts w:asciiTheme="minorHAnsi" w:hAnsiTheme="minorHAnsi" w:cstheme="minorHAnsi"/>
          <w:sz w:val="24"/>
          <w:szCs w:val="24"/>
        </w:rPr>
        <w:t>ą</w:t>
      </w:r>
      <w:r w:rsidR="003866D2" w:rsidRPr="00D10CAF">
        <w:rPr>
          <w:rFonts w:asciiTheme="minorHAnsi" w:hAnsiTheme="minorHAnsi" w:cstheme="minorHAnsi"/>
          <w:sz w:val="24"/>
          <w:szCs w:val="24"/>
        </w:rPr>
        <w:t xml:space="preserve"> zgodność </w:t>
      </w:r>
      <w:r w:rsidR="00722726" w:rsidRPr="00D10CAF">
        <w:rPr>
          <w:rFonts w:asciiTheme="minorHAnsi" w:hAnsiTheme="minorHAnsi" w:cstheme="minorHAnsi"/>
          <w:sz w:val="24"/>
          <w:szCs w:val="24"/>
        </w:rPr>
        <w:t>wyników oblicze</w:t>
      </w:r>
      <w:r w:rsidR="00B07617" w:rsidRPr="00D10CAF">
        <w:rPr>
          <w:rFonts w:asciiTheme="minorHAnsi" w:hAnsiTheme="minorHAnsi" w:cstheme="minorHAnsi"/>
          <w:sz w:val="24"/>
          <w:szCs w:val="24"/>
        </w:rPr>
        <w:t>ń ewolucji</w:t>
      </w:r>
      <w:r w:rsidR="00214C4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B5845" w:rsidRPr="00D10CAF">
        <w:rPr>
          <w:rFonts w:asciiTheme="minorHAnsi" w:hAnsiTheme="minorHAnsi" w:cstheme="minorHAnsi"/>
          <w:sz w:val="24"/>
          <w:szCs w:val="24"/>
        </w:rPr>
        <w:t>obu</w:t>
      </w:r>
      <w:r w:rsidR="003866D2" w:rsidRPr="00D10CAF">
        <w:rPr>
          <w:rFonts w:asciiTheme="minorHAnsi" w:hAnsiTheme="minorHAnsi" w:cstheme="minorHAnsi"/>
          <w:sz w:val="24"/>
          <w:szCs w:val="24"/>
        </w:rPr>
        <w:t xml:space="preserve"> metod</w:t>
      </w:r>
      <w:r w:rsidR="00FC567C" w:rsidRPr="00D10CAF">
        <w:rPr>
          <w:rFonts w:asciiTheme="minorHAnsi" w:hAnsiTheme="minorHAnsi" w:cstheme="minorHAnsi"/>
          <w:sz w:val="24"/>
          <w:szCs w:val="24"/>
        </w:rPr>
        <w:t xml:space="preserve"> uzyskano jedynie </w:t>
      </w:r>
      <w:r w:rsidR="009601BF" w:rsidRPr="00D10CAF">
        <w:rPr>
          <w:rFonts w:asciiTheme="minorHAnsi" w:hAnsiTheme="minorHAnsi" w:cstheme="minorHAnsi"/>
          <w:sz w:val="24"/>
          <w:szCs w:val="24"/>
        </w:rPr>
        <w:t xml:space="preserve">dla małej wartości </w:t>
      </w:r>
      <w:r w:rsidR="00E46371" w:rsidRPr="00D10CAF">
        <w:rPr>
          <w:rFonts w:asciiTheme="minorHAnsi" w:hAnsiTheme="minorHAnsi" w:cstheme="minorHAnsi"/>
          <w:sz w:val="24"/>
          <w:szCs w:val="24"/>
        </w:rPr>
        <w:t xml:space="preserve">(tj. mniejszej od </w:t>
      </w:r>
      <w:r w:rsidR="00863A96" w:rsidRPr="00D10CAF">
        <w:rPr>
          <w:rFonts w:asciiTheme="minorHAnsi" w:hAnsiTheme="minorHAnsi" w:cstheme="minorHAnsi"/>
          <w:sz w:val="24"/>
          <w:szCs w:val="24"/>
        </w:rPr>
        <w:t xml:space="preserve">0,1) </w:t>
      </w:r>
      <w:r w:rsidR="006B7418" w:rsidRPr="00D10CAF">
        <w:rPr>
          <w:rFonts w:asciiTheme="minorHAnsi" w:hAnsiTheme="minorHAnsi" w:cstheme="minorHAnsi"/>
          <w:sz w:val="24"/>
          <w:szCs w:val="24"/>
        </w:rPr>
        <w:t>głębokości</w:t>
      </w:r>
      <w:r w:rsidR="009601BF" w:rsidRPr="00D10CAF">
        <w:rPr>
          <w:rFonts w:asciiTheme="minorHAnsi" w:hAnsiTheme="minorHAnsi" w:cstheme="minorHAnsi"/>
          <w:sz w:val="24"/>
          <w:szCs w:val="24"/>
        </w:rPr>
        <w:t xml:space="preserve"> modulacji wzoru interferencyjnego</w:t>
      </w:r>
      <w:r w:rsidR="00863A96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5F2EEC" w:rsidRPr="00D10CAF">
        <w:rPr>
          <w:rFonts w:asciiTheme="minorHAnsi" w:hAnsiTheme="minorHAnsi" w:cstheme="minorHAnsi"/>
          <w:sz w:val="24"/>
          <w:szCs w:val="24"/>
        </w:rPr>
        <w:t>W rozprawie brakuje również weryfikacji doświadczalnej zgodności obliczeń z rzeczywistymi wartościami pola ładunku przestrzennego w strukturze wielokrotnych studni kwantowych o</w:t>
      </w:r>
      <w:r w:rsidR="00AE6125" w:rsidRPr="00D10CAF">
        <w:rPr>
          <w:rFonts w:asciiTheme="minorHAnsi" w:hAnsiTheme="minorHAnsi" w:cstheme="minorHAnsi"/>
          <w:sz w:val="24"/>
          <w:szCs w:val="24"/>
        </w:rPr>
        <w:t>﻿</w:t>
      </w:r>
      <w:r w:rsidR="005F2EEC" w:rsidRPr="00D10CAF">
        <w:rPr>
          <w:rFonts w:asciiTheme="minorHAnsi" w:hAnsiTheme="minorHAnsi" w:cstheme="minorHAnsi"/>
          <w:sz w:val="24"/>
          <w:szCs w:val="24"/>
        </w:rPr>
        <w:t xml:space="preserve"> tych samych parametrach, jakie przyjęto</w:t>
      </w:r>
      <w:r w:rsidR="00D10CAF">
        <w:rPr>
          <w:rFonts w:asciiTheme="minorHAnsi" w:hAnsiTheme="minorHAnsi" w:cstheme="minorHAnsi"/>
          <w:sz w:val="24"/>
          <w:szCs w:val="24"/>
        </w:rPr>
        <w:br/>
      </w:r>
      <w:r w:rsidR="005F2EEC" w:rsidRPr="00D10CAF">
        <w:rPr>
          <w:rFonts w:asciiTheme="minorHAnsi" w:hAnsiTheme="minorHAnsi" w:cstheme="minorHAnsi"/>
          <w:sz w:val="24"/>
          <w:szCs w:val="24"/>
        </w:rPr>
        <w:t xml:space="preserve">w obliczeniach. Biorąc pod uwagę, że obie metody zostały wykorzystane w </w:t>
      </w:r>
      <w:r w:rsidR="001C700D" w:rsidRPr="00D10CAF">
        <w:rPr>
          <w:rFonts w:asciiTheme="minorHAnsi" w:hAnsiTheme="minorHAnsi" w:cstheme="minorHAnsi"/>
          <w:sz w:val="24"/>
          <w:szCs w:val="24"/>
        </w:rPr>
        <w:t xml:space="preserve">badaniach </w:t>
      </w:r>
      <w:r w:rsidR="00FC7107" w:rsidRPr="00D10CAF">
        <w:rPr>
          <w:rFonts w:asciiTheme="minorHAnsi" w:hAnsiTheme="minorHAnsi" w:cstheme="minorHAnsi"/>
          <w:sz w:val="24"/>
          <w:szCs w:val="24"/>
        </w:rPr>
        <w:t xml:space="preserve">opisanych w </w:t>
      </w:r>
      <w:r w:rsidR="005F2EEC" w:rsidRPr="00D10CAF">
        <w:rPr>
          <w:rFonts w:asciiTheme="minorHAnsi" w:hAnsiTheme="minorHAnsi" w:cstheme="minorHAnsi"/>
          <w:sz w:val="24"/>
          <w:szCs w:val="24"/>
        </w:rPr>
        <w:t xml:space="preserve">dalszych rozdziałach pracy, weryfikacja doświadczalna byłaby </w:t>
      </w:r>
      <w:r w:rsidR="001D1E01" w:rsidRPr="00D10CAF">
        <w:rPr>
          <w:rFonts w:asciiTheme="minorHAnsi" w:hAnsiTheme="minorHAnsi" w:cstheme="minorHAnsi"/>
          <w:sz w:val="24"/>
          <w:szCs w:val="24"/>
        </w:rPr>
        <w:t>bardzo</w:t>
      </w:r>
      <w:r w:rsidR="005F2EEC" w:rsidRPr="00D10CAF">
        <w:rPr>
          <w:rFonts w:asciiTheme="minorHAnsi" w:hAnsiTheme="minorHAnsi" w:cstheme="minorHAnsi"/>
          <w:sz w:val="24"/>
          <w:szCs w:val="24"/>
        </w:rPr>
        <w:t xml:space="preserve"> wskazana</w:t>
      </w:r>
      <w:r w:rsidR="00AC16CD" w:rsidRPr="00D10CAF">
        <w:rPr>
          <w:rFonts w:asciiTheme="minorHAnsi" w:hAnsiTheme="minorHAnsi" w:cstheme="minorHAnsi"/>
          <w:sz w:val="24"/>
          <w:szCs w:val="24"/>
        </w:rPr>
        <w:t xml:space="preserve"> –</w:t>
      </w:r>
      <w:r w:rsidR="005F2EE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C16CD" w:rsidRPr="00D10CAF">
        <w:rPr>
          <w:rFonts w:asciiTheme="minorHAnsi" w:hAnsiTheme="minorHAnsi" w:cstheme="minorHAnsi"/>
          <w:sz w:val="24"/>
          <w:szCs w:val="24"/>
        </w:rPr>
        <w:t>n</w:t>
      </w:r>
      <w:r w:rsidR="005F2EEC" w:rsidRPr="00D10CAF">
        <w:rPr>
          <w:rFonts w:asciiTheme="minorHAnsi" w:hAnsiTheme="minorHAnsi" w:cstheme="minorHAnsi"/>
          <w:sz w:val="24"/>
          <w:szCs w:val="24"/>
        </w:rPr>
        <w:t>awet jeśli nie obejmowałaby wyników pomiarów Doktoranta, mogłaby uwzględniać wyniki uzyskane przez inne osoby.</w:t>
      </w:r>
    </w:p>
    <w:p w14:paraId="1A276411" w14:textId="6238AB51" w:rsidR="00C232F5" w:rsidRPr="00D10CAF" w:rsidRDefault="00243490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Metody analizy pola ładunku przestrzennego w fotorefrakcyjnych strukturach półprzewodnikowych z wielokrotnymi studniami kwantowymi</w:t>
      </w:r>
      <w:r w:rsidR="003A275A" w:rsidRPr="00D10CAF">
        <w:rPr>
          <w:rFonts w:asciiTheme="minorHAnsi" w:hAnsiTheme="minorHAnsi" w:cstheme="minorHAnsi"/>
          <w:sz w:val="24"/>
          <w:szCs w:val="24"/>
        </w:rPr>
        <w:t>,</w:t>
      </w:r>
      <w:r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A275A" w:rsidRPr="00D10CAF">
        <w:rPr>
          <w:rFonts w:asciiTheme="minorHAnsi" w:hAnsiTheme="minorHAnsi" w:cstheme="minorHAnsi"/>
          <w:sz w:val="24"/>
          <w:szCs w:val="24"/>
        </w:rPr>
        <w:t>p</w:t>
      </w:r>
      <w:r w:rsidR="00F5010F" w:rsidRPr="00D10CAF">
        <w:rPr>
          <w:rFonts w:asciiTheme="minorHAnsi" w:hAnsiTheme="minorHAnsi" w:cstheme="minorHAnsi"/>
          <w:sz w:val="24"/>
          <w:szCs w:val="24"/>
        </w:rPr>
        <w:t>rzedstawione</w:t>
      </w:r>
      <w:r w:rsidR="007770B9" w:rsidRPr="00D10CAF">
        <w:rPr>
          <w:rFonts w:asciiTheme="minorHAnsi" w:hAnsiTheme="minorHAnsi" w:cstheme="minorHAnsi"/>
          <w:sz w:val="24"/>
          <w:szCs w:val="24"/>
        </w:rPr>
        <w:t xml:space="preserve"> w Rozdziale </w:t>
      </w:r>
      <w:r w:rsidR="00602D1F" w:rsidRPr="00D10CAF">
        <w:rPr>
          <w:rFonts w:asciiTheme="minorHAnsi" w:hAnsiTheme="minorHAnsi" w:cstheme="minorHAnsi"/>
          <w:sz w:val="24"/>
          <w:szCs w:val="24"/>
        </w:rPr>
        <w:t>3</w:t>
      </w:r>
      <w:r w:rsidR="003A275A" w:rsidRPr="00D10CAF">
        <w:rPr>
          <w:rFonts w:asciiTheme="minorHAnsi" w:hAnsiTheme="minorHAnsi" w:cstheme="minorHAnsi"/>
          <w:sz w:val="24"/>
          <w:szCs w:val="24"/>
        </w:rPr>
        <w:t>,</w:t>
      </w:r>
      <w:r w:rsidR="00602D1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F06DF" w:rsidRPr="00D10CAF">
        <w:rPr>
          <w:rFonts w:asciiTheme="minorHAnsi" w:hAnsiTheme="minorHAnsi" w:cstheme="minorHAnsi"/>
          <w:sz w:val="24"/>
          <w:szCs w:val="24"/>
        </w:rPr>
        <w:t xml:space="preserve">zostały wykorzystane w badaniach teoretycznych </w:t>
      </w:r>
      <w:r w:rsidR="004163DA" w:rsidRPr="00D10CAF">
        <w:rPr>
          <w:rFonts w:asciiTheme="minorHAnsi" w:hAnsiTheme="minorHAnsi" w:cstheme="minorHAnsi"/>
          <w:sz w:val="24"/>
          <w:szCs w:val="24"/>
        </w:rPr>
        <w:t>nad</w:t>
      </w:r>
      <w:r w:rsidR="004810F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609F3" w:rsidRPr="00D10CAF">
        <w:rPr>
          <w:rFonts w:asciiTheme="minorHAnsi" w:hAnsiTheme="minorHAnsi" w:cstheme="minorHAnsi"/>
          <w:sz w:val="24"/>
          <w:szCs w:val="24"/>
        </w:rPr>
        <w:t xml:space="preserve">wpływem różnych czynników na </w:t>
      </w:r>
      <w:r w:rsidR="00631A3F" w:rsidRPr="00D10CAF">
        <w:rPr>
          <w:rFonts w:asciiTheme="minorHAnsi" w:hAnsiTheme="minorHAnsi" w:cstheme="minorHAnsi"/>
          <w:sz w:val="24"/>
          <w:szCs w:val="24"/>
        </w:rPr>
        <w:t>wewnętrzn</w:t>
      </w:r>
      <w:r w:rsidR="002609F3" w:rsidRPr="00D10CAF">
        <w:rPr>
          <w:rFonts w:asciiTheme="minorHAnsi" w:hAnsiTheme="minorHAnsi" w:cstheme="minorHAnsi"/>
          <w:sz w:val="24"/>
          <w:szCs w:val="24"/>
        </w:rPr>
        <w:t>e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 pol</w:t>
      </w:r>
      <w:r w:rsidR="002609F3" w:rsidRPr="00D10CAF">
        <w:rPr>
          <w:rFonts w:asciiTheme="minorHAnsi" w:hAnsiTheme="minorHAnsi" w:cstheme="minorHAnsi"/>
          <w:sz w:val="24"/>
          <w:szCs w:val="24"/>
        </w:rPr>
        <w:t>e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 elektryczne w geometrii mieszania dwóch fal. W szczególności zbadano</w:t>
      </w:r>
      <w:r w:rsidR="008266A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wpływ </w:t>
      </w:r>
      <w:r w:rsidR="00631A3F" w:rsidRPr="00D10CAF">
        <w:rPr>
          <w:rFonts w:asciiTheme="minorHAnsi" w:hAnsiTheme="minorHAnsi" w:cstheme="minorHAnsi"/>
          <w:sz w:val="24"/>
          <w:szCs w:val="24"/>
        </w:rPr>
        <w:lastRenderedPageBreak/>
        <w:t>parametrów materiałowych struktury</w:t>
      </w:r>
      <w:r w:rsidR="002E3B42" w:rsidRPr="00D10CAF">
        <w:rPr>
          <w:rFonts w:asciiTheme="minorHAnsi" w:hAnsiTheme="minorHAnsi" w:cstheme="minorHAnsi"/>
          <w:sz w:val="24"/>
          <w:szCs w:val="24"/>
        </w:rPr>
        <w:t>,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C328D" w:rsidRPr="00D10CAF">
        <w:rPr>
          <w:rFonts w:asciiTheme="minorHAnsi" w:hAnsiTheme="minorHAnsi" w:cstheme="minorHAnsi"/>
          <w:sz w:val="24"/>
          <w:szCs w:val="24"/>
        </w:rPr>
        <w:t xml:space="preserve">takich </w:t>
      </w:r>
      <w:r w:rsidR="00090CF6" w:rsidRPr="00D10CAF">
        <w:rPr>
          <w:rFonts w:asciiTheme="minorHAnsi" w:hAnsiTheme="minorHAnsi" w:cstheme="minorHAnsi"/>
          <w:sz w:val="24"/>
          <w:szCs w:val="24"/>
        </w:rPr>
        <w:t xml:space="preserve">jak </w:t>
      </w:r>
      <w:r w:rsidR="00631A3F" w:rsidRPr="00D10CAF">
        <w:rPr>
          <w:rFonts w:asciiTheme="minorHAnsi" w:hAnsiTheme="minorHAnsi" w:cstheme="minorHAnsi"/>
          <w:sz w:val="24"/>
          <w:szCs w:val="24"/>
        </w:rPr>
        <w:t>współczynnik kompensacji donorów</w:t>
      </w:r>
      <w:r w:rsidR="00A40E9D" w:rsidRPr="00D10CAF">
        <w:rPr>
          <w:rFonts w:asciiTheme="minorHAnsi" w:hAnsiTheme="minorHAnsi" w:cstheme="minorHAnsi"/>
          <w:sz w:val="24"/>
          <w:szCs w:val="24"/>
        </w:rPr>
        <w:t>,</w:t>
      </w:r>
      <w:r w:rsidR="00090CF6" w:rsidRPr="00D10CAF">
        <w:rPr>
          <w:rFonts w:asciiTheme="minorHAnsi" w:hAnsiTheme="minorHAnsi" w:cstheme="minorHAnsi"/>
          <w:sz w:val="24"/>
          <w:szCs w:val="24"/>
        </w:rPr>
        <w:t xml:space="preserve"> definiowany jako stosunek </w:t>
      </w:r>
      <w:r w:rsidR="00AB304D" w:rsidRPr="00D10CAF">
        <w:rPr>
          <w:rFonts w:asciiTheme="minorHAnsi" w:hAnsiTheme="minorHAnsi" w:cstheme="minorHAnsi"/>
          <w:sz w:val="24"/>
          <w:szCs w:val="24"/>
        </w:rPr>
        <w:t xml:space="preserve">koncentracji </w:t>
      </w:r>
      <w:r w:rsidR="00921755" w:rsidRPr="00D10CAF">
        <w:rPr>
          <w:rFonts w:asciiTheme="minorHAnsi" w:hAnsiTheme="minorHAnsi" w:cstheme="minorHAnsi"/>
          <w:sz w:val="24"/>
          <w:szCs w:val="24"/>
        </w:rPr>
        <w:t>pły</w:t>
      </w:r>
      <w:r w:rsidR="00DA7791" w:rsidRPr="00D10CAF">
        <w:rPr>
          <w:rFonts w:asciiTheme="minorHAnsi" w:hAnsiTheme="minorHAnsi" w:cstheme="minorHAnsi"/>
          <w:sz w:val="24"/>
          <w:szCs w:val="24"/>
        </w:rPr>
        <w:t xml:space="preserve">tkich domieszek </w:t>
      </w:r>
      <w:r w:rsidR="00A40E9D" w:rsidRPr="00D10CAF">
        <w:rPr>
          <w:rFonts w:asciiTheme="minorHAnsi" w:hAnsiTheme="minorHAnsi" w:cstheme="minorHAnsi"/>
          <w:sz w:val="24"/>
          <w:szCs w:val="24"/>
        </w:rPr>
        <w:t>(</w:t>
      </w:r>
      <w:r w:rsidR="00DA7791" w:rsidRPr="00D10CAF">
        <w:rPr>
          <w:rFonts w:asciiTheme="minorHAnsi" w:hAnsiTheme="minorHAnsi" w:cstheme="minorHAnsi"/>
          <w:sz w:val="24"/>
          <w:szCs w:val="24"/>
        </w:rPr>
        <w:t>akceptorów</w:t>
      </w:r>
      <w:r w:rsidR="00A40E9D" w:rsidRPr="00D10CAF">
        <w:rPr>
          <w:rFonts w:asciiTheme="minorHAnsi" w:hAnsiTheme="minorHAnsi" w:cstheme="minorHAnsi"/>
          <w:sz w:val="24"/>
          <w:szCs w:val="24"/>
        </w:rPr>
        <w:t>)</w:t>
      </w:r>
      <w:r w:rsidR="00DA7791" w:rsidRPr="00D10CAF">
        <w:rPr>
          <w:rFonts w:asciiTheme="minorHAnsi" w:hAnsiTheme="minorHAnsi" w:cstheme="minorHAnsi"/>
          <w:sz w:val="24"/>
          <w:szCs w:val="24"/>
        </w:rPr>
        <w:t xml:space="preserve"> do </w:t>
      </w:r>
      <w:r w:rsidR="00AB304D" w:rsidRPr="00D10CAF">
        <w:rPr>
          <w:rFonts w:asciiTheme="minorHAnsi" w:hAnsiTheme="minorHAnsi" w:cstheme="minorHAnsi"/>
          <w:sz w:val="24"/>
          <w:szCs w:val="24"/>
        </w:rPr>
        <w:t xml:space="preserve">koncentracji głębokich </w:t>
      </w:r>
      <w:r w:rsidR="000E08E1" w:rsidRPr="00D10CAF">
        <w:rPr>
          <w:rFonts w:asciiTheme="minorHAnsi" w:hAnsiTheme="minorHAnsi" w:cstheme="minorHAnsi"/>
          <w:sz w:val="24"/>
          <w:szCs w:val="24"/>
        </w:rPr>
        <w:t xml:space="preserve">domieszek </w:t>
      </w:r>
      <w:r w:rsidR="00A40E9D" w:rsidRPr="00D10CAF">
        <w:rPr>
          <w:rFonts w:asciiTheme="minorHAnsi" w:hAnsiTheme="minorHAnsi" w:cstheme="minorHAnsi"/>
          <w:sz w:val="24"/>
          <w:szCs w:val="24"/>
        </w:rPr>
        <w:t>(</w:t>
      </w:r>
      <w:r w:rsidR="000E08E1" w:rsidRPr="00D10CAF">
        <w:rPr>
          <w:rFonts w:asciiTheme="minorHAnsi" w:hAnsiTheme="minorHAnsi" w:cstheme="minorHAnsi"/>
          <w:sz w:val="24"/>
          <w:szCs w:val="24"/>
        </w:rPr>
        <w:t>donorów)</w:t>
      </w:r>
      <w:r w:rsidR="00793C3C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 współczynnik pułapkowania nośników</w:t>
      </w:r>
      <w:r w:rsidR="004F640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25505" w:rsidRPr="00D10CAF">
        <w:rPr>
          <w:rFonts w:asciiTheme="minorHAnsi" w:hAnsiTheme="minorHAnsi" w:cstheme="minorHAnsi"/>
          <w:sz w:val="24"/>
          <w:szCs w:val="24"/>
        </w:rPr>
        <w:t>(</w:t>
      </w:r>
      <w:r w:rsidR="004F6406" w:rsidRPr="00D10CAF">
        <w:rPr>
          <w:rFonts w:asciiTheme="minorHAnsi" w:hAnsiTheme="minorHAnsi" w:cstheme="minorHAnsi"/>
          <w:sz w:val="24"/>
          <w:szCs w:val="24"/>
        </w:rPr>
        <w:t xml:space="preserve">opisujący stosunek </w:t>
      </w:r>
      <w:r w:rsidR="00B9066E" w:rsidRPr="00D10CAF">
        <w:rPr>
          <w:rFonts w:asciiTheme="minorHAnsi" w:hAnsiTheme="minorHAnsi" w:cstheme="minorHAnsi"/>
          <w:sz w:val="24"/>
          <w:szCs w:val="24"/>
        </w:rPr>
        <w:t xml:space="preserve">liczby uwięzionych nośników do liczby całkowitej </w:t>
      </w:r>
      <w:r w:rsidR="00E70593" w:rsidRPr="00D10CAF">
        <w:rPr>
          <w:rFonts w:asciiTheme="minorHAnsi" w:hAnsiTheme="minorHAnsi" w:cstheme="minorHAnsi"/>
          <w:sz w:val="24"/>
          <w:szCs w:val="24"/>
        </w:rPr>
        <w:t>nośników</w:t>
      </w:r>
      <w:r w:rsidR="00631A3F" w:rsidRPr="00D10CAF">
        <w:rPr>
          <w:rFonts w:asciiTheme="minorHAnsi" w:hAnsiTheme="minorHAnsi" w:cstheme="minorHAnsi"/>
          <w:sz w:val="24"/>
          <w:szCs w:val="24"/>
        </w:rPr>
        <w:t>)</w:t>
      </w:r>
      <w:r w:rsidR="00A25904" w:rsidRPr="00D10CAF">
        <w:rPr>
          <w:rFonts w:asciiTheme="minorHAnsi" w:hAnsiTheme="minorHAnsi" w:cstheme="minorHAnsi"/>
          <w:sz w:val="24"/>
          <w:szCs w:val="24"/>
        </w:rPr>
        <w:t>,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A106C" w:rsidRPr="00D10CAF">
        <w:rPr>
          <w:rFonts w:asciiTheme="minorHAnsi" w:hAnsiTheme="minorHAnsi" w:cstheme="minorHAnsi"/>
          <w:sz w:val="24"/>
          <w:szCs w:val="24"/>
        </w:rPr>
        <w:t>a także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 natężenia </w:t>
      </w:r>
      <w:r w:rsidR="00837624" w:rsidRPr="00D10CAF">
        <w:rPr>
          <w:rFonts w:asciiTheme="minorHAnsi" w:hAnsiTheme="minorHAnsi" w:cstheme="minorHAnsi"/>
          <w:sz w:val="24"/>
          <w:szCs w:val="24"/>
        </w:rPr>
        <w:t>promieniowania optycznego</w:t>
      </w:r>
      <w:r w:rsidR="00631A3F" w:rsidRPr="00D10CAF">
        <w:rPr>
          <w:rFonts w:asciiTheme="minorHAnsi" w:hAnsiTheme="minorHAnsi" w:cstheme="minorHAnsi"/>
          <w:sz w:val="24"/>
          <w:szCs w:val="24"/>
        </w:rPr>
        <w:t xml:space="preserve"> i okresu przestrzennego siatki interferencyjnej na dynamikę zjawisk nieliniowych</w:t>
      </w:r>
      <w:r w:rsidR="00D10CAF">
        <w:rPr>
          <w:rFonts w:asciiTheme="minorHAnsi" w:hAnsiTheme="minorHAnsi" w:cstheme="minorHAnsi"/>
          <w:sz w:val="24"/>
          <w:szCs w:val="24"/>
        </w:rPr>
        <w:br/>
      </w:r>
      <w:r w:rsidR="00780CC8" w:rsidRPr="00D10CAF">
        <w:rPr>
          <w:rFonts w:asciiTheme="minorHAnsi" w:hAnsiTheme="minorHAnsi" w:cstheme="minorHAnsi"/>
          <w:sz w:val="24"/>
          <w:szCs w:val="24"/>
        </w:rPr>
        <w:t>w tych strukturach</w:t>
      </w:r>
      <w:r w:rsidR="00631A3F" w:rsidRPr="00D10CAF">
        <w:rPr>
          <w:rFonts w:asciiTheme="minorHAnsi" w:hAnsiTheme="minorHAnsi" w:cstheme="minorHAnsi"/>
          <w:sz w:val="24"/>
          <w:szCs w:val="24"/>
        </w:rPr>
        <w:t>.</w:t>
      </w:r>
      <w:r w:rsidR="00ED5D41" w:rsidRPr="00D10CAF">
        <w:rPr>
          <w:rFonts w:asciiTheme="minorHAnsi" w:hAnsiTheme="minorHAnsi" w:cstheme="minorHAnsi"/>
          <w:sz w:val="24"/>
          <w:szCs w:val="24"/>
        </w:rPr>
        <w:t xml:space="preserve"> Wyniki tych badań </w:t>
      </w:r>
      <w:r w:rsidR="00D9486E" w:rsidRPr="00D10CAF">
        <w:rPr>
          <w:rFonts w:asciiTheme="minorHAnsi" w:hAnsiTheme="minorHAnsi" w:cstheme="minorHAnsi"/>
          <w:sz w:val="24"/>
          <w:szCs w:val="24"/>
        </w:rPr>
        <w:t xml:space="preserve">zostały </w:t>
      </w:r>
      <w:r w:rsidR="00ED5D41" w:rsidRPr="00D10CAF">
        <w:rPr>
          <w:rFonts w:asciiTheme="minorHAnsi" w:hAnsiTheme="minorHAnsi" w:cstheme="minorHAnsi"/>
          <w:sz w:val="24"/>
          <w:szCs w:val="24"/>
        </w:rPr>
        <w:t>przedstawion</w:t>
      </w:r>
      <w:r w:rsidR="00D9486E" w:rsidRPr="00D10CAF">
        <w:rPr>
          <w:rFonts w:asciiTheme="minorHAnsi" w:hAnsiTheme="minorHAnsi" w:cstheme="minorHAnsi"/>
          <w:sz w:val="24"/>
          <w:szCs w:val="24"/>
        </w:rPr>
        <w:t>e</w:t>
      </w:r>
      <w:r w:rsidR="00ED5D41" w:rsidRPr="00D10CAF">
        <w:rPr>
          <w:rFonts w:asciiTheme="minorHAnsi" w:hAnsiTheme="minorHAnsi" w:cstheme="minorHAnsi"/>
          <w:sz w:val="24"/>
          <w:szCs w:val="24"/>
        </w:rPr>
        <w:t xml:space="preserve"> w Rozdziale 4. </w:t>
      </w:r>
      <w:r w:rsidR="000128CE" w:rsidRPr="00D10CAF">
        <w:rPr>
          <w:rFonts w:asciiTheme="minorHAnsi" w:hAnsiTheme="minorHAnsi" w:cstheme="minorHAnsi"/>
          <w:sz w:val="24"/>
          <w:szCs w:val="24"/>
        </w:rPr>
        <w:t>Ze względu na ograniczoną stosowalno</w:t>
      </w:r>
      <w:r w:rsidR="00F14264" w:rsidRPr="00D10CAF">
        <w:rPr>
          <w:rFonts w:asciiTheme="minorHAnsi" w:hAnsiTheme="minorHAnsi" w:cstheme="minorHAnsi"/>
          <w:sz w:val="24"/>
          <w:szCs w:val="24"/>
        </w:rPr>
        <w:t xml:space="preserve">ść metody </w:t>
      </w:r>
      <w:r w:rsidR="009C470F" w:rsidRPr="00D10CAF">
        <w:rPr>
          <w:rFonts w:asciiTheme="minorHAnsi" w:hAnsiTheme="minorHAnsi" w:cstheme="minorHAnsi"/>
          <w:sz w:val="24"/>
          <w:szCs w:val="24"/>
        </w:rPr>
        <w:t xml:space="preserve">wykorzystującej </w:t>
      </w:r>
      <w:r w:rsidR="00AE2893" w:rsidRPr="00D10CAF">
        <w:rPr>
          <w:rFonts w:asciiTheme="minorHAnsi" w:hAnsiTheme="minorHAnsi" w:cstheme="minorHAnsi"/>
          <w:sz w:val="24"/>
          <w:szCs w:val="24"/>
        </w:rPr>
        <w:t xml:space="preserve">linearyzację równania </w:t>
      </w:r>
      <w:r w:rsidR="003B7DA6" w:rsidRPr="00D10CAF">
        <w:rPr>
          <w:rFonts w:asciiTheme="minorHAnsi" w:hAnsiTheme="minorHAnsi" w:cstheme="minorHAnsi"/>
          <w:sz w:val="24"/>
          <w:szCs w:val="24"/>
        </w:rPr>
        <w:t>transportu skupiono się na</w:t>
      </w:r>
      <w:r w:rsidR="00D9125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E5DF2" w:rsidRPr="00D10CAF">
        <w:rPr>
          <w:rFonts w:asciiTheme="minorHAnsi" w:hAnsiTheme="minorHAnsi" w:cstheme="minorHAnsi"/>
          <w:sz w:val="24"/>
          <w:szCs w:val="24"/>
        </w:rPr>
        <w:t>badaniach dla</w:t>
      </w:r>
      <w:r w:rsidR="00DC77D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E5DF2" w:rsidRPr="00D10CAF">
        <w:rPr>
          <w:rFonts w:asciiTheme="minorHAnsi" w:hAnsiTheme="minorHAnsi" w:cstheme="minorHAnsi"/>
          <w:sz w:val="24"/>
          <w:szCs w:val="24"/>
        </w:rPr>
        <w:t>małych głębokości modulacji wzoru interferencyjnego (</w:t>
      </w:r>
      <w:r w:rsidR="00472B61" w:rsidRPr="00D10CAF">
        <w:rPr>
          <w:rFonts w:asciiTheme="minorHAnsi" w:hAnsiTheme="minorHAnsi" w:cstheme="minorHAnsi"/>
          <w:sz w:val="24"/>
          <w:szCs w:val="24"/>
        </w:rPr>
        <w:t xml:space="preserve">tj. dla współczynników kontrastu </w:t>
      </w:r>
      <w:r w:rsidR="006E5D4F" w:rsidRPr="00D10CAF">
        <w:rPr>
          <w:rFonts w:asciiTheme="minorHAnsi" w:hAnsiTheme="minorHAnsi" w:cstheme="minorHAnsi"/>
          <w:sz w:val="24"/>
          <w:szCs w:val="24"/>
        </w:rPr>
        <w:t>0,05</w:t>
      </w:r>
      <w:r w:rsidR="00F22B15" w:rsidRPr="00D10CAF">
        <w:rPr>
          <w:rFonts w:asciiTheme="minorHAnsi" w:hAnsiTheme="minorHAnsi" w:cstheme="minorHAnsi"/>
          <w:sz w:val="24"/>
          <w:szCs w:val="24"/>
        </w:rPr>
        <w:t xml:space="preserve"> lub 0,1)</w:t>
      </w:r>
      <w:r w:rsidR="00472B61" w:rsidRPr="00D10CAF">
        <w:rPr>
          <w:rFonts w:asciiTheme="minorHAnsi" w:hAnsiTheme="minorHAnsi" w:cstheme="minorHAnsi"/>
          <w:sz w:val="24"/>
          <w:szCs w:val="24"/>
        </w:rPr>
        <w:t>.</w:t>
      </w:r>
      <w:r w:rsidR="00B048AF" w:rsidRPr="00D10CAF">
        <w:rPr>
          <w:rFonts w:asciiTheme="minorHAnsi" w:hAnsiTheme="minorHAnsi" w:cstheme="minorHAnsi"/>
          <w:sz w:val="24"/>
          <w:szCs w:val="24"/>
        </w:rPr>
        <w:t xml:space="preserve"> W pierwszej kolejności Doktorant przebadał </w:t>
      </w:r>
      <w:r w:rsidR="00A10AE6" w:rsidRPr="00D10CAF">
        <w:rPr>
          <w:rFonts w:asciiTheme="minorHAnsi" w:hAnsiTheme="minorHAnsi" w:cstheme="minorHAnsi"/>
          <w:sz w:val="24"/>
          <w:szCs w:val="24"/>
        </w:rPr>
        <w:t xml:space="preserve">wpływ zewnętrznego pola elektrycznego na ewolucję w czasie </w:t>
      </w:r>
      <w:r w:rsidR="007B5CEB" w:rsidRPr="00D10CAF">
        <w:rPr>
          <w:rFonts w:asciiTheme="minorHAnsi" w:hAnsiTheme="minorHAnsi" w:cstheme="minorHAnsi"/>
          <w:sz w:val="24"/>
          <w:szCs w:val="24"/>
        </w:rPr>
        <w:t>ładunku przestrzennego w strukturze wielokrotnych studni kwantowych</w:t>
      </w:r>
      <w:r w:rsidR="0037157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46F56" w:rsidRPr="00D10CAF">
        <w:rPr>
          <w:rFonts w:asciiTheme="minorHAnsi" w:hAnsiTheme="minorHAnsi" w:cstheme="minorHAnsi"/>
          <w:sz w:val="24"/>
          <w:szCs w:val="24"/>
        </w:rPr>
        <w:t>–</w:t>
      </w:r>
      <w:r w:rsidR="00533C5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46F56" w:rsidRPr="00D10CAF">
        <w:rPr>
          <w:rFonts w:asciiTheme="minorHAnsi" w:hAnsiTheme="minorHAnsi" w:cstheme="minorHAnsi"/>
          <w:sz w:val="24"/>
          <w:szCs w:val="24"/>
        </w:rPr>
        <w:t>w tym na</w:t>
      </w:r>
      <w:r w:rsidR="00501405" w:rsidRPr="00D10CAF">
        <w:rPr>
          <w:rFonts w:asciiTheme="minorHAnsi" w:hAnsiTheme="minorHAnsi" w:cstheme="minorHAnsi"/>
          <w:sz w:val="24"/>
          <w:szCs w:val="24"/>
        </w:rPr>
        <w:t xml:space="preserve"> czas</w:t>
      </w:r>
      <w:r w:rsidR="006171C7" w:rsidRPr="00D10CAF">
        <w:rPr>
          <w:rFonts w:asciiTheme="minorHAnsi" w:hAnsiTheme="minorHAnsi" w:cstheme="minorHAnsi"/>
          <w:sz w:val="24"/>
          <w:szCs w:val="24"/>
        </w:rPr>
        <w:t>y</w:t>
      </w:r>
      <w:r w:rsidR="00501405" w:rsidRPr="00D10CAF">
        <w:rPr>
          <w:rFonts w:asciiTheme="minorHAnsi" w:hAnsiTheme="minorHAnsi" w:cstheme="minorHAnsi"/>
          <w:sz w:val="24"/>
          <w:szCs w:val="24"/>
        </w:rPr>
        <w:t xml:space="preserve"> odpowiedzi na skokowe </w:t>
      </w:r>
      <w:r w:rsidR="000B716E" w:rsidRPr="00D10CAF">
        <w:rPr>
          <w:rFonts w:asciiTheme="minorHAnsi" w:hAnsiTheme="minorHAnsi" w:cstheme="minorHAnsi"/>
          <w:sz w:val="24"/>
          <w:szCs w:val="24"/>
        </w:rPr>
        <w:t>pojawienie się</w:t>
      </w:r>
      <w:r w:rsidR="0050140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E7601" w:rsidRPr="00D10CAF">
        <w:rPr>
          <w:rFonts w:asciiTheme="minorHAnsi" w:hAnsiTheme="minorHAnsi" w:cstheme="minorHAnsi"/>
          <w:sz w:val="24"/>
          <w:szCs w:val="24"/>
        </w:rPr>
        <w:t xml:space="preserve">zewnętrznego </w:t>
      </w:r>
      <w:r w:rsidR="00F15E24" w:rsidRPr="00D10CAF">
        <w:rPr>
          <w:rFonts w:asciiTheme="minorHAnsi" w:hAnsiTheme="minorHAnsi" w:cstheme="minorHAnsi"/>
          <w:sz w:val="24"/>
          <w:szCs w:val="24"/>
        </w:rPr>
        <w:t>pola elektrycznego</w:t>
      </w:r>
      <w:r w:rsidR="00767438" w:rsidRPr="00D10CAF">
        <w:rPr>
          <w:rFonts w:asciiTheme="minorHAnsi" w:hAnsiTheme="minorHAnsi" w:cstheme="minorHAnsi"/>
          <w:sz w:val="24"/>
          <w:szCs w:val="24"/>
        </w:rPr>
        <w:t>. Zbadano również</w:t>
      </w:r>
      <w:r w:rsidR="0030556D" w:rsidRPr="00D10CAF">
        <w:rPr>
          <w:rFonts w:asciiTheme="minorHAnsi" w:hAnsiTheme="minorHAnsi" w:cstheme="minorHAnsi"/>
          <w:sz w:val="24"/>
          <w:szCs w:val="24"/>
        </w:rPr>
        <w:t xml:space="preserve">, jak te stałe zależą </w:t>
      </w:r>
      <w:r w:rsidR="004C6A8C" w:rsidRPr="00D10CAF">
        <w:rPr>
          <w:rFonts w:asciiTheme="minorHAnsi" w:hAnsiTheme="minorHAnsi" w:cstheme="minorHAnsi"/>
          <w:sz w:val="24"/>
          <w:szCs w:val="24"/>
        </w:rPr>
        <w:t xml:space="preserve">od natężenia </w:t>
      </w:r>
      <w:r w:rsidR="00F00810" w:rsidRPr="00D10CAF">
        <w:rPr>
          <w:rFonts w:asciiTheme="minorHAnsi" w:hAnsiTheme="minorHAnsi" w:cstheme="minorHAnsi"/>
          <w:sz w:val="24"/>
          <w:szCs w:val="24"/>
        </w:rPr>
        <w:t>promieniowania optycznego</w:t>
      </w:r>
      <w:r w:rsidR="004C6A8C" w:rsidRPr="00D10CAF">
        <w:rPr>
          <w:rFonts w:asciiTheme="minorHAnsi" w:hAnsiTheme="minorHAnsi" w:cstheme="minorHAnsi"/>
          <w:sz w:val="24"/>
          <w:szCs w:val="24"/>
        </w:rPr>
        <w:t xml:space="preserve"> padającego na strukturę oraz od okresu </w:t>
      </w:r>
      <w:r w:rsidR="00C232F5" w:rsidRPr="00D10CAF">
        <w:rPr>
          <w:rFonts w:asciiTheme="minorHAnsi" w:hAnsiTheme="minorHAnsi" w:cstheme="minorHAnsi"/>
          <w:sz w:val="24"/>
          <w:szCs w:val="24"/>
        </w:rPr>
        <w:t>przestrzennego</w:t>
      </w:r>
      <w:r w:rsidR="004C6A8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01405" w:rsidRPr="00D10CAF">
        <w:rPr>
          <w:rFonts w:asciiTheme="minorHAnsi" w:hAnsiTheme="minorHAnsi" w:cstheme="minorHAnsi"/>
          <w:sz w:val="24"/>
          <w:szCs w:val="24"/>
        </w:rPr>
        <w:t>wzoru interferencyjnego</w:t>
      </w:r>
      <w:r w:rsidR="0024538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C363D" w:rsidRPr="00D10CAF">
        <w:rPr>
          <w:rFonts w:asciiTheme="minorHAnsi" w:hAnsiTheme="minorHAnsi" w:cstheme="minorHAnsi"/>
          <w:sz w:val="24"/>
          <w:szCs w:val="24"/>
        </w:rPr>
        <w:t xml:space="preserve">utworzonego </w:t>
      </w:r>
      <w:r w:rsidR="00D45CF5" w:rsidRPr="00D10CAF">
        <w:rPr>
          <w:rFonts w:asciiTheme="minorHAnsi" w:hAnsiTheme="minorHAnsi" w:cstheme="minorHAnsi"/>
          <w:sz w:val="24"/>
          <w:szCs w:val="24"/>
        </w:rPr>
        <w:t>przez zewnętrzne promieniowanie optyczne</w:t>
      </w:r>
      <w:r w:rsidR="000867A6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6D2CA3" w:rsidRPr="00D10CAF">
        <w:rPr>
          <w:rFonts w:asciiTheme="minorHAnsi" w:hAnsiTheme="minorHAnsi" w:cstheme="minorHAnsi"/>
          <w:sz w:val="24"/>
          <w:szCs w:val="24"/>
        </w:rPr>
        <w:t>Różnice</w:t>
      </w:r>
      <w:r w:rsidR="00587620" w:rsidRPr="00D10CAF">
        <w:rPr>
          <w:rFonts w:asciiTheme="minorHAnsi" w:hAnsiTheme="minorHAnsi" w:cstheme="minorHAnsi"/>
          <w:sz w:val="24"/>
          <w:szCs w:val="24"/>
        </w:rPr>
        <w:t xml:space="preserve"> w uzyskanych wartościach pola elektrycznego między</w:t>
      </w:r>
      <w:r w:rsidR="00DB1EF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726AD" w:rsidRPr="00D10CAF">
        <w:rPr>
          <w:rFonts w:asciiTheme="minorHAnsi" w:hAnsiTheme="minorHAnsi" w:cstheme="minorHAnsi"/>
          <w:sz w:val="24"/>
          <w:szCs w:val="24"/>
        </w:rPr>
        <w:t>modelem</w:t>
      </w:r>
      <w:r w:rsidR="00DB1EF1" w:rsidRPr="00D10CAF">
        <w:rPr>
          <w:rFonts w:asciiTheme="minorHAnsi" w:hAnsiTheme="minorHAnsi" w:cstheme="minorHAnsi"/>
          <w:sz w:val="24"/>
          <w:szCs w:val="24"/>
        </w:rPr>
        <w:t xml:space="preserve"> uwzglę</w:t>
      </w:r>
      <w:r w:rsidR="002726AD" w:rsidRPr="00D10CAF">
        <w:rPr>
          <w:rFonts w:asciiTheme="minorHAnsi" w:hAnsiTheme="minorHAnsi" w:cstheme="minorHAnsi"/>
          <w:sz w:val="24"/>
          <w:szCs w:val="24"/>
        </w:rPr>
        <w:t>d</w:t>
      </w:r>
      <w:r w:rsidR="00DB1EF1" w:rsidRPr="00D10CAF">
        <w:rPr>
          <w:rFonts w:asciiTheme="minorHAnsi" w:hAnsiTheme="minorHAnsi" w:cstheme="minorHAnsi"/>
          <w:sz w:val="24"/>
          <w:szCs w:val="24"/>
        </w:rPr>
        <w:t>niając</w:t>
      </w:r>
      <w:r w:rsidR="002726AD" w:rsidRPr="00D10CAF">
        <w:rPr>
          <w:rFonts w:asciiTheme="minorHAnsi" w:hAnsiTheme="minorHAnsi" w:cstheme="minorHAnsi"/>
          <w:sz w:val="24"/>
          <w:szCs w:val="24"/>
        </w:rPr>
        <w:t>ym</w:t>
      </w:r>
      <w:r w:rsidR="00DB1EF1" w:rsidRPr="00D10CAF">
        <w:rPr>
          <w:rFonts w:asciiTheme="minorHAnsi" w:hAnsiTheme="minorHAnsi" w:cstheme="minorHAnsi"/>
          <w:sz w:val="24"/>
          <w:szCs w:val="24"/>
        </w:rPr>
        <w:t xml:space="preserve"> nieliniow</w:t>
      </w:r>
      <w:r w:rsidR="002726AD" w:rsidRPr="00D10CAF">
        <w:rPr>
          <w:rFonts w:asciiTheme="minorHAnsi" w:hAnsiTheme="minorHAnsi" w:cstheme="minorHAnsi"/>
          <w:sz w:val="24"/>
          <w:szCs w:val="24"/>
        </w:rPr>
        <w:t>y transport elektronów</w:t>
      </w:r>
      <w:r w:rsidR="001F5568" w:rsidRPr="00D10CAF">
        <w:rPr>
          <w:rFonts w:asciiTheme="minorHAnsi" w:hAnsiTheme="minorHAnsi" w:cstheme="minorHAnsi"/>
          <w:sz w:val="24"/>
          <w:szCs w:val="24"/>
        </w:rPr>
        <w:t xml:space="preserve"> a modelem liniowym wyniósł w ty</w:t>
      </w:r>
      <w:r w:rsidR="006D7890" w:rsidRPr="00D10CAF">
        <w:rPr>
          <w:rFonts w:asciiTheme="minorHAnsi" w:hAnsiTheme="minorHAnsi" w:cstheme="minorHAnsi"/>
          <w:sz w:val="24"/>
          <w:szCs w:val="24"/>
        </w:rPr>
        <w:t xml:space="preserve">ch badaniach co najwyżej kilka procent. </w:t>
      </w:r>
      <w:r w:rsidR="000F36A9" w:rsidRPr="00D10CAF">
        <w:rPr>
          <w:rFonts w:asciiTheme="minorHAnsi" w:hAnsiTheme="minorHAnsi" w:cstheme="minorHAnsi"/>
          <w:sz w:val="24"/>
          <w:szCs w:val="24"/>
        </w:rPr>
        <w:t xml:space="preserve">Wyznaczono również wartość amplitudy pola ładunku przestrzennego w funkcji natężenia pola przyłożonego do </w:t>
      </w:r>
      <w:r w:rsidR="003A684F" w:rsidRPr="00D10CAF">
        <w:rPr>
          <w:rFonts w:asciiTheme="minorHAnsi" w:hAnsiTheme="minorHAnsi" w:cstheme="minorHAnsi"/>
          <w:sz w:val="24"/>
          <w:szCs w:val="24"/>
        </w:rPr>
        <w:t xml:space="preserve">fotorefrakcyjnej </w:t>
      </w:r>
      <w:r w:rsidR="000F36A9" w:rsidRPr="00D10CAF">
        <w:rPr>
          <w:rFonts w:asciiTheme="minorHAnsi" w:hAnsiTheme="minorHAnsi" w:cstheme="minorHAnsi"/>
          <w:sz w:val="24"/>
          <w:szCs w:val="24"/>
        </w:rPr>
        <w:t xml:space="preserve">struktury </w:t>
      </w:r>
      <w:r w:rsidR="003A684F" w:rsidRPr="00D10CAF">
        <w:rPr>
          <w:rFonts w:asciiTheme="minorHAnsi" w:hAnsiTheme="minorHAnsi" w:cstheme="minorHAnsi"/>
          <w:sz w:val="24"/>
          <w:szCs w:val="24"/>
        </w:rPr>
        <w:t>wielokrotnych studni kwantowych</w:t>
      </w:r>
      <w:r w:rsidR="000F36A9" w:rsidRPr="00D10CAF">
        <w:rPr>
          <w:rFonts w:asciiTheme="minorHAnsi" w:hAnsiTheme="minorHAnsi" w:cstheme="minorHAnsi"/>
          <w:sz w:val="24"/>
          <w:szCs w:val="24"/>
        </w:rPr>
        <w:t xml:space="preserve"> dla transportu nieliniowego oraz liniowego</w:t>
      </w:r>
      <w:r w:rsidR="0024673F" w:rsidRPr="00D10CAF">
        <w:rPr>
          <w:rFonts w:asciiTheme="minorHAnsi" w:hAnsiTheme="minorHAnsi" w:cstheme="minorHAnsi"/>
          <w:sz w:val="24"/>
          <w:szCs w:val="24"/>
        </w:rPr>
        <w:t>. W tym wypadk</w:t>
      </w:r>
      <w:r w:rsidR="00AB0E49" w:rsidRPr="00D10CAF">
        <w:rPr>
          <w:rFonts w:asciiTheme="minorHAnsi" w:hAnsiTheme="minorHAnsi" w:cstheme="minorHAnsi"/>
          <w:sz w:val="24"/>
          <w:szCs w:val="24"/>
        </w:rPr>
        <w:t>u różnice wartości amplitudy tego pola</w:t>
      </w:r>
      <w:r w:rsidR="00DB1EF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B0E49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B668AF" w:rsidRPr="00D10CAF">
        <w:rPr>
          <w:rFonts w:asciiTheme="minorHAnsi" w:hAnsiTheme="minorHAnsi" w:cstheme="minorHAnsi"/>
          <w:sz w:val="24"/>
          <w:szCs w:val="24"/>
        </w:rPr>
        <w:t xml:space="preserve">natężenia pola zewnętrznego w </w:t>
      </w:r>
      <w:r w:rsidR="001371F5" w:rsidRPr="00D10CAF">
        <w:rPr>
          <w:rFonts w:asciiTheme="minorHAnsi" w:hAnsiTheme="minorHAnsi" w:cstheme="minorHAnsi"/>
          <w:sz w:val="24"/>
          <w:szCs w:val="24"/>
        </w:rPr>
        <w:t>przedziale</w:t>
      </w:r>
      <w:r w:rsidR="00B668AF" w:rsidRPr="00D10CAF">
        <w:rPr>
          <w:rFonts w:asciiTheme="minorHAnsi" w:hAnsiTheme="minorHAnsi" w:cstheme="minorHAnsi"/>
          <w:sz w:val="24"/>
          <w:szCs w:val="24"/>
        </w:rPr>
        <w:t xml:space="preserve"> od 5</w:t>
      </w:r>
      <w:r w:rsidR="001371F5" w:rsidRPr="00D10CAF">
        <w:rPr>
          <w:rFonts w:asciiTheme="minorHAnsi" w:hAnsiTheme="minorHAnsi" w:cstheme="minorHAnsi"/>
          <w:sz w:val="24"/>
          <w:szCs w:val="24"/>
        </w:rPr>
        <w:t xml:space="preserve"> kV/cm do 11 kV/cm</w:t>
      </w:r>
      <w:r w:rsidR="004C6912" w:rsidRPr="00D10CAF">
        <w:rPr>
          <w:rFonts w:asciiTheme="minorHAnsi" w:hAnsiTheme="minorHAnsi" w:cstheme="minorHAnsi"/>
          <w:sz w:val="24"/>
          <w:szCs w:val="24"/>
        </w:rPr>
        <w:t xml:space="preserve"> przekraczały 100%, mimo </w:t>
      </w:r>
      <w:r w:rsidR="00D0448C" w:rsidRPr="00D10CAF">
        <w:rPr>
          <w:rFonts w:asciiTheme="minorHAnsi" w:hAnsiTheme="minorHAnsi" w:cstheme="minorHAnsi"/>
          <w:sz w:val="24"/>
          <w:szCs w:val="24"/>
        </w:rPr>
        <w:t>głębokoś</w:t>
      </w:r>
      <w:r w:rsidR="000E6727" w:rsidRPr="00D10CAF">
        <w:rPr>
          <w:rFonts w:asciiTheme="minorHAnsi" w:hAnsiTheme="minorHAnsi" w:cstheme="minorHAnsi"/>
          <w:sz w:val="24"/>
          <w:szCs w:val="24"/>
        </w:rPr>
        <w:t>ci</w:t>
      </w:r>
      <w:r w:rsidR="00D0448C" w:rsidRPr="00D10CAF">
        <w:rPr>
          <w:rFonts w:asciiTheme="minorHAnsi" w:hAnsiTheme="minorHAnsi" w:cstheme="minorHAnsi"/>
          <w:sz w:val="24"/>
          <w:szCs w:val="24"/>
        </w:rPr>
        <w:t xml:space="preserve"> modulacji wzoru interferencyjnego </w:t>
      </w:r>
      <w:r w:rsidR="00D81190" w:rsidRPr="00D10CAF">
        <w:rPr>
          <w:rFonts w:asciiTheme="minorHAnsi" w:hAnsiTheme="minorHAnsi" w:cstheme="minorHAnsi"/>
          <w:sz w:val="24"/>
          <w:szCs w:val="24"/>
        </w:rPr>
        <w:t>wynos</w:t>
      </w:r>
      <w:r w:rsidR="002E10FF" w:rsidRPr="00D10CAF">
        <w:rPr>
          <w:rFonts w:asciiTheme="minorHAnsi" w:hAnsiTheme="minorHAnsi" w:cstheme="minorHAnsi"/>
          <w:sz w:val="24"/>
          <w:szCs w:val="24"/>
        </w:rPr>
        <w:t>zącej</w:t>
      </w:r>
      <w:r w:rsidR="00D81190" w:rsidRPr="00D10CAF">
        <w:rPr>
          <w:rFonts w:asciiTheme="minorHAnsi" w:hAnsiTheme="minorHAnsi" w:cstheme="minorHAnsi"/>
          <w:sz w:val="24"/>
          <w:szCs w:val="24"/>
        </w:rPr>
        <w:t xml:space="preserve"> jedynie 0,1.</w:t>
      </w:r>
      <w:r w:rsidR="00411415" w:rsidRPr="00D10CAF">
        <w:rPr>
          <w:rFonts w:asciiTheme="minorHAnsi" w:hAnsiTheme="minorHAnsi" w:cstheme="minorHAnsi"/>
          <w:sz w:val="24"/>
          <w:szCs w:val="24"/>
        </w:rPr>
        <w:t xml:space="preserve"> Jeszcze większą rozbieżność uzyskano dla </w:t>
      </w:r>
      <w:r w:rsidR="00442FD3" w:rsidRPr="00D10CAF">
        <w:rPr>
          <w:rFonts w:asciiTheme="minorHAnsi" w:hAnsiTheme="minorHAnsi" w:cstheme="minorHAnsi"/>
          <w:sz w:val="24"/>
          <w:szCs w:val="24"/>
        </w:rPr>
        <w:t>sinus</w:t>
      </w:r>
      <w:r w:rsidR="00E64ABA" w:rsidRPr="00D10CAF">
        <w:rPr>
          <w:rFonts w:asciiTheme="minorHAnsi" w:hAnsiTheme="minorHAnsi" w:cstheme="minorHAnsi"/>
          <w:sz w:val="24"/>
          <w:szCs w:val="24"/>
        </w:rPr>
        <w:t>a</w:t>
      </w:r>
      <w:r w:rsidR="00442FD3" w:rsidRPr="00D10CAF">
        <w:rPr>
          <w:rFonts w:asciiTheme="minorHAnsi" w:hAnsiTheme="minorHAnsi" w:cstheme="minorHAnsi"/>
          <w:sz w:val="24"/>
          <w:szCs w:val="24"/>
        </w:rPr>
        <w:t xml:space="preserve"> przesunięcia rozkładu </w:t>
      </w:r>
      <w:r w:rsidR="008F053E" w:rsidRPr="00D10CAF">
        <w:rPr>
          <w:rFonts w:asciiTheme="minorHAnsi" w:hAnsiTheme="minorHAnsi" w:cstheme="minorHAnsi"/>
          <w:sz w:val="24"/>
          <w:szCs w:val="24"/>
        </w:rPr>
        <w:t xml:space="preserve">fazowego </w:t>
      </w:r>
      <w:r w:rsidR="00442FD3" w:rsidRPr="00D10CAF">
        <w:rPr>
          <w:rFonts w:asciiTheme="minorHAnsi" w:hAnsiTheme="minorHAnsi" w:cstheme="minorHAnsi"/>
          <w:sz w:val="24"/>
          <w:szCs w:val="24"/>
        </w:rPr>
        <w:t>pola elektrycznego względem wzoru interferencyjnego w funkcji natężenia pola</w:t>
      </w:r>
      <w:r w:rsidR="00AA606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62F0C" w:rsidRPr="00D10CAF">
        <w:rPr>
          <w:rFonts w:asciiTheme="minorHAnsi" w:hAnsiTheme="minorHAnsi" w:cstheme="minorHAnsi"/>
          <w:sz w:val="24"/>
          <w:szCs w:val="24"/>
        </w:rPr>
        <w:t>elektrycznego</w:t>
      </w:r>
      <w:r w:rsidR="00442FD3" w:rsidRPr="00D10CAF">
        <w:rPr>
          <w:rFonts w:asciiTheme="minorHAnsi" w:hAnsiTheme="minorHAnsi" w:cstheme="minorHAnsi"/>
          <w:sz w:val="24"/>
          <w:szCs w:val="24"/>
        </w:rPr>
        <w:t xml:space="preserve"> przyłożonego do struktury</w:t>
      </w:r>
      <w:r w:rsidR="00E64ABA" w:rsidRPr="00D10CAF">
        <w:rPr>
          <w:rFonts w:asciiTheme="minorHAnsi" w:hAnsiTheme="minorHAnsi" w:cstheme="minorHAnsi"/>
          <w:sz w:val="24"/>
          <w:szCs w:val="24"/>
        </w:rPr>
        <w:t>. W tym wypadku różnice</w:t>
      </w:r>
      <w:r w:rsidR="006750E3" w:rsidRPr="00D10CAF">
        <w:rPr>
          <w:rFonts w:asciiTheme="minorHAnsi" w:hAnsiTheme="minorHAnsi" w:cstheme="minorHAnsi"/>
          <w:sz w:val="24"/>
          <w:szCs w:val="24"/>
        </w:rPr>
        <w:t xml:space="preserve"> te dla </w:t>
      </w:r>
      <w:r w:rsidR="00504C8B" w:rsidRPr="00D10CAF">
        <w:rPr>
          <w:rFonts w:asciiTheme="minorHAnsi" w:hAnsiTheme="minorHAnsi" w:cstheme="minorHAnsi"/>
          <w:sz w:val="24"/>
          <w:szCs w:val="24"/>
        </w:rPr>
        <w:t xml:space="preserve">silnego </w:t>
      </w:r>
      <w:r w:rsidR="00227CD9" w:rsidRPr="00D10CAF">
        <w:rPr>
          <w:rFonts w:asciiTheme="minorHAnsi" w:hAnsiTheme="minorHAnsi" w:cstheme="minorHAnsi"/>
          <w:sz w:val="24"/>
          <w:szCs w:val="24"/>
        </w:rPr>
        <w:t xml:space="preserve">pola </w:t>
      </w:r>
      <w:r w:rsidR="000D22A2" w:rsidRPr="00D10CAF">
        <w:rPr>
          <w:rFonts w:asciiTheme="minorHAnsi" w:hAnsiTheme="minorHAnsi" w:cstheme="minorHAnsi"/>
          <w:sz w:val="24"/>
          <w:szCs w:val="24"/>
        </w:rPr>
        <w:t>(większego od 5 kV/cm) wyn</w:t>
      </w:r>
      <w:r w:rsidR="00E464B9" w:rsidRPr="00D10CAF">
        <w:rPr>
          <w:rFonts w:asciiTheme="minorHAnsi" w:hAnsiTheme="minorHAnsi" w:cstheme="minorHAnsi"/>
          <w:sz w:val="24"/>
          <w:szCs w:val="24"/>
        </w:rPr>
        <w:t>osiły ponad 1000%.</w:t>
      </w:r>
    </w:p>
    <w:p w14:paraId="10D1EF2A" w14:textId="15AA348D" w:rsidR="00824EAA" w:rsidRPr="00D10CAF" w:rsidRDefault="00615847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Kolejnym</w:t>
      </w:r>
      <w:r w:rsidR="00CF240F" w:rsidRPr="00D10CAF">
        <w:rPr>
          <w:rFonts w:asciiTheme="minorHAnsi" w:hAnsiTheme="minorHAnsi" w:cstheme="minorHAnsi"/>
          <w:sz w:val="24"/>
          <w:szCs w:val="24"/>
        </w:rPr>
        <w:t xml:space="preserve"> as</w:t>
      </w:r>
      <w:r w:rsidR="00C403AA" w:rsidRPr="00D10CAF">
        <w:rPr>
          <w:rFonts w:asciiTheme="minorHAnsi" w:hAnsiTheme="minorHAnsi" w:cstheme="minorHAnsi"/>
          <w:sz w:val="24"/>
          <w:szCs w:val="24"/>
        </w:rPr>
        <w:t>pektem przebadanym przez Doktoranta</w:t>
      </w:r>
      <w:r w:rsidR="00972B06" w:rsidRPr="00D10CAF">
        <w:rPr>
          <w:rFonts w:asciiTheme="minorHAnsi" w:hAnsiTheme="minorHAnsi" w:cstheme="minorHAnsi"/>
          <w:sz w:val="24"/>
          <w:szCs w:val="24"/>
        </w:rPr>
        <w:t xml:space="preserve"> był wpływ </w:t>
      </w:r>
      <w:r w:rsidR="006A38B7" w:rsidRPr="00D10CAF">
        <w:rPr>
          <w:rFonts w:asciiTheme="minorHAnsi" w:hAnsiTheme="minorHAnsi" w:cstheme="minorHAnsi"/>
          <w:sz w:val="24"/>
          <w:szCs w:val="24"/>
        </w:rPr>
        <w:t xml:space="preserve">współczynnika kompensacji donorów na </w:t>
      </w:r>
      <w:r w:rsidR="00D67FC1" w:rsidRPr="00D10CAF">
        <w:rPr>
          <w:rFonts w:asciiTheme="minorHAnsi" w:hAnsiTheme="minorHAnsi" w:cstheme="minorHAnsi"/>
          <w:sz w:val="24"/>
          <w:szCs w:val="24"/>
        </w:rPr>
        <w:t>koncentracj</w:t>
      </w:r>
      <w:r w:rsidR="004E1941" w:rsidRPr="00D10CAF">
        <w:rPr>
          <w:rFonts w:asciiTheme="minorHAnsi" w:hAnsiTheme="minorHAnsi" w:cstheme="minorHAnsi"/>
          <w:sz w:val="24"/>
          <w:szCs w:val="24"/>
        </w:rPr>
        <w:t>e</w:t>
      </w:r>
      <w:r w:rsidR="00D67FC1" w:rsidRPr="00D10CAF">
        <w:rPr>
          <w:rFonts w:asciiTheme="minorHAnsi" w:hAnsiTheme="minorHAnsi" w:cstheme="minorHAnsi"/>
          <w:sz w:val="24"/>
          <w:szCs w:val="24"/>
        </w:rPr>
        <w:t xml:space="preserve"> elektronów i dziur</w:t>
      </w:r>
      <w:r w:rsidR="000A1F88" w:rsidRPr="00D10CAF">
        <w:rPr>
          <w:rFonts w:asciiTheme="minorHAnsi" w:hAnsiTheme="minorHAnsi" w:cstheme="minorHAnsi"/>
          <w:sz w:val="24"/>
          <w:szCs w:val="24"/>
        </w:rPr>
        <w:t xml:space="preserve"> w </w:t>
      </w:r>
      <w:r w:rsidR="00F910DE" w:rsidRPr="00D10CAF">
        <w:rPr>
          <w:rFonts w:asciiTheme="minorHAnsi" w:hAnsiTheme="minorHAnsi" w:cstheme="minorHAnsi"/>
          <w:sz w:val="24"/>
          <w:szCs w:val="24"/>
        </w:rPr>
        <w:t>badanej strukturze</w:t>
      </w:r>
      <w:r w:rsidR="001E25C1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E64162" w:rsidRPr="00D10CAF">
        <w:rPr>
          <w:rFonts w:asciiTheme="minorHAnsi" w:hAnsiTheme="minorHAnsi" w:cstheme="minorHAnsi"/>
          <w:sz w:val="24"/>
          <w:szCs w:val="24"/>
        </w:rPr>
        <w:t xml:space="preserve">Przebadano </w:t>
      </w:r>
      <w:r w:rsidR="004E1941" w:rsidRPr="00D10CAF">
        <w:rPr>
          <w:rFonts w:asciiTheme="minorHAnsi" w:hAnsiTheme="minorHAnsi" w:cstheme="minorHAnsi"/>
          <w:sz w:val="24"/>
          <w:szCs w:val="24"/>
        </w:rPr>
        <w:t xml:space="preserve">te koncentracje w funkcji czasu od momentu </w:t>
      </w:r>
      <w:r w:rsidR="00D12684" w:rsidRPr="00D10CAF">
        <w:rPr>
          <w:rFonts w:asciiTheme="minorHAnsi" w:hAnsiTheme="minorHAnsi" w:cstheme="minorHAnsi"/>
          <w:sz w:val="24"/>
          <w:szCs w:val="24"/>
        </w:rPr>
        <w:t xml:space="preserve">pojawienia się wzoru interferencyjnego </w:t>
      </w:r>
      <w:r w:rsidR="000676C8" w:rsidRPr="00D10CAF">
        <w:rPr>
          <w:rFonts w:asciiTheme="minorHAnsi" w:hAnsiTheme="minorHAnsi" w:cstheme="minorHAnsi"/>
          <w:sz w:val="24"/>
          <w:szCs w:val="24"/>
        </w:rPr>
        <w:t xml:space="preserve">dla różnych wartości </w:t>
      </w:r>
      <w:r w:rsidR="00921C8D" w:rsidRPr="00D10CAF">
        <w:rPr>
          <w:rFonts w:asciiTheme="minorHAnsi" w:hAnsiTheme="minorHAnsi" w:cstheme="minorHAnsi"/>
          <w:sz w:val="24"/>
          <w:szCs w:val="24"/>
        </w:rPr>
        <w:t xml:space="preserve">tego współczynnika </w:t>
      </w:r>
      <w:r w:rsidR="003B2786" w:rsidRPr="00D10CAF">
        <w:rPr>
          <w:rFonts w:asciiTheme="minorHAnsi" w:hAnsiTheme="minorHAnsi" w:cstheme="minorHAnsi"/>
          <w:sz w:val="24"/>
          <w:szCs w:val="24"/>
        </w:rPr>
        <w:t xml:space="preserve">i dla różnych wartości </w:t>
      </w:r>
      <w:r w:rsidR="000676C8" w:rsidRPr="00D10CAF">
        <w:rPr>
          <w:rFonts w:asciiTheme="minorHAnsi" w:hAnsiTheme="minorHAnsi" w:cstheme="minorHAnsi"/>
          <w:sz w:val="24"/>
          <w:szCs w:val="24"/>
        </w:rPr>
        <w:t>natężenia zewnętrznego pola elektrycznego.</w:t>
      </w:r>
      <w:r w:rsidR="003B278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80A9A" w:rsidRPr="00D10CAF">
        <w:rPr>
          <w:rFonts w:asciiTheme="minorHAnsi" w:hAnsiTheme="minorHAnsi" w:cstheme="minorHAnsi"/>
          <w:sz w:val="24"/>
          <w:szCs w:val="24"/>
        </w:rPr>
        <w:t>Na podstawie tych badań w</w:t>
      </w:r>
      <w:r w:rsidR="005314ED" w:rsidRPr="00D10CAF">
        <w:rPr>
          <w:rFonts w:asciiTheme="minorHAnsi" w:hAnsiTheme="minorHAnsi" w:cstheme="minorHAnsi"/>
          <w:sz w:val="24"/>
          <w:szCs w:val="24"/>
        </w:rPr>
        <w:t xml:space="preserve">yznaczono </w:t>
      </w:r>
      <w:r w:rsidR="00680A9A" w:rsidRPr="00D10CAF">
        <w:rPr>
          <w:rFonts w:asciiTheme="minorHAnsi" w:hAnsiTheme="minorHAnsi" w:cstheme="minorHAnsi"/>
          <w:sz w:val="24"/>
          <w:szCs w:val="24"/>
        </w:rPr>
        <w:t>wartości średnie oraz amplitudy pierwszych harmonicznych</w:t>
      </w:r>
      <w:r w:rsidR="003A1802" w:rsidRPr="00D10CAF">
        <w:rPr>
          <w:rFonts w:asciiTheme="minorHAnsi" w:hAnsiTheme="minorHAnsi" w:cstheme="minorHAnsi"/>
          <w:sz w:val="24"/>
          <w:szCs w:val="24"/>
        </w:rPr>
        <w:t xml:space="preserve"> tych koncentracji</w:t>
      </w:r>
      <w:r w:rsidR="0061007B" w:rsidRPr="00D10CAF">
        <w:rPr>
          <w:rFonts w:asciiTheme="minorHAnsi" w:hAnsiTheme="minorHAnsi" w:cstheme="minorHAnsi"/>
          <w:sz w:val="24"/>
          <w:szCs w:val="24"/>
        </w:rPr>
        <w:t>. Dodatkowo</w:t>
      </w:r>
      <w:r w:rsidR="00172503" w:rsidRPr="00D10CAF">
        <w:rPr>
          <w:rFonts w:asciiTheme="minorHAnsi" w:hAnsiTheme="minorHAnsi" w:cstheme="minorHAnsi"/>
          <w:sz w:val="24"/>
          <w:szCs w:val="24"/>
        </w:rPr>
        <w:t>, określono</w:t>
      </w:r>
      <w:r w:rsidR="003A1802" w:rsidRPr="00D10CAF">
        <w:rPr>
          <w:rFonts w:asciiTheme="minorHAnsi" w:hAnsiTheme="minorHAnsi" w:cstheme="minorHAnsi"/>
          <w:sz w:val="24"/>
          <w:szCs w:val="24"/>
        </w:rPr>
        <w:t xml:space="preserve"> stosunek </w:t>
      </w:r>
      <w:r w:rsidR="002D2CE5" w:rsidRPr="00D10CAF">
        <w:rPr>
          <w:rFonts w:asciiTheme="minorHAnsi" w:hAnsiTheme="minorHAnsi" w:cstheme="minorHAnsi"/>
          <w:sz w:val="24"/>
          <w:szCs w:val="24"/>
        </w:rPr>
        <w:t xml:space="preserve">maksymalnej wartości koncentracji elektronów do maksymalnej wartości koncentracji dziur </w:t>
      </w:r>
      <w:r w:rsidR="00087D3B" w:rsidRPr="00D10CAF">
        <w:rPr>
          <w:rFonts w:asciiTheme="minorHAnsi" w:hAnsiTheme="minorHAnsi" w:cstheme="minorHAnsi"/>
          <w:sz w:val="24"/>
          <w:szCs w:val="24"/>
        </w:rPr>
        <w:t>w funkcji współczynnika kompensacji donorów.</w:t>
      </w:r>
      <w:r w:rsidR="00C82783" w:rsidRPr="00D10CAF">
        <w:rPr>
          <w:rFonts w:asciiTheme="minorHAnsi" w:hAnsiTheme="minorHAnsi" w:cstheme="minorHAnsi"/>
          <w:sz w:val="24"/>
          <w:szCs w:val="24"/>
        </w:rPr>
        <w:t xml:space="preserve"> Zbadano również</w:t>
      </w:r>
      <w:r w:rsidR="00AA679F" w:rsidRPr="00D10CAF">
        <w:rPr>
          <w:rFonts w:asciiTheme="minorHAnsi" w:hAnsiTheme="minorHAnsi" w:cstheme="minorHAnsi"/>
          <w:sz w:val="24"/>
          <w:szCs w:val="24"/>
        </w:rPr>
        <w:t>,</w:t>
      </w:r>
      <w:r w:rsidR="00C82783" w:rsidRPr="00D10CAF">
        <w:rPr>
          <w:rFonts w:asciiTheme="minorHAnsi" w:hAnsiTheme="minorHAnsi" w:cstheme="minorHAnsi"/>
          <w:sz w:val="24"/>
          <w:szCs w:val="24"/>
        </w:rPr>
        <w:t xml:space="preserve"> jak zmienia się czas formowania </w:t>
      </w:r>
      <w:r w:rsidR="00CF1A86" w:rsidRPr="00D10CAF">
        <w:rPr>
          <w:rFonts w:asciiTheme="minorHAnsi" w:hAnsiTheme="minorHAnsi" w:cstheme="minorHAnsi"/>
          <w:sz w:val="24"/>
          <w:szCs w:val="24"/>
        </w:rPr>
        <w:t xml:space="preserve">się </w:t>
      </w:r>
      <w:r w:rsidR="00C82783" w:rsidRPr="00D10CAF">
        <w:rPr>
          <w:rFonts w:asciiTheme="minorHAnsi" w:hAnsiTheme="minorHAnsi" w:cstheme="minorHAnsi"/>
          <w:sz w:val="24"/>
          <w:szCs w:val="24"/>
        </w:rPr>
        <w:t xml:space="preserve">pola </w:t>
      </w:r>
      <w:r w:rsidR="00C82783" w:rsidRPr="00D10CAF">
        <w:rPr>
          <w:rFonts w:asciiTheme="minorHAnsi" w:hAnsiTheme="minorHAnsi" w:cstheme="minorHAnsi"/>
          <w:sz w:val="24"/>
          <w:szCs w:val="24"/>
        </w:rPr>
        <w:lastRenderedPageBreak/>
        <w:t>ładunku przestrzennego oraz jak przebiega zależność natężenia całkowitego pola elektrycznego w stanie ustalonym</w:t>
      </w:r>
      <w:r w:rsidR="00714108" w:rsidRPr="00D10CAF">
        <w:rPr>
          <w:rFonts w:asciiTheme="minorHAnsi" w:hAnsiTheme="minorHAnsi" w:cstheme="minorHAnsi"/>
          <w:sz w:val="24"/>
          <w:szCs w:val="24"/>
        </w:rPr>
        <w:t>, a także</w:t>
      </w:r>
      <w:r w:rsidR="001B2F5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55F6A" w:rsidRPr="00D10CAF">
        <w:rPr>
          <w:rFonts w:asciiTheme="minorHAnsi" w:hAnsiTheme="minorHAnsi" w:cstheme="minorHAnsi"/>
          <w:sz w:val="24"/>
          <w:szCs w:val="24"/>
        </w:rPr>
        <w:t xml:space="preserve">okres oscylacji występujących podczas formowania pola ładunku przestrzennego </w:t>
      </w:r>
      <w:r w:rsidR="0095128E" w:rsidRPr="00D10CAF">
        <w:rPr>
          <w:rFonts w:asciiTheme="minorHAnsi" w:hAnsiTheme="minorHAnsi" w:cstheme="minorHAnsi"/>
          <w:sz w:val="24"/>
          <w:szCs w:val="24"/>
        </w:rPr>
        <w:t>w funkcji</w:t>
      </w:r>
      <w:r w:rsidR="00355F6A" w:rsidRPr="00D10CAF">
        <w:rPr>
          <w:rFonts w:asciiTheme="minorHAnsi" w:hAnsiTheme="minorHAnsi" w:cstheme="minorHAnsi"/>
          <w:sz w:val="24"/>
          <w:szCs w:val="24"/>
        </w:rPr>
        <w:t xml:space="preserve"> zewnętrznego pola elektrycznego</w:t>
      </w:r>
      <w:r w:rsidR="0095128E" w:rsidRPr="00D10CAF">
        <w:rPr>
          <w:rFonts w:asciiTheme="minorHAnsi" w:hAnsiTheme="minorHAnsi" w:cstheme="minorHAnsi"/>
          <w:sz w:val="24"/>
          <w:szCs w:val="24"/>
        </w:rPr>
        <w:t>.</w:t>
      </w:r>
      <w:r w:rsidR="00916DA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A318D" w:rsidRPr="00D10CAF">
        <w:rPr>
          <w:rFonts w:asciiTheme="minorHAnsi" w:hAnsiTheme="minorHAnsi" w:cstheme="minorHAnsi"/>
          <w:sz w:val="24"/>
          <w:szCs w:val="24"/>
        </w:rPr>
        <w:t>Doktorant</w:t>
      </w:r>
      <w:r w:rsidR="00916DA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A6649" w:rsidRPr="00D10CAF">
        <w:rPr>
          <w:rFonts w:asciiTheme="minorHAnsi" w:hAnsiTheme="minorHAnsi" w:cstheme="minorHAnsi"/>
          <w:sz w:val="24"/>
          <w:szCs w:val="24"/>
        </w:rPr>
        <w:t>przeprowadził</w:t>
      </w:r>
      <w:r w:rsidR="00916DA5" w:rsidRPr="00D10CAF">
        <w:rPr>
          <w:rFonts w:asciiTheme="minorHAnsi" w:hAnsiTheme="minorHAnsi" w:cstheme="minorHAnsi"/>
          <w:sz w:val="24"/>
          <w:szCs w:val="24"/>
        </w:rPr>
        <w:t xml:space="preserve"> również </w:t>
      </w:r>
      <w:r w:rsidR="0038606C" w:rsidRPr="00D10CAF">
        <w:rPr>
          <w:rFonts w:asciiTheme="minorHAnsi" w:hAnsiTheme="minorHAnsi" w:cstheme="minorHAnsi"/>
          <w:sz w:val="24"/>
          <w:szCs w:val="24"/>
        </w:rPr>
        <w:t xml:space="preserve">badania nad </w:t>
      </w:r>
      <w:r w:rsidR="00916DA5" w:rsidRPr="00D10CAF">
        <w:rPr>
          <w:rFonts w:asciiTheme="minorHAnsi" w:hAnsiTheme="minorHAnsi" w:cstheme="minorHAnsi"/>
          <w:sz w:val="24"/>
          <w:szCs w:val="24"/>
        </w:rPr>
        <w:t>wpływ</w:t>
      </w:r>
      <w:r w:rsidR="0038606C" w:rsidRPr="00D10CAF">
        <w:rPr>
          <w:rFonts w:asciiTheme="minorHAnsi" w:hAnsiTheme="minorHAnsi" w:cstheme="minorHAnsi"/>
          <w:sz w:val="24"/>
          <w:szCs w:val="24"/>
        </w:rPr>
        <w:t>em</w:t>
      </w:r>
      <w:r w:rsidR="00916DA5" w:rsidRPr="00D10CAF">
        <w:rPr>
          <w:rFonts w:asciiTheme="minorHAnsi" w:hAnsiTheme="minorHAnsi" w:cstheme="minorHAnsi"/>
          <w:sz w:val="24"/>
          <w:szCs w:val="24"/>
        </w:rPr>
        <w:t xml:space="preserve"> zależności współczynnika pułapkowania nośników od </w:t>
      </w:r>
      <w:r w:rsidR="003B71E4" w:rsidRPr="00D10CAF">
        <w:rPr>
          <w:rFonts w:asciiTheme="minorHAnsi" w:hAnsiTheme="minorHAnsi" w:cstheme="minorHAnsi"/>
          <w:sz w:val="24"/>
          <w:szCs w:val="24"/>
        </w:rPr>
        <w:t xml:space="preserve">tego </w:t>
      </w:r>
      <w:r w:rsidR="00916DA5" w:rsidRPr="00D10CAF">
        <w:rPr>
          <w:rFonts w:asciiTheme="minorHAnsi" w:hAnsiTheme="minorHAnsi" w:cstheme="minorHAnsi"/>
          <w:sz w:val="24"/>
          <w:szCs w:val="24"/>
        </w:rPr>
        <w:t>pola</w:t>
      </w:r>
      <w:r w:rsidR="00DA1F0A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710876" w:rsidRPr="00D10CAF">
        <w:rPr>
          <w:rFonts w:asciiTheme="minorHAnsi" w:hAnsiTheme="minorHAnsi" w:cstheme="minorHAnsi"/>
          <w:sz w:val="24"/>
          <w:szCs w:val="24"/>
        </w:rPr>
        <w:t>W rezultacie uzyskano</w:t>
      </w:r>
      <w:r w:rsidR="002A0A1E" w:rsidRPr="00D10CAF">
        <w:rPr>
          <w:rFonts w:asciiTheme="minorHAnsi" w:hAnsiTheme="minorHAnsi" w:cstheme="minorHAnsi"/>
          <w:sz w:val="24"/>
          <w:szCs w:val="24"/>
        </w:rPr>
        <w:t xml:space="preserve"> rozkład przestrzenny pola elektrycznego w strukturze </w:t>
      </w:r>
      <w:r w:rsidR="00E457CA" w:rsidRPr="00D10CAF">
        <w:rPr>
          <w:rFonts w:asciiTheme="minorHAnsi" w:hAnsiTheme="minorHAnsi" w:cstheme="minorHAnsi"/>
          <w:sz w:val="24"/>
          <w:szCs w:val="24"/>
        </w:rPr>
        <w:t>wielokrotnych studni kwantowych</w:t>
      </w:r>
      <w:r w:rsidR="002A0A1E" w:rsidRPr="00D10CAF">
        <w:rPr>
          <w:rFonts w:asciiTheme="minorHAnsi" w:hAnsiTheme="minorHAnsi" w:cstheme="minorHAnsi"/>
          <w:sz w:val="24"/>
          <w:szCs w:val="24"/>
        </w:rPr>
        <w:t xml:space="preserve"> w stanie stacjonarnym</w:t>
      </w:r>
      <w:r w:rsidR="008E783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F1086" w:rsidRPr="00D10CAF">
        <w:rPr>
          <w:rFonts w:asciiTheme="minorHAnsi" w:hAnsiTheme="minorHAnsi" w:cstheme="minorHAnsi"/>
          <w:sz w:val="24"/>
          <w:szCs w:val="24"/>
        </w:rPr>
        <w:t xml:space="preserve">– </w:t>
      </w:r>
      <w:r w:rsidR="008E783D" w:rsidRPr="00D10CAF">
        <w:rPr>
          <w:rFonts w:asciiTheme="minorHAnsi" w:hAnsiTheme="minorHAnsi" w:cstheme="minorHAnsi"/>
          <w:sz w:val="24"/>
          <w:szCs w:val="24"/>
        </w:rPr>
        <w:t xml:space="preserve">zarówno dla małych, jak i dużych wartości </w:t>
      </w:r>
      <w:r w:rsidR="00875D09" w:rsidRPr="00D10CAF">
        <w:rPr>
          <w:rFonts w:asciiTheme="minorHAnsi" w:hAnsiTheme="minorHAnsi" w:cstheme="minorHAnsi"/>
          <w:sz w:val="24"/>
          <w:szCs w:val="24"/>
        </w:rPr>
        <w:t>głębokości</w:t>
      </w:r>
      <w:r w:rsidR="008E783D" w:rsidRPr="00D10CAF">
        <w:rPr>
          <w:rFonts w:asciiTheme="minorHAnsi" w:hAnsiTheme="minorHAnsi" w:cstheme="minorHAnsi"/>
          <w:sz w:val="24"/>
          <w:szCs w:val="24"/>
        </w:rPr>
        <w:t xml:space="preserve"> modulacji </w:t>
      </w:r>
      <w:r w:rsidR="00C56133" w:rsidRPr="00D10CAF">
        <w:rPr>
          <w:rFonts w:asciiTheme="minorHAnsi" w:hAnsiTheme="minorHAnsi" w:cstheme="minorHAnsi"/>
          <w:sz w:val="24"/>
          <w:szCs w:val="24"/>
        </w:rPr>
        <w:t>wzoru interferencyjnego</w:t>
      </w:r>
      <w:r w:rsidR="00E457CA" w:rsidRPr="00D10CAF">
        <w:rPr>
          <w:rFonts w:asciiTheme="minorHAnsi" w:hAnsiTheme="minorHAnsi" w:cstheme="minorHAnsi"/>
          <w:sz w:val="24"/>
          <w:szCs w:val="24"/>
        </w:rPr>
        <w:t>.</w:t>
      </w:r>
    </w:p>
    <w:p w14:paraId="5E668499" w14:textId="6EBF89F4" w:rsidR="00771865" w:rsidRPr="00D10CAF" w:rsidRDefault="00824EAA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Doktorant </w:t>
      </w:r>
      <w:r w:rsidR="006B2C36" w:rsidRPr="00D10CAF">
        <w:rPr>
          <w:rFonts w:asciiTheme="minorHAnsi" w:hAnsiTheme="minorHAnsi" w:cstheme="minorHAnsi"/>
          <w:sz w:val="24"/>
          <w:szCs w:val="24"/>
        </w:rPr>
        <w:t xml:space="preserve">przeprowadził </w:t>
      </w:r>
      <w:r w:rsidR="008508A6" w:rsidRPr="00D10CAF">
        <w:rPr>
          <w:rFonts w:asciiTheme="minorHAnsi" w:hAnsiTheme="minorHAnsi" w:cstheme="minorHAnsi"/>
          <w:sz w:val="24"/>
          <w:szCs w:val="24"/>
        </w:rPr>
        <w:t xml:space="preserve">również analizę </w:t>
      </w:r>
      <w:r w:rsidR="00471FF8" w:rsidRPr="00D10CAF">
        <w:rPr>
          <w:rFonts w:asciiTheme="minorHAnsi" w:hAnsiTheme="minorHAnsi" w:cstheme="minorHAnsi"/>
          <w:sz w:val="24"/>
          <w:szCs w:val="24"/>
        </w:rPr>
        <w:t>zjawisk</w:t>
      </w:r>
      <w:r w:rsidR="009B598C" w:rsidRPr="00D10CAF">
        <w:rPr>
          <w:rFonts w:asciiTheme="minorHAnsi" w:hAnsiTheme="minorHAnsi" w:cstheme="minorHAnsi"/>
          <w:sz w:val="24"/>
          <w:szCs w:val="24"/>
        </w:rPr>
        <w:t>a</w:t>
      </w:r>
      <w:r w:rsidR="00471FF8" w:rsidRPr="00D10CAF">
        <w:rPr>
          <w:rFonts w:asciiTheme="minorHAnsi" w:hAnsiTheme="minorHAnsi" w:cstheme="minorHAnsi"/>
          <w:sz w:val="24"/>
          <w:szCs w:val="24"/>
        </w:rPr>
        <w:t xml:space="preserve"> fotorefrakcyjne</w:t>
      </w:r>
      <w:r w:rsidR="009B598C" w:rsidRPr="00D10CAF">
        <w:rPr>
          <w:rFonts w:asciiTheme="minorHAnsi" w:hAnsiTheme="minorHAnsi" w:cstheme="minorHAnsi"/>
          <w:sz w:val="24"/>
          <w:szCs w:val="24"/>
        </w:rPr>
        <w:t>go</w:t>
      </w:r>
      <w:r w:rsidR="00471FF8" w:rsidRPr="00D10CAF">
        <w:rPr>
          <w:rFonts w:asciiTheme="minorHAnsi" w:hAnsiTheme="minorHAnsi" w:cstheme="minorHAnsi"/>
          <w:sz w:val="24"/>
          <w:szCs w:val="24"/>
        </w:rPr>
        <w:t xml:space="preserve"> w obecności ruchomego rozkładu wzoru interferencyjnego w strukturach </w:t>
      </w:r>
      <w:r w:rsidR="001A565B" w:rsidRPr="00D10CAF">
        <w:rPr>
          <w:rFonts w:asciiTheme="minorHAnsi" w:hAnsiTheme="minorHAnsi" w:cstheme="minorHAnsi"/>
          <w:sz w:val="24"/>
          <w:szCs w:val="24"/>
        </w:rPr>
        <w:t>fotorefrakcyjnych wielokrotnych studni kwantowych</w:t>
      </w:r>
      <w:r w:rsidR="000C1535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9B598C" w:rsidRPr="00D10CAF">
        <w:rPr>
          <w:rFonts w:asciiTheme="minorHAnsi" w:hAnsiTheme="minorHAnsi" w:cstheme="minorHAnsi"/>
          <w:sz w:val="24"/>
          <w:szCs w:val="24"/>
        </w:rPr>
        <w:t>Wyniki</w:t>
      </w:r>
      <w:r w:rsidR="000C1535" w:rsidRPr="00D10CAF">
        <w:rPr>
          <w:rFonts w:asciiTheme="minorHAnsi" w:hAnsiTheme="minorHAnsi" w:cstheme="minorHAnsi"/>
          <w:sz w:val="24"/>
          <w:szCs w:val="24"/>
        </w:rPr>
        <w:t xml:space="preserve"> tej analizy </w:t>
      </w:r>
      <w:r w:rsidR="00BB6DD1" w:rsidRPr="00D10CAF">
        <w:rPr>
          <w:rFonts w:asciiTheme="minorHAnsi" w:hAnsiTheme="minorHAnsi" w:cstheme="minorHAnsi"/>
          <w:sz w:val="24"/>
          <w:szCs w:val="24"/>
        </w:rPr>
        <w:t xml:space="preserve">zostały </w:t>
      </w:r>
      <w:r w:rsidR="000C1535" w:rsidRPr="00D10CAF">
        <w:rPr>
          <w:rFonts w:asciiTheme="minorHAnsi" w:hAnsiTheme="minorHAnsi" w:cstheme="minorHAnsi"/>
          <w:sz w:val="24"/>
          <w:szCs w:val="24"/>
        </w:rPr>
        <w:t>zawar</w:t>
      </w:r>
      <w:r w:rsidR="00BB6DD1" w:rsidRPr="00D10CAF">
        <w:rPr>
          <w:rFonts w:asciiTheme="minorHAnsi" w:hAnsiTheme="minorHAnsi" w:cstheme="minorHAnsi"/>
          <w:sz w:val="24"/>
          <w:szCs w:val="24"/>
        </w:rPr>
        <w:t>te</w:t>
      </w:r>
      <w:r w:rsidR="000C1535" w:rsidRPr="00D10CAF">
        <w:rPr>
          <w:rFonts w:asciiTheme="minorHAnsi" w:hAnsiTheme="minorHAnsi" w:cstheme="minorHAnsi"/>
          <w:sz w:val="24"/>
          <w:szCs w:val="24"/>
        </w:rPr>
        <w:t xml:space="preserve"> w Rozdziale 5. </w:t>
      </w:r>
      <w:r w:rsidR="008479FE" w:rsidRPr="00D10CAF">
        <w:rPr>
          <w:rFonts w:asciiTheme="minorHAnsi" w:hAnsiTheme="minorHAnsi" w:cstheme="minorHAnsi"/>
          <w:sz w:val="24"/>
          <w:szCs w:val="24"/>
        </w:rPr>
        <w:t xml:space="preserve">Badania </w:t>
      </w:r>
      <w:r w:rsidR="002152D6" w:rsidRPr="00D10CAF">
        <w:rPr>
          <w:rFonts w:asciiTheme="minorHAnsi" w:hAnsiTheme="minorHAnsi" w:cstheme="minorHAnsi"/>
          <w:sz w:val="24"/>
          <w:szCs w:val="24"/>
        </w:rPr>
        <w:t>obejmował</w:t>
      </w:r>
      <w:r w:rsidR="008479FE" w:rsidRPr="00D10CAF">
        <w:rPr>
          <w:rFonts w:asciiTheme="minorHAnsi" w:hAnsiTheme="minorHAnsi" w:cstheme="minorHAnsi"/>
          <w:sz w:val="24"/>
          <w:szCs w:val="24"/>
        </w:rPr>
        <w:t>y</w:t>
      </w:r>
      <w:r w:rsidR="002152D6" w:rsidRPr="00D10CAF">
        <w:rPr>
          <w:rFonts w:asciiTheme="minorHAnsi" w:hAnsiTheme="minorHAnsi" w:cstheme="minorHAnsi"/>
          <w:sz w:val="24"/>
          <w:szCs w:val="24"/>
        </w:rPr>
        <w:t xml:space="preserve"> sytuację, w której </w:t>
      </w:r>
      <w:r w:rsidR="00184E22" w:rsidRPr="00D10CAF">
        <w:rPr>
          <w:rFonts w:asciiTheme="minorHAnsi" w:hAnsiTheme="minorHAnsi" w:cstheme="minorHAnsi"/>
          <w:sz w:val="24"/>
          <w:szCs w:val="24"/>
        </w:rPr>
        <w:t>głębokość modulacji wzoru inter</w:t>
      </w:r>
      <w:r w:rsidR="008F7B05" w:rsidRPr="00D10CAF">
        <w:rPr>
          <w:rFonts w:asciiTheme="minorHAnsi" w:hAnsiTheme="minorHAnsi" w:cstheme="minorHAnsi"/>
          <w:sz w:val="24"/>
          <w:szCs w:val="24"/>
        </w:rPr>
        <w:t>ferenc</w:t>
      </w:r>
      <w:r w:rsidR="00F71D51" w:rsidRPr="00D10CAF">
        <w:rPr>
          <w:rFonts w:asciiTheme="minorHAnsi" w:hAnsiTheme="minorHAnsi" w:cstheme="minorHAnsi"/>
          <w:sz w:val="24"/>
          <w:szCs w:val="24"/>
        </w:rPr>
        <w:t>yjn</w:t>
      </w:r>
      <w:r w:rsidR="00184E22" w:rsidRPr="00D10CAF">
        <w:rPr>
          <w:rFonts w:asciiTheme="minorHAnsi" w:hAnsiTheme="minorHAnsi" w:cstheme="minorHAnsi"/>
          <w:sz w:val="24"/>
          <w:szCs w:val="24"/>
        </w:rPr>
        <w:t>ego była</w:t>
      </w:r>
      <w:r w:rsidR="00485C69" w:rsidRPr="00D10CAF">
        <w:rPr>
          <w:rFonts w:asciiTheme="minorHAnsi" w:hAnsiTheme="minorHAnsi" w:cstheme="minorHAnsi"/>
          <w:sz w:val="24"/>
          <w:szCs w:val="24"/>
        </w:rPr>
        <w:t xml:space="preserve"> mała (0,1) oraz </w:t>
      </w:r>
      <w:r w:rsidR="001119A4" w:rsidRPr="00D10CAF">
        <w:rPr>
          <w:rFonts w:asciiTheme="minorHAnsi" w:hAnsiTheme="minorHAnsi" w:cstheme="minorHAnsi"/>
          <w:sz w:val="24"/>
          <w:szCs w:val="24"/>
        </w:rPr>
        <w:t>duża</w:t>
      </w:r>
      <w:r w:rsidR="00485C6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119A4" w:rsidRPr="00D10CAF">
        <w:rPr>
          <w:rFonts w:asciiTheme="minorHAnsi" w:hAnsiTheme="minorHAnsi" w:cstheme="minorHAnsi"/>
          <w:sz w:val="24"/>
          <w:szCs w:val="24"/>
        </w:rPr>
        <w:t xml:space="preserve">(1,0). </w:t>
      </w:r>
      <w:r w:rsidR="00142F27" w:rsidRPr="00D10CAF">
        <w:rPr>
          <w:rFonts w:asciiTheme="minorHAnsi" w:hAnsiTheme="minorHAnsi" w:cstheme="minorHAnsi"/>
          <w:sz w:val="24"/>
          <w:szCs w:val="24"/>
        </w:rPr>
        <w:t>W</w:t>
      </w:r>
      <w:r w:rsidR="008261A9" w:rsidRPr="00D10CAF">
        <w:rPr>
          <w:rFonts w:asciiTheme="minorHAnsi" w:hAnsiTheme="minorHAnsi" w:cstheme="minorHAnsi"/>
          <w:sz w:val="24"/>
          <w:szCs w:val="24"/>
        </w:rPr>
        <w:t>﻿</w:t>
      </w:r>
      <w:r w:rsidR="00142F27" w:rsidRPr="00D10CAF">
        <w:rPr>
          <w:rFonts w:asciiTheme="minorHAnsi" w:hAnsiTheme="minorHAnsi" w:cstheme="minorHAnsi"/>
          <w:sz w:val="24"/>
          <w:szCs w:val="24"/>
        </w:rPr>
        <w:t xml:space="preserve"> analizie wykorzysta</w:t>
      </w:r>
      <w:r w:rsidR="00724E8F" w:rsidRPr="00D10CAF">
        <w:rPr>
          <w:rFonts w:asciiTheme="minorHAnsi" w:hAnsiTheme="minorHAnsi" w:cstheme="minorHAnsi"/>
          <w:sz w:val="24"/>
          <w:szCs w:val="24"/>
        </w:rPr>
        <w:t>no</w:t>
      </w:r>
      <w:r w:rsidR="00142F2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A2D2F" w:rsidRPr="00D10CAF">
        <w:rPr>
          <w:rFonts w:asciiTheme="minorHAnsi" w:hAnsiTheme="minorHAnsi" w:cstheme="minorHAnsi"/>
          <w:sz w:val="24"/>
          <w:szCs w:val="24"/>
        </w:rPr>
        <w:t xml:space="preserve">zarówno metodę </w:t>
      </w:r>
      <w:r w:rsidR="00BE2C90" w:rsidRPr="00D10CAF">
        <w:rPr>
          <w:rFonts w:asciiTheme="minorHAnsi" w:hAnsiTheme="minorHAnsi" w:cstheme="minorHAnsi"/>
          <w:sz w:val="24"/>
          <w:szCs w:val="24"/>
        </w:rPr>
        <w:t>iteracyjną</w:t>
      </w:r>
      <w:r w:rsidR="001511BE" w:rsidRPr="00D10CAF">
        <w:rPr>
          <w:rFonts w:asciiTheme="minorHAnsi" w:hAnsiTheme="minorHAnsi" w:cstheme="minorHAnsi"/>
          <w:sz w:val="24"/>
          <w:szCs w:val="24"/>
        </w:rPr>
        <w:t>,</w:t>
      </w:r>
      <w:r w:rsidR="00BE2C9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344F9" w:rsidRPr="00D10CAF">
        <w:rPr>
          <w:rFonts w:asciiTheme="minorHAnsi" w:hAnsiTheme="minorHAnsi" w:cstheme="minorHAnsi"/>
          <w:sz w:val="24"/>
          <w:szCs w:val="24"/>
        </w:rPr>
        <w:t>opartą na</w:t>
      </w:r>
      <w:r w:rsidR="00C800C5" w:rsidRPr="00D10CAF">
        <w:rPr>
          <w:rFonts w:asciiTheme="minorHAnsi" w:hAnsiTheme="minorHAnsi" w:cstheme="minorHAnsi"/>
          <w:sz w:val="24"/>
          <w:szCs w:val="24"/>
        </w:rPr>
        <w:t xml:space="preserve"> modelu transportu pasmowego PDDT</w:t>
      </w:r>
      <w:r w:rsidR="008F4572" w:rsidRPr="00D10CAF">
        <w:rPr>
          <w:rFonts w:asciiTheme="minorHAnsi" w:hAnsiTheme="minorHAnsi" w:cstheme="minorHAnsi"/>
          <w:sz w:val="24"/>
          <w:szCs w:val="24"/>
        </w:rPr>
        <w:t xml:space="preserve"> z uwzględnieniem wpływu nieliniowości transportu elektronowego</w:t>
      </w:r>
      <w:r w:rsidR="00233F6E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5B2BFE" w:rsidRPr="00D10CAF">
        <w:rPr>
          <w:rFonts w:asciiTheme="minorHAnsi" w:hAnsiTheme="minorHAnsi" w:cstheme="minorHAnsi"/>
          <w:sz w:val="24"/>
          <w:szCs w:val="24"/>
        </w:rPr>
        <w:t xml:space="preserve">jak również metodę </w:t>
      </w:r>
      <w:r w:rsidR="003645C0" w:rsidRPr="00D10CAF">
        <w:rPr>
          <w:rFonts w:asciiTheme="minorHAnsi" w:hAnsiTheme="minorHAnsi" w:cstheme="minorHAnsi"/>
          <w:sz w:val="24"/>
          <w:szCs w:val="24"/>
        </w:rPr>
        <w:t xml:space="preserve">opartą na </w:t>
      </w:r>
      <w:r w:rsidR="00867E71" w:rsidRPr="00D10CAF">
        <w:rPr>
          <w:rFonts w:asciiTheme="minorHAnsi" w:hAnsiTheme="minorHAnsi" w:cstheme="minorHAnsi"/>
          <w:sz w:val="24"/>
          <w:szCs w:val="24"/>
        </w:rPr>
        <w:t>równaniach transportu po</w:t>
      </w:r>
      <w:r w:rsidR="00F510E3" w:rsidRPr="00D10CAF">
        <w:rPr>
          <w:rFonts w:asciiTheme="minorHAnsi" w:hAnsiTheme="minorHAnsi" w:cstheme="minorHAnsi"/>
          <w:sz w:val="24"/>
          <w:szCs w:val="24"/>
        </w:rPr>
        <w:t xml:space="preserve"> ich wcześniejszej linearyzacji.</w:t>
      </w:r>
      <w:r w:rsidR="00233F6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F440C" w:rsidRPr="00D10CAF">
        <w:rPr>
          <w:rFonts w:asciiTheme="minorHAnsi" w:hAnsiTheme="minorHAnsi" w:cstheme="minorHAnsi"/>
          <w:sz w:val="24"/>
          <w:szCs w:val="24"/>
        </w:rPr>
        <w:t xml:space="preserve">Ruchomy wzór interferencyjny otrzymano </w:t>
      </w:r>
      <w:r w:rsidR="006445CF" w:rsidRPr="00D10CAF">
        <w:rPr>
          <w:rFonts w:asciiTheme="minorHAnsi" w:hAnsiTheme="minorHAnsi" w:cstheme="minorHAnsi"/>
          <w:sz w:val="24"/>
          <w:szCs w:val="24"/>
        </w:rPr>
        <w:t>poprzez</w:t>
      </w:r>
      <w:r w:rsidR="00AF440C" w:rsidRPr="00D10CAF">
        <w:rPr>
          <w:rFonts w:asciiTheme="minorHAnsi" w:hAnsiTheme="minorHAnsi" w:cstheme="minorHAnsi"/>
          <w:sz w:val="24"/>
          <w:szCs w:val="24"/>
        </w:rPr>
        <w:t xml:space="preserve"> interferencj</w:t>
      </w:r>
      <w:r w:rsidR="006445CF" w:rsidRPr="00D10CAF">
        <w:rPr>
          <w:rFonts w:asciiTheme="minorHAnsi" w:hAnsiTheme="minorHAnsi" w:cstheme="minorHAnsi"/>
          <w:sz w:val="24"/>
          <w:szCs w:val="24"/>
        </w:rPr>
        <w:t>ę</w:t>
      </w:r>
      <w:r w:rsidR="00AF440C" w:rsidRPr="00D10CAF">
        <w:rPr>
          <w:rFonts w:asciiTheme="minorHAnsi" w:hAnsiTheme="minorHAnsi" w:cstheme="minorHAnsi"/>
          <w:sz w:val="24"/>
          <w:szCs w:val="24"/>
        </w:rPr>
        <w:t xml:space="preserve"> dwóch wiązek spójnych różniących się </w:t>
      </w:r>
      <w:r w:rsidR="00F77347" w:rsidRPr="00D10CAF">
        <w:rPr>
          <w:rFonts w:asciiTheme="minorHAnsi" w:hAnsiTheme="minorHAnsi" w:cstheme="minorHAnsi"/>
          <w:sz w:val="24"/>
          <w:szCs w:val="24"/>
        </w:rPr>
        <w:t>nieznacznie</w:t>
      </w:r>
      <w:r w:rsidR="00AF440C" w:rsidRPr="00D10CAF">
        <w:rPr>
          <w:rFonts w:asciiTheme="minorHAnsi" w:hAnsiTheme="minorHAnsi" w:cstheme="minorHAnsi"/>
          <w:sz w:val="24"/>
          <w:szCs w:val="24"/>
        </w:rPr>
        <w:t xml:space="preserve"> częstotliwością. </w:t>
      </w:r>
      <w:r w:rsidR="00F77347" w:rsidRPr="00D10CAF">
        <w:rPr>
          <w:rFonts w:asciiTheme="minorHAnsi" w:hAnsiTheme="minorHAnsi" w:cstheme="minorHAnsi"/>
          <w:sz w:val="24"/>
          <w:szCs w:val="24"/>
        </w:rPr>
        <w:t>S</w:t>
      </w:r>
      <w:r w:rsidR="00A0184B" w:rsidRPr="00D10CAF">
        <w:rPr>
          <w:rFonts w:asciiTheme="minorHAnsi" w:hAnsiTheme="minorHAnsi" w:cstheme="minorHAnsi"/>
          <w:sz w:val="24"/>
          <w:szCs w:val="24"/>
        </w:rPr>
        <w:t xml:space="preserve">ymulacje </w:t>
      </w:r>
      <w:r w:rsidR="00A42448" w:rsidRPr="00D10CAF">
        <w:rPr>
          <w:rFonts w:asciiTheme="minorHAnsi" w:hAnsiTheme="minorHAnsi" w:cstheme="minorHAnsi"/>
          <w:sz w:val="24"/>
          <w:szCs w:val="24"/>
        </w:rPr>
        <w:t>wy</w:t>
      </w:r>
      <w:r w:rsidR="00A0184B" w:rsidRPr="00D10CAF">
        <w:rPr>
          <w:rFonts w:asciiTheme="minorHAnsi" w:hAnsiTheme="minorHAnsi" w:cstheme="minorHAnsi"/>
          <w:sz w:val="24"/>
          <w:szCs w:val="24"/>
        </w:rPr>
        <w:t xml:space="preserve">kazały, że </w:t>
      </w:r>
      <w:r w:rsidR="001A3805" w:rsidRPr="00D10CAF">
        <w:rPr>
          <w:rFonts w:asciiTheme="minorHAnsi" w:hAnsiTheme="minorHAnsi" w:cstheme="minorHAnsi"/>
          <w:sz w:val="24"/>
          <w:szCs w:val="24"/>
        </w:rPr>
        <w:t>wartość amplitudy pola ładunku przestrzennego</w:t>
      </w:r>
      <w:r w:rsidR="008729CA" w:rsidRPr="00D10CAF">
        <w:rPr>
          <w:rFonts w:asciiTheme="minorHAnsi" w:hAnsiTheme="minorHAnsi" w:cstheme="minorHAnsi"/>
          <w:sz w:val="24"/>
          <w:szCs w:val="24"/>
        </w:rPr>
        <w:t xml:space="preserve"> zależy od tej różnicy</w:t>
      </w:r>
      <w:r w:rsidR="0097077F" w:rsidRPr="00D10CAF">
        <w:rPr>
          <w:rFonts w:asciiTheme="minorHAnsi" w:hAnsiTheme="minorHAnsi" w:cstheme="minorHAnsi"/>
          <w:sz w:val="24"/>
          <w:szCs w:val="24"/>
        </w:rPr>
        <w:t xml:space="preserve"> i osiąga dla pewnej </w:t>
      </w:r>
      <w:r w:rsidR="009B3457" w:rsidRPr="00D10CAF">
        <w:rPr>
          <w:rFonts w:asciiTheme="minorHAnsi" w:hAnsiTheme="minorHAnsi" w:cstheme="minorHAnsi"/>
          <w:sz w:val="24"/>
          <w:szCs w:val="24"/>
        </w:rPr>
        <w:t xml:space="preserve">jej </w:t>
      </w:r>
      <w:r w:rsidR="00656B4B" w:rsidRPr="00D10CAF">
        <w:rPr>
          <w:rFonts w:asciiTheme="minorHAnsi" w:hAnsiTheme="minorHAnsi" w:cstheme="minorHAnsi"/>
          <w:sz w:val="24"/>
          <w:szCs w:val="24"/>
        </w:rPr>
        <w:t xml:space="preserve">wartości </w:t>
      </w:r>
      <w:r w:rsidR="004C0CE4" w:rsidRPr="00D10CAF">
        <w:rPr>
          <w:rFonts w:asciiTheme="minorHAnsi" w:hAnsiTheme="minorHAnsi" w:cstheme="minorHAnsi"/>
          <w:sz w:val="24"/>
          <w:szCs w:val="24"/>
        </w:rPr>
        <w:t>(</w:t>
      </w:r>
      <w:r w:rsidR="00CF4310" w:rsidRPr="00D10CAF">
        <w:rPr>
          <w:rFonts w:asciiTheme="minorHAnsi" w:hAnsiTheme="minorHAnsi" w:cstheme="minorHAnsi"/>
          <w:sz w:val="24"/>
          <w:szCs w:val="24"/>
        </w:rPr>
        <w:t xml:space="preserve">tzw. </w:t>
      </w:r>
      <w:r w:rsidR="00D27CB7" w:rsidRPr="00D10CAF">
        <w:rPr>
          <w:rFonts w:asciiTheme="minorHAnsi" w:hAnsiTheme="minorHAnsi" w:cstheme="minorHAnsi"/>
          <w:sz w:val="24"/>
          <w:szCs w:val="24"/>
        </w:rPr>
        <w:t xml:space="preserve">wartości </w:t>
      </w:r>
      <w:r w:rsidR="00677EF9" w:rsidRPr="00D10CAF">
        <w:rPr>
          <w:rFonts w:asciiTheme="minorHAnsi" w:hAnsiTheme="minorHAnsi" w:cstheme="minorHAnsi"/>
          <w:sz w:val="24"/>
          <w:szCs w:val="24"/>
        </w:rPr>
        <w:t xml:space="preserve">optymalnej </w:t>
      </w:r>
      <w:r w:rsidR="004C0CE4" w:rsidRPr="00D10CAF">
        <w:rPr>
          <w:rFonts w:asciiTheme="minorHAnsi" w:hAnsiTheme="minorHAnsi" w:cstheme="minorHAnsi"/>
          <w:sz w:val="24"/>
          <w:szCs w:val="24"/>
        </w:rPr>
        <w:t xml:space="preserve">różnicy częstotliwości) </w:t>
      </w:r>
      <w:r w:rsidR="00A86B54" w:rsidRPr="00D10CAF">
        <w:rPr>
          <w:rFonts w:asciiTheme="minorHAnsi" w:hAnsiTheme="minorHAnsi" w:cstheme="minorHAnsi"/>
          <w:sz w:val="24"/>
          <w:szCs w:val="24"/>
        </w:rPr>
        <w:t>maksimum</w:t>
      </w:r>
      <w:r w:rsidR="00F74BB3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677EF9" w:rsidRPr="00D10CAF">
        <w:rPr>
          <w:rFonts w:asciiTheme="minorHAnsi" w:hAnsiTheme="minorHAnsi" w:cstheme="minorHAnsi"/>
          <w:sz w:val="24"/>
          <w:szCs w:val="24"/>
        </w:rPr>
        <w:t>O</w:t>
      </w:r>
      <w:r w:rsidR="00AA505A" w:rsidRPr="00D10CAF">
        <w:rPr>
          <w:rFonts w:asciiTheme="minorHAnsi" w:hAnsiTheme="minorHAnsi" w:cstheme="minorHAnsi"/>
          <w:sz w:val="24"/>
          <w:szCs w:val="24"/>
        </w:rPr>
        <w:t>bliczenia pokazały, że wartości optymalnej różnicy częstotliwości</w:t>
      </w:r>
      <w:r w:rsidR="00490D5A" w:rsidRPr="00D10CAF">
        <w:rPr>
          <w:rFonts w:asciiTheme="minorHAnsi" w:hAnsiTheme="minorHAnsi" w:cstheme="minorHAnsi"/>
          <w:sz w:val="24"/>
          <w:szCs w:val="24"/>
        </w:rPr>
        <w:t xml:space="preserve"> zależ</w:t>
      </w:r>
      <w:r w:rsidR="00DC5F37" w:rsidRPr="00D10CAF">
        <w:rPr>
          <w:rFonts w:asciiTheme="minorHAnsi" w:hAnsiTheme="minorHAnsi" w:cstheme="minorHAnsi"/>
          <w:sz w:val="24"/>
          <w:szCs w:val="24"/>
        </w:rPr>
        <w:t>ą</w:t>
      </w:r>
      <w:r w:rsidR="00490D5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759B5" w:rsidRPr="00D10CAF">
        <w:rPr>
          <w:rFonts w:asciiTheme="minorHAnsi" w:hAnsiTheme="minorHAnsi" w:cstheme="minorHAnsi"/>
          <w:sz w:val="24"/>
          <w:szCs w:val="24"/>
        </w:rPr>
        <w:t xml:space="preserve">liniowo </w:t>
      </w:r>
      <w:r w:rsidR="00490D5A" w:rsidRPr="00D10CAF">
        <w:rPr>
          <w:rFonts w:asciiTheme="minorHAnsi" w:hAnsiTheme="minorHAnsi" w:cstheme="minorHAnsi"/>
          <w:sz w:val="24"/>
          <w:szCs w:val="24"/>
        </w:rPr>
        <w:t>od natężenia</w:t>
      </w:r>
      <w:r w:rsidR="006A3E62" w:rsidRPr="00D10CAF">
        <w:rPr>
          <w:rFonts w:asciiTheme="minorHAnsi" w:hAnsiTheme="minorHAnsi" w:cstheme="minorHAnsi"/>
          <w:sz w:val="24"/>
          <w:szCs w:val="24"/>
        </w:rPr>
        <w:t xml:space="preserve"> promieniowania optycznego tworzącego wzór interferencyjny. </w:t>
      </w:r>
      <w:r w:rsidR="0080031F" w:rsidRPr="00D10CAF">
        <w:rPr>
          <w:rFonts w:asciiTheme="minorHAnsi" w:hAnsiTheme="minorHAnsi" w:cstheme="minorHAnsi"/>
          <w:sz w:val="24"/>
          <w:szCs w:val="24"/>
        </w:rPr>
        <w:t xml:space="preserve">Jednak </w:t>
      </w:r>
      <w:r w:rsidR="00BA649A" w:rsidRPr="00D10CAF">
        <w:rPr>
          <w:rFonts w:asciiTheme="minorHAnsi" w:hAnsiTheme="minorHAnsi" w:cstheme="minorHAnsi"/>
          <w:sz w:val="24"/>
          <w:szCs w:val="24"/>
        </w:rPr>
        <w:t>otrzyman</w:t>
      </w:r>
      <w:r w:rsidR="005402EA" w:rsidRPr="00D10CAF">
        <w:rPr>
          <w:rFonts w:asciiTheme="minorHAnsi" w:hAnsiTheme="minorHAnsi" w:cstheme="minorHAnsi"/>
          <w:sz w:val="24"/>
          <w:szCs w:val="24"/>
        </w:rPr>
        <w:t>e</w:t>
      </w:r>
      <w:r w:rsidR="00BA649A" w:rsidRPr="00D10CAF">
        <w:rPr>
          <w:rFonts w:asciiTheme="minorHAnsi" w:hAnsiTheme="minorHAnsi" w:cstheme="minorHAnsi"/>
          <w:sz w:val="24"/>
          <w:szCs w:val="24"/>
        </w:rPr>
        <w:t xml:space="preserve"> wartości </w:t>
      </w:r>
      <w:r w:rsidR="00B13425" w:rsidRPr="00D10CAF">
        <w:rPr>
          <w:rFonts w:asciiTheme="minorHAnsi" w:hAnsiTheme="minorHAnsi" w:cstheme="minorHAnsi"/>
          <w:sz w:val="24"/>
          <w:szCs w:val="24"/>
        </w:rPr>
        <w:t xml:space="preserve">tej różnicy </w:t>
      </w:r>
      <w:r w:rsidR="005402EA" w:rsidRPr="00D10CAF">
        <w:rPr>
          <w:rFonts w:asciiTheme="minorHAnsi" w:hAnsiTheme="minorHAnsi" w:cstheme="minorHAnsi"/>
          <w:sz w:val="24"/>
          <w:szCs w:val="24"/>
        </w:rPr>
        <w:t xml:space="preserve">różnią się </w:t>
      </w:r>
      <w:r w:rsidR="00725C37" w:rsidRPr="00D10CAF">
        <w:rPr>
          <w:rFonts w:asciiTheme="minorHAnsi" w:hAnsiTheme="minorHAnsi" w:cstheme="minorHAnsi"/>
          <w:sz w:val="24"/>
          <w:szCs w:val="24"/>
        </w:rPr>
        <w:t xml:space="preserve">między sobą </w:t>
      </w:r>
      <w:r w:rsidR="0011689B" w:rsidRPr="00D10CAF">
        <w:rPr>
          <w:rFonts w:asciiTheme="minorHAnsi" w:hAnsiTheme="minorHAnsi" w:cstheme="minorHAnsi"/>
          <w:sz w:val="24"/>
          <w:szCs w:val="24"/>
        </w:rPr>
        <w:t xml:space="preserve">– </w:t>
      </w:r>
      <w:r w:rsidR="00725C37" w:rsidRPr="00D10CAF">
        <w:rPr>
          <w:rFonts w:asciiTheme="minorHAnsi" w:hAnsiTheme="minorHAnsi" w:cstheme="minorHAnsi"/>
          <w:sz w:val="24"/>
          <w:szCs w:val="24"/>
        </w:rPr>
        <w:t xml:space="preserve">nawet </w:t>
      </w:r>
      <w:r w:rsidR="005402EA" w:rsidRPr="00D10CAF">
        <w:rPr>
          <w:rFonts w:asciiTheme="minorHAnsi" w:hAnsiTheme="minorHAnsi" w:cstheme="minorHAnsi"/>
          <w:sz w:val="24"/>
          <w:szCs w:val="24"/>
        </w:rPr>
        <w:t>kilkunastokrotnie</w:t>
      </w:r>
      <w:r w:rsidR="00E476B5" w:rsidRPr="00D10CAF">
        <w:rPr>
          <w:rFonts w:asciiTheme="minorHAnsi" w:hAnsiTheme="minorHAnsi" w:cstheme="minorHAnsi"/>
          <w:sz w:val="24"/>
          <w:szCs w:val="24"/>
        </w:rPr>
        <w:t xml:space="preserve"> w zależności</w:t>
      </w:r>
      <w:r w:rsidR="00612776" w:rsidRPr="00D10CAF">
        <w:rPr>
          <w:rFonts w:asciiTheme="minorHAnsi" w:hAnsiTheme="minorHAnsi" w:cstheme="minorHAnsi"/>
          <w:sz w:val="24"/>
          <w:szCs w:val="24"/>
        </w:rPr>
        <w:t xml:space="preserve"> od zastosowanej metody</w:t>
      </w:r>
      <w:r w:rsidR="00E476B5" w:rsidRPr="00D10CAF">
        <w:rPr>
          <w:rFonts w:asciiTheme="minorHAnsi" w:hAnsiTheme="minorHAnsi" w:cstheme="minorHAnsi"/>
          <w:sz w:val="24"/>
          <w:szCs w:val="24"/>
        </w:rPr>
        <w:t>. Świadczyć to może, że w tym wypadku</w:t>
      </w:r>
      <w:r w:rsidR="00471E58" w:rsidRPr="00D10CAF">
        <w:rPr>
          <w:rFonts w:asciiTheme="minorHAnsi" w:hAnsiTheme="minorHAnsi" w:cstheme="minorHAnsi"/>
          <w:sz w:val="24"/>
          <w:szCs w:val="24"/>
        </w:rPr>
        <w:t xml:space="preserve"> zaproponowana </w:t>
      </w:r>
      <w:r w:rsidR="005051D7" w:rsidRPr="00D10CAF">
        <w:rPr>
          <w:rFonts w:asciiTheme="minorHAnsi" w:hAnsiTheme="minorHAnsi" w:cstheme="minorHAnsi"/>
          <w:sz w:val="24"/>
          <w:szCs w:val="24"/>
        </w:rPr>
        <w:t xml:space="preserve">przez Doktoranta </w:t>
      </w:r>
      <w:r w:rsidR="00471E58" w:rsidRPr="00D10CAF">
        <w:rPr>
          <w:rFonts w:asciiTheme="minorHAnsi" w:hAnsiTheme="minorHAnsi" w:cstheme="minorHAnsi"/>
          <w:sz w:val="24"/>
          <w:szCs w:val="24"/>
        </w:rPr>
        <w:t xml:space="preserve">metoda </w:t>
      </w:r>
      <w:r w:rsidR="00300A85" w:rsidRPr="00D10CAF">
        <w:rPr>
          <w:rFonts w:asciiTheme="minorHAnsi" w:hAnsiTheme="minorHAnsi" w:cstheme="minorHAnsi"/>
          <w:sz w:val="24"/>
          <w:szCs w:val="24"/>
        </w:rPr>
        <w:t xml:space="preserve">bazująca na </w:t>
      </w:r>
      <w:r w:rsidR="00926F6E" w:rsidRPr="00D10CAF">
        <w:rPr>
          <w:rFonts w:asciiTheme="minorHAnsi" w:hAnsiTheme="minorHAnsi" w:cstheme="minorHAnsi"/>
          <w:sz w:val="24"/>
          <w:szCs w:val="24"/>
        </w:rPr>
        <w:t>równaniach transportu po ich linearyzacji nie sprawdza się</w:t>
      </w:r>
      <w:r w:rsidR="00CB5732" w:rsidRPr="00D10CAF">
        <w:rPr>
          <w:rFonts w:asciiTheme="minorHAnsi" w:hAnsiTheme="minorHAnsi" w:cstheme="minorHAnsi"/>
          <w:sz w:val="24"/>
          <w:szCs w:val="24"/>
        </w:rPr>
        <w:t xml:space="preserve">, mimo że </w:t>
      </w:r>
      <w:r w:rsidR="00005FBB" w:rsidRPr="00D10CAF">
        <w:rPr>
          <w:rFonts w:asciiTheme="minorHAnsi" w:hAnsiTheme="minorHAnsi" w:cstheme="minorHAnsi"/>
          <w:sz w:val="24"/>
          <w:szCs w:val="24"/>
        </w:rPr>
        <w:t>głębokość modulacji wzoru interferometrycznego była mała</w:t>
      </w:r>
      <w:r w:rsidR="00926F6E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850C93" w:rsidRPr="00D10CAF">
        <w:rPr>
          <w:rFonts w:asciiTheme="minorHAnsi" w:hAnsiTheme="minorHAnsi" w:cstheme="minorHAnsi"/>
          <w:sz w:val="24"/>
          <w:szCs w:val="24"/>
        </w:rPr>
        <w:t>Dokonano również p</w:t>
      </w:r>
      <w:r w:rsidR="007B5CA1" w:rsidRPr="00D10CAF">
        <w:rPr>
          <w:rFonts w:asciiTheme="minorHAnsi" w:hAnsiTheme="minorHAnsi" w:cstheme="minorHAnsi"/>
          <w:sz w:val="24"/>
          <w:szCs w:val="24"/>
        </w:rPr>
        <w:t>orównan</w:t>
      </w:r>
      <w:r w:rsidR="00850C93" w:rsidRPr="00D10CAF">
        <w:rPr>
          <w:rFonts w:asciiTheme="minorHAnsi" w:hAnsiTheme="minorHAnsi" w:cstheme="minorHAnsi"/>
          <w:sz w:val="24"/>
          <w:szCs w:val="24"/>
        </w:rPr>
        <w:t>ia</w:t>
      </w:r>
      <w:r w:rsidR="002F46C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82833" w:rsidRPr="00D10CAF">
        <w:rPr>
          <w:rFonts w:asciiTheme="minorHAnsi" w:hAnsiTheme="minorHAnsi" w:cstheme="minorHAnsi"/>
          <w:sz w:val="24"/>
          <w:szCs w:val="24"/>
        </w:rPr>
        <w:t>e</w:t>
      </w:r>
      <w:r w:rsidR="002F46CB" w:rsidRPr="00D10CAF">
        <w:rPr>
          <w:rFonts w:asciiTheme="minorHAnsi" w:hAnsiTheme="minorHAnsi" w:cstheme="minorHAnsi"/>
          <w:sz w:val="24"/>
          <w:szCs w:val="24"/>
        </w:rPr>
        <w:t>wolucj</w:t>
      </w:r>
      <w:r w:rsidR="00D31677" w:rsidRPr="00D10CAF">
        <w:rPr>
          <w:rFonts w:asciiTheme="minorHAnsi" w:hAnsiTheme="minorHAnsi" w:cstheme="minorHAnsi"/>
          <w:sz w:val="24"/>
          <w:szCs w:val="24"/>
        </w:rPr>
        <w:t>i</w:t>
      </w:r>
      <w:r w:rsidR="002F46CB" w:rsidRPr="00D10CAF">
        <w:rPr>
          <w:rFonts w:asciiTheme="minorHAnsi" w:hAnsiTheme="minorHAnsi" w:cstheme="minorHAnsi"/>
          <w:sz w:val="24"/>
          <w:szCs w:val="24"/>
        </w:rPr>
        <w:t xml:space="preserve"> amplitudy pola ładunku przestrzennego </w:t>
      </w:r>
      <w:r w:rsidR="00882833" w:rsidRPr="00D10CAF">
        <w:rPr>
          <w:rFonts w:asciiTheme="minorHAnsi" w:hAnsiTheme="minorHAnsi" w:cstheme="minorHAnsi"/>
          <w:sz w:val="24"/>
          <w:szCs w:val="24"/>
        </w:rPr>
        <w:t xml:space="preserve">w czasie od momentu pojawienia </w:t>
      </w:r>
      <w:r w:rsidR="00E01D46" w:rsidRPr="00D10CAF">
        <w:rPr>
          <w:rFonts w:asciiTheme="minorHAnsi" w:hAnsiTheme="minorHAnsi" w:cstheme="minorHAnsi"/>
          <w:sz w:val="24"/>
          <w:szCs w:val="24"/>
        </w:rPr>
        <w:t xml:space="preserve">wzoru interferencyjnego </w:t>
      </w:r>
      <w:r w:rsidR="002F46CB" w:rsidRPr="00D10CAF">
        <w:rPr>
          <w:rFonts w:asciiTheme="minorHAnsi" w:hAnsiTheme="minorHAnsi" w:cstheme="minorHAnsi"/>
          <w:sz w:val="24"/>
          <w:szCs w:val="24"/>
        </w:rPr>
        <w:t xml:space="preserve">w wypadku stacjonarnego i poruszającego się </w:t>
      </w:r>
      <w:r w:rsidR="00F56A05" w:rsidRPr="00D10CAF">
        <w:rPr>
          <w:rFonts w:asciiTheme="minorHAnsi" w:hAnsiTheme="minorHAnsi" w:cstheme="minorHAnsi"/>
          <w:sz w:val="24"/>
          <w:szCs w:val="24"/>
        </w:rPr>
        <w:t xml:space="preserve">tego </w:t>
      </w:r>
      <w:r w:rsidR="00E01D46" w:rsidRPr="00D10CAF">
        <w:rPr>
          <w:rFonts w:asciiTheme="minorHAnsi" w:hAnsiTheme="minorHAnsi" w:cstheme="minorHAnsi"/>
          <w:sz w:val="24"/>
          <w:szCs w:val="24"/>
        </w:rPr>
        <w:t xml:space="preserve">wzoru </w:t>
      </w:r>
      <w:r w:rsidR="002F46CB" w:rsidRPr="00D10CAF">
        <w:rPr>
          <w:rFonts w:asciiTheme="minorHAnsi" w:hAnsiTheme="minorHAnsi" w:cstheme="minorHAnsi"/>
          <w:sz w:val="24"/>
          <w:szCs w:val="24"/>
        </w:rPr>
        <w:t>w kierunk</w:t>
      </w:r>
      <w:r w:rsidR="00F56A05" w:rsidRPr="00D10CAF">
        <w:rPr>
          <w:rFonts w:asciiTheme="minorHAnsi" w:hAnsiTheme="minorHAnsi" w:cstheme="minorHAnsi"/>
          <w:sz w:val="24"/>
          <w:szCs w:val="24"/>
        </w:rPr>
        <w:t>u</w:t>
      </w:r>
      <w:r w:rsidR="0061095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56A05" w:rsidRPr="00D10CAF">
        <w:rPr>
          <w:rFonts w:asciiTheme="minorHAnsi" w:hAnsiTheme="minorHAnsi" w:cstheme="minorHAnsi"/>
          <w:sz w:val="24"/>
          <w:szCs w:val="24"/>
        </w:rPr>
        <w:t>zgodnym albo przeciwnym w stosunku do zewnętrznego pola elektrycznego</w:t>
      </w:r>
      <w:r w:rsidR="008E3B2A" w:rsidRPr="00D10CAF">
        <w:rPr>
          <w:rFonts w:asciiTheme="minorHAnsi" w:hAnsiTheme="minorHAnsi" w:cstheme="minorHAnsi"/>
          <w:sz w:val="24"/>
          <w:szCs w:val="24"/>
        </w:rPr>
        <w:t>.</w:t>
      </w:r>
      <w:r w:rsidR="008F781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E3B2A" w:rsidRPr="00D10CAF">
        <w:rPr>
          <w:rFonts w:asciiTheme="minorHAnsi" w:hAnsiTheme="minorHAnsi" w:cstheme="minorHAnsi"/>
          <w:sz w:val="24"/>
          <w:szCs w:val="24"/>
        </w:rPr>
        <w:t>Zbadano</w:t>
      </w:r>
      <w:r w:rsidR="008F7811" w:rsidRPr="00D10CAF">
        <w:rPr>
          <w:rFonts w:asciiTheme="minorHAnsi" w:hAnsiTheme="minorHAnsi" w:cstheme="minorHAnsi"/>
          <w:sz w:val="24"/>
          <w:szCs w:val="24"/>
        </w:rPr>
        <w:t xml:space="preserve"> także przesunięcie fazowe między </w:t>
      </w:r>
      <w:r w:rsidR="00524D80" w:rsidRPr="00D10CAF">
        <w:rPr>
          <w:rFonts w:asciiTheme="minorHAnsi" w:hAnsiTheme="minorHAnsi" w:cstheme="minorHAnsi"/>
          <w:sz w:val="24"/>
          <w:szCs w:val="24"/>
        </w:rPr>
        <w:t xml:space="preserve">zmodulowanym ładunkiem przestrzennym a </w:t>
      </w:r>
      <w:r w:rsidR="006C2961" w:rsidRPr="00D10CAF">
        <w:rPr>
          <w:rFonts w:asciiTheme="minorHAnsi" w:hAnsiTheme="minorHAnsi" w:cstheme="minorHAnsi"/>
          <w:sz w:val="24"/>
          <w:szCs w:val="24"/>
        </w:rPr>
        <w:t xml:space="preserve">fazą </w:t>
      </w:r>
      <w:r w:rsidR="00440692" w:rsidRPr="00D10CAF">
        <w:rPr>
          <w:rFonts w:asciiTheme="minorHAnsi" w:hAnsiTheme="minorHAnsi" w:cstheme="minorHAnsi"/>
          <w:sz w:val="24"/>
          <w:szCs w:val="24"/>
        </w:rPr>
        <w:t>wzoru interferencyjnego</w:t>
      </w:r>
      <w:r w:rsidR="00F56A05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834CCB" w:rsidRPr="00D10CAF">
        <w:rPr>
          <w:rFonts w:asciiTheme="minorHAnsi" w:hAnsiTheme="minorHAnsi" w:cstheme="minorHAnsi"/>
          <w:sz w:val="24"/>
          <w:szCs w:val="24"/>
        </w:rPr>
        <w:t xml:space="preserve">Również w tym wypadku </w:t>
      </w:r>
      <w:r w:rsidR="00C9141E" w:rsidRPr="00D10CAF">
        <w:rPr>
          <w:rFonts w:asciiTheme="minorHAnsi" w:hAnsiTheme="minorHAnsi" w:cstheme="minorHAnsi"/>
          <w:sz w:val="24"/>
          <w:szCs w:val="24"/>
        </w:rPr>
        <w:t>uzyskane</w:t>
      </w:r>
      <w:r w:rsidR="00FE3FE6" w:rsidRPr="00D10CAF">
        <w:rPr>
          <w:rFonts w:asciiTheme="minorHAnsi" w:hAnsiTheme="minorHAnsi" w:cstheme="minorHAnsi"/>
          <w:sz w:val="24"/>
          <w:szCs w:val="24"/>
        </w:rPr>
        <w:t xml:space="preserve"> rezultaty różni</w:t>
      </w:r>
      <w:r w:rsidR="00A96207" w:rsidRPr="00D10CAF">
        <w:rPr>
          <w:rFonts w:asciiTheme="minorHAnsi" w:hAnsiTheme="minorHAnsi" w:cstheme="minorHAnsi"/>
          <w:sz w:val="24"/>
          <w:szCs w:val="24"/>
        </w:rPr>
        <w:t>ły</w:t>
      </w:r>
      <w:r w:rsidR="00FE3FE6" w:rsidRPr="00D10CAF">
        <w:rPr>
          <w:rFonts w:asciiTheme="minorHAnsi" w:hAnsiTheme="minorHAnsi" w:cstheme="minorHAnsi"/>
          <w:sz w:val="24"/>
          <w:szCs w:val="24"/>
        </w:rPr>
        <w:t xml:space="preserve"> się </w:t>
      </w:r>
      <w:r w:rsidR="002E5E35" w:rsidRPr="00D10CAF">
        <w:rPr>
          <w:rFonts w:asciiTheme="minorHAnsi" w:hAnsiTheme="minorHAnsi" w:cstheme="minorHAnsi"/>
          <w:sz w:val="24"/>
          <w:szCs w:val="24"/>
        </w:rPr>
        <w:t xml:space="preserve">znacznie, </w:t>
      </w:r>
      <w:r w:rsidR="00F12B72" w:rsidRPr="00D10CAF">
        <w:rPr>
          <w:rFonts w:asciiTheme="minorHAnsi" w:hAnsiTheme="minorHAnsi" w:cstheme="minorHAnsi"/>
          <w:sz w:val="24"/>
          <w:szCs w:val="24"/>
        </w:rPr>
        <w:t xml:space="preserve">w zależności od </w:t>
      </w:r>
      <w:r w:rsidR="00905446" w:rsidRPr="00D10CAF">
        <w:rPr>
          <w:rFonts w:asciiTheme="minorHAnsi" w:hAnsiTheme="minorHAnsi" w:cstheme="minorHAnsi"/>
          <w:sz w:val="24"/>
          <w:szCs w:val="24"/>
        </w:rPr>
        <w:t>zastosowanej</w:t>
      </w:r>
      <w:r w:rsidR="00F12B72" w:rsidRPr="00D10CAF">
        <w:rPr>
          <w:rFonts w:asciiTheme="minorHAnsi" w:hAnsiTheme="minorHAnsi" w:cstheme="minorHAnsi"/>
          <w:sz w:val="24"/>
          <w:szCs w:val="24"/>
        </w:rPr>
        <w:t xml:space="preserve"> metody analizy.</w:t>
      </w:r>
    </w:p>
    <w:p w14:paraId="12610A54" w14:textId="133116E7" w:rsidR="00C34664" w:rsidRPr="00D10CAF" w:rsidRDefault="00F9426E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Analiza</w:t>
      </w:r>
      <w:r w:rsidR="00FD543C" w:rsidRPr="00D10CAF">
        <w:rPr>
          <w:rFonts w:asciiTheme="minorHAnsi" w:hAnsiTheme="minorHAnsi" w:cstheme="minorHAnsi"/>
          <w:sz w:val="24"/>
          <w:szCs w:val="24"/>
        </w:rPr>
        <w:t xml:space="preserve"> zjawiska fotorefrakcyjnego w obecności ruchomego rozkładu wzoru interferencyjnego </w:t>
      </w:r>
      <w:r w:rsidR="00C76B41" w:rsidRPr="00D10CAF">
        <w:rPr>
          <w:rFonts w:asciiTheme="minorHAnsi" w:hAnsiTheme="minorHAnsi" w:cstheme="minorHAnsi"/>
          <w:sz w:val="24"/>
          <w:szCs w:val="24"/>
        </w:rPr>
        <w:t xml:space="preserve">o dużej </w:t>
      </w:r>
      <w:r w:rsidR="00383A69" w:rsidRPr="00D10CAF">
        <w:rPr>
          <w:rFonts w:asciiTheme="minorHAnsi" w:hAnsiTheme="minorHAnsi" w:cstheme="minorHAnsi"/>
          <w:sz w:val="24"/>
          <w:szCs w:val="24"/>
        </w:rPr>
        <w:t xml:space="preserve">głębokości modulacji </w:t>
      </w:r>
      <w:r w:rsidR="00C76B41" w:rsidRPr="00D10CAF">
        <w:rPr>
          <w:rFonts w:asciiTheme="minorHAnsi" w:hAnsiTheme="minorHAnsi" w:cstheme="minorHAnsi"/>
          <w:sz w:val="24"/>
          <w:szCs w:val="24"/>
        </w:rPr>
        <w:t>(</w:t>
      </w:r>
      <w:r w:rsidR="00383A69" w:rsidRPr="00D10CAF">
        <w:rPr>
          <w:rFonts w:asciiTheme="minorHAnsi" w:hAnsiTheme="minorHAnsi" w:cstheme="minorHAnsi"/>
          <w:sz w:val="24"/>
          <w:szCs w:val="24"/>
        </w:rPr>
        <w:t xml:space="preserve">o wartości </w:t>
      </w:r>
      <w:r w:rsidR="00C76B41" w:rsidRPr="00D10CAF">
        <w:rPr>
          <w:rFonts w:asciiTheme="minorHAnsi" w:hAnsiTheme="minorHAnsi" w:cstheme="minorHAnsi"/>
          <w:sz w:val="24"/>
          <w:szCs w:val="24"/>
        </w:rPr>
        <w:t>1</w:t>
      </w:r>
      <w:r w:rsidR="00383A69" w:rsidRPr="00D10CAF">
        <w:rPr>
          <w:rFonts w:asciiTheme="minorHAnsi" w:hAnsiTheme="minorHAnsi" w:cstheme="minorHAnsi"/>
          <w:sz w:val="24"/>
          <w:szCs w:val="24"/>
        </w:rPr>
        <w:t>,</w:t>
      </w:r>
      <w:r w:rsidR="00C76B41" w:rsidRPr="00D10CAF">
        <w:rPr>
          <w:rFonts w:asciiTheme="minorHAnsi" w:hAnsiTheme="minorHAnsi" w:cstheme="minorHAnsi"/>
          <w:sz w:val="24"/>
          <w:szCs w:val="24"/>
        </w:rPr>
        <w:t xml:space="preserve">0) </w:t>
      </w:r>
      <w:r w:rsidR="00FD543C" w:rsidRPr="00D10CAF">
        <w:rPr>
          <w:rFonts w:asciiTheme="minorHAnsi" w:hAnsiTheme="minorHAnsi" w:cstheme="minorHAnsi"/>
          <w:sz w:val="24"/>
          <w:szCs w:val="24"/>
        </w:rPr>
        <w:t>w strukturach fotorefrakcyjnych wielokrotnych studni kwantowych</w:t>
      </w:r>
      <w:r w:rsidR="00866B2C" w:rsidRPr="00D10CAF">
        <w:rPr>
          <w:rFonts w:asciiTheme="minorHAnsi" w:hAnsiTheme="minorHAnsi" w:cstheme="minorHAnsi"/>
          <w:sz w:val="24"/>
          <w:szCs w:val="24"/>
        </w:rPr>
        <w:t xml:space="preserve"> obejmowała </w:t>
      </w:r>
      <w:r w:rsidR="00992585" w:rsidRPr="00D10CAF">
        <w:rPr>
          <w:rFonts w:asciiTheme="minorHAnsi" w:hAnsiTheme="minorHAnsi" w:cstheme="minorHAnsi"/>
          <w:sz w:val="24"/>
          <w:szCs w:val="24"/>
        </w:rPr>
        <w:t>strukturę</w:t>
      </w:r>
      <w:r w:rsidR="00354EF0" w:rsidRPr="00D10CAF">
        <w:rPr>
          <w:rFonts w:asciiTheme="minorHAnsi" w:hAnsiTheme="minorHAnsi" w:cstheme="minorHAnsi"/>
          <w:sz w:val="24"/>
          <w:szCs w:val="24"/>
        </w:rPr>
        <w:t xml:space="preserve"> o parametrach</w:t>
      </w:r>
      <w:r w:rsidR="005961DF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771A35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5961DF" w:rsidRPr="00D10CAF">
        <w:rPr>
          <w:rFonts w:asciiTheme="minorHAnsi" w:hAnsiTheme="minorHAnsi" w:cstheme="minorHAnsi"/>
          <w:sz w:val="24"/>
          <w:szCs w:val="24"/>
        </w:rPr>
        <w:t>któr</w:t>
      </w:r>
      <w:r w:rsidR="00771A35" w:rsidRPr="00D10CAF">
        <w:rPr>
          <w:rFonts w:asciiTheme="minorHAnsi" w:hAnsiTheme="minorHAnsi" w:cstheme="minorHAnsi"/>
          <w:sz w:val="24"/>
          <w:szCs w:val="24"/>
        </w:rPr>
        <w:t>ej</w:t>
      </w:r>
      <w:r w:rsidR="00657C3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F2243" w:rsidRPr="00D10CAF">
        <w:rPr>
          <w:rFonts w:asciiTheme="minorHAnsi" w:hAnsiTheme="minorHAnsi" w:cstheme="minorHAnsi"/>
          <w:sz w:val="24"/>
          <w:szCs w:val="24"/>
        </w:rPr>
        <w:t xml:space="preserve">wyniki </w:t>
      </w:r>
      <w:r w:rsidR="005F2243" w:rsidRPr="00D10CAF">
        <w:rPr>
          <w:rFonts w:asciiTheme="minorHAnsi" w:hAnsiTheme="minorHAnsi" w:cstheme="minorHAnsi"/>
          <w:sz w:val="24"/>
          <w:szCs w:val="24"/>
        </w:rPr>
        <w:lastRenderedPageBreak/>
        <w:t>pomiaru przesunięcia pola ładunku przestrzennego w funkcji różnicy częstotliwości</w:t>
      </w:r>
      <w:r w:rsidR="00657C3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F54A0" w:rsidRPr="00D10CAF">
        <w:rPr>
          <w:rFonts w:asciiTheme="minorHAnsi" w:hAnsiTheme="minorHAnsi" w:cstheme="minorHAnsi"/>
          <w:sz w:val="24"/>
          <w:szCs w:val="24"/>
        </w:rPr>
        <w:t xml:space="preserve">interferujących ze sobą </w:t>
      </w:r>
      <w:r w:rsidR="001A1CBF" w:rsidRPr="00D10CAF">
        <w:rPr>
          <w:rFonts w:asciiTheme="minorHAnsi" w:hAnsiTheme="minorHAnsi" w:cstheme="minorHAnsi"/>
          <w:sz w:val="24"/>
          <w:szCs w:val="24"/>
        </w:rPr>
        <w:t>wiązek</w:t>
      </w:r>
      <w:r w:rsidR="008F54A0" w:rsidRPr="00D10CAF">
        <w:rPr>
          <w:rFonts w:asciiTheme="minorHAnsi" w:hAnsiTheme="minorHAnsi" w:cstheme="minorHAnsi"/>
          <w:sz w:val="24"/>
          <w:szCs w:val="24"/>
        </w:rPr>
        <w:t xml:space="preserve"> promieniowania optycznego </w:t>
      </w:r>
      <w:r w:rsidR="00CA0895" w:rsidRPr="00D10CAF">
        <w:rPr>
          <w:rFonts w:asciiTheme="minorHAnsi" w:hAnsiTheme="minorHAnsi" w:cstheme="minorHAnsi"/>
          <w:sz w:val="24"/>
          <w:szCs w:val="24"/>
        </w:rPr>
        <w:t xml:space="preserve">tworzących ruchomy wzór </w:t>
      </w:r>
      <w:r w:rsidR="00F71D51" w:rsidRPr="00D10CAF">
        <w:rPr>
          <w:rFonts w:asciiTheme="minorHAnsi" w:hAnsiTheme="minorHAnsi" w:cstheme="minorHAnsi"/>
          <w:sz w:val="24"/>
          <w:szCs w:val="24"/>
        </w:rPr>
        <w:t>interferencyjn</w:t>
      </w:r>
      <w:r w:rsidR="00F5361D" w:rsidRPr="00D10CAF">
        <w:rPr>
          <w:rFonts w:asciiTheme="minorHAnsi" w:hAnsiTheme="minorHAnsi" w:cstheme="minorHAnsi"/>
          <w:sz w:val="24"/>
          <w:szCs w:val="24"/>
        </w:rPr>
        <w:t>y</w:t>
      </w:r>
      <w:r w:rsidR="0010229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D0647" w:rsidRPr="00D10CAF">
        <w:rPr>
          <w:rFonts w:asciiTheme="minorHAnsi" w:hAnsiTheme="minorHAnsi" w:cstheme="minorHAnsi"/>
          <w:sz w:val="24"/>
          <w:szCs w:val="24"/>
        </w:rPr>
        <w:t xml:space="preserve">były pomierzone </w:t>
      </w:r>
      <w:r w:rsidR="00EB02EB" w:rsidRPr="00D10CAF">
        <w:rPr>
          <w:rFonts w:asciiTheme="minorHAnsi" w:hAnsiTheme="minorHAnsi" w:cstheme="minorHAnsi"/>
          <w:sz w:val="24"/>
          <w:szCs w:val="24"/>
        </w:rPr>
        <w:t xml:space="preserve">i </w:t>
      </w:r>
      <w:r w:rsidR="00E017B6" w:rsidRPr="00D10CAF">
        <w:rPr>
          <w:rFonts w:asciiTheme="minorHAnsi" w:hAnsiTheme="minorHAnsi" w:cstheme="minorHAnsi"/>
          <w:sz w:val="24"/>
          <w:szCs w:val="24"/>
        </w:rPr>
        <w:t xml:space="preserve">opublikowane </w:t>
      </w:r>
      <w:r w:rsidR="00CA4A57" w:rsidRPr="00D10CAF">
        <w:rPr>
          <w:rFonts w:asciiTheme="minorHAnsi" w:hAnsiTheme="minorHAnsi" w:cstheme="minorHAnsi"/>
          <w:sz w:val="24"/>
          <w:szCs w:val="24"/>
        </w:rPr>
        <w:t>przez in</w:t>
      </w:r>
      <w:r w:rsidR="00D77790" w:rsidRPr="00D10CAF">
        <w:rPr>
          <w:rFonts w:asciiTheme="minorHAnsi" w:hAnsiTheme="minorHAnsi" w:cstheme="minorHAnsi"/>
          <w:sz w:val="24"/>
          <w:szCs w:val="24"/>
        </w:rPr>
        <w:t xml:space="preserve">nych autorów. </w:t>
      </w:r>
      <w:r w:rsidR="009512BD" w:rsidRPr="00D10CAF">
        <w:rPr>
          <w:rFonts w:asciiTheme="minorHAnsi" w:hAnsiTheme="minorHAnsi" w:cstheme="minorHAnsi"/>
          <w:sz w:val="24"/>
          <w:szCs w:val="24"/>
        </w:rPr>
        <w:t>Przedstawiono</w:t>
      </w:r>
      <w:r w:rsidR="00545201" w:rsidRPr="00D10CAF">
        <w:rPr>
          <w:rFonts w:asciiTheme="minorHAnsi" w:hAnsiTheme="minorHAnsi" w:cstheme="minorHAnsi"/>
          <w:sz w:val="24"/>
          <w:szCs w:val="24"/>
        </w:rPr>
        <w:t xml:space="preserve"> wyniki badań dla dwóch struktur różniących się </w:t>
      </w:r>
      <w:r w:rsidR="00E75777" w:rsidRPr="00D10CAF">
        <w:rPr>
          <w:rFonts w:asciiTheme="minorHAnsi" w:hAnsiTheme="minorHAnsi" w:cstheme="minorHAnsi"/>
          <w:sz w:val="24"/>
          <w:szCs w:val="24"/>
        </w:rPr>
        <w:t xml:space="preserve">współczynnikiem </w:t>
      </w:r>
      <w:r w:rsidR="009E344F" w:rsidRPr="00D10CAF">
        <w:rPr>
          <w:rFonts w:asciiTheme="minorHAnsi" w:hAnsiTheme="minorHAnsi" w:cstheme="minorHAnsi"/>
          <w:sz w:val="24"/>
          <w:szCs w:val="24"/>
        </w:rPr>
        <w:t>kompensacji donorów (</w:t>
      </w:r>
      <w:r w:rsidR="000E1773" w:rsidRPr="00D10CAF">
        <w:rPr>
          <w:rFonts w:asciiTheme="minorHAnsi" w:hAnsiTheme="minorHAnsi" w:cstheme="minorHAnsi"/>
          <w:sz w:val="24"/>
          <w:szCs w:val="24"/>
        </w:rPr>
        <w:t>0,5 lub 0,8).</w:t>
      </w:r>
      <w:r w:rsidR="00E7577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A24E6" w:rsidRPr="00D10CAF">
        <w:rPr>
          <w:rFonts w:asciiTheme="minorHAnsi" w:hAnsiTheme="minorHAnsi" w:cstheme="minorHAnsi"/>
          <w:sz w:val="24"/>
          <w:szCs w:val="24"/>
        </w:rPr>
        <w:t>Niestety</w:t>
      </w:r>
      <w:r w:rsidR="002411E4" w:rsidRPr="00D10CAF">
        <w:rPr>
          <w:rFonts w:asciiTheme="minorHAnsi" w:hAnsiTheme="minorHAnsi" w:cstheme="minorHAnsi"/>
          <w:sz w:val="24"/>
          <w:szCs w:val="24"/>
        </w:rPr>
        <w:t xml:space="preserve">, w obu wypadkach wyniki </w:t>
      </w:r>
      <w:r w:rsidR="00035C7A" w:rsidRPr="00D10CAF">
        <w:rPr>
          <w:rFonts w:asciiTheme="minorHAnsi" w:hAnsiTheme="minorHAnsi" w:cstheme="minorHAnsi"/>
          <w:sz w:val="24"/>
          <w:szCs w:val="24"/>
        </w:rPr>
        <w:t>te</w:t>
      </w:r>
      <w:r w:rsidR="00CB1801" w:rsidRPr="00D10CAF">
        <w:rPr>
          <w:rFonts w:asciiTheme="minorHAnsi" w:hAnsiTheme="minorHAnsi" w:cstheme="minorHAnsi"/>
          <w:sz w:val="24"/>
          <w:szCs w:val="24"/>
        </w:rPr>
        <w:t xml:space="preserve"> różniły się znacząco międz</w:t>
      </w:r>
      <w:r w:rsidR="00CF6032" w:rsidRPr="00D10CAF">
        <w:rPr>
          <w:rFonts w:asciiTheme="minorHAnsi" w:hAnsiTheme="minorHAnsi" w:cstheme="minorHAnsi"/>
          <w:sz w:val="24"/>
          <w:szCs w:val="24"/>
        </w:rPr>
        <w:t>y sobą w zależności, czy były uzyskane</w:t>
      </w:r>
      <w:r w:rsidR="002411E4" w:rsidRPr="00D10CAF">
        <w:rPr>
          <w:rFonts w:asciiTheme="minorHAnsi" w:hAnsiTheme="minorHAnsi" w:cstheme="minorHAnsi"/>
          <w:sz w:val="24"/>
          <w:szCs w:val="24"/>
        </w:rPr>
        <w:t xml:space="preserve"> na drodze modelowania</w:t>
      </w:r>
      <w:r w:rsidR="00EC254C" w:rsidRPr="00D10CAF">
        <w:rPr>
          <w:rFonts w:asciiTheme="minorHAnsi" w:hAnsiTheme="minorHAnsi" w:cstheme="minorHAnsi"/>
          <w:sz w:val="24"/>
          <w:szCs w:val="24"/>
        </w:rPr>
        <w:t xml:space="preserve">, czy na drodze </w:t>
      </w:r>
      <w:r w:rsidR="00E54688" w:rsidRPr="00D10CAF">
        <w:rPr>
          <w:rFonts w:asciiTheme="minorHAnsi" w:hAnsiTheme="minorHAnsi" w:cstheme="minorHAnsi"/>
          <w:sz w:val="24"/>
          <w:szCs w:val="24"/>
        </w:rPr>
        <w:t>pomiarów</w:t>
      </w:r>
      <w:r w:rsidR="00EC254C" w:rsidRPr="00D10CAF">
        <w:rPr>
          <w:rFonts w:asciiTheme="minorHAnsi" w:hAnsiTheme="minorHAnsi" w:cstheme="minorHAnsi"/>
          <w:sz w:val="24"/>
          <w:szCs w:val="24"/>
        </w:rPr>
        <w:t xml:space="preserve">. W wypadku sinusa </w:t>
      </w:r>
      <w:r w:rsidR="0077653A" w:rsidRPr="00D10CAF">
        <w:rPr>
          <w:rFonts w:asciiTheme="minorHAnsi" w:hAnsiTheme="minorHAnsi" w:cstheme="minorHAnsi"/>
          <w:sz w:val="24"/>
          <w:szCs w:val="24"/>
        </w:rPr>
        <w:t xml:space="preserve">kąta </w:t>
      </w:r>
      <w:r w:rsidR="00746042" w:rsidRPr="00D10CAF">
        <w:rPr>
          <w:rFonts w:asciiTheme="minorHAnsi" w:hAnsiTheme="minorHAnsi" w:cstheme="minorHAnsi"/>
          <w:sz w:val="24"/>
          <w:szCs w:val="24"/>
        </w:rPr>
        <w:t xml:space="preserve">przesunięcia pola ładunku przestrzennego </w:t>
      </w:r>
      <w:r w:rsidR="00FB5499" w:rsidRPr="00D10CAF">
        <w:rPr>
          <w:rFonts w:asciiTheme="minorHAnsi" w:hAnsiTheme="minorHAnsi" w:cstheme="minorHAnsi"/>
          <w:sz w:val="24"/>
          <w:szCs w:val="24"/>
        </w:rPr>
        <w:t xml:space="preserve">względem wzoru interferencyjnego </w:t>
      </w:r>
      <w:r w:rsidR="009049E2" w:rsidRPr="00D10CAF">
        <w:rPr>
          <w:rFonts w:asciiTheme="minorHAnsi" w:hAnsiTheme="minorHAnsi" w:cstheme="minorHAnsi"/>
          <w:sz w:val="24"/>
          <w:szCs w:val="24"/>
        </w:rPr>
        <w:t xml:space="preserve">różnice te </w:t>
      </w:r>
      <w:r w:rsidR="00E34C4F" w:rsidRPr="00D10CAF">
        <w:rPr>
          <w:rFonts w:asciiTheme="minorHAnsi" w:hAnsiTheme="minorHAnsi" w:cstheme="minorHAnsi"/>
          <w:sz w:val="24"/>
          <w:szCs w:val="24"/>
        </w:rPr>
        <w:t xml:space="preserve">sięgały </w:t>
      </w:r>
      <w:r w:rsidR="00D92084" w:rsidRPr="00D10CAF">
        <w:rPr>
          <w:rFonts w:asciiTheme="minorHAnsi" w:hAnsiTheme="minorHAnsi" w:cstheme="minorHAnsi"/>
          <w:sz w:val="24"/>
          <w:szCs w:val="24"/>
        </w:rPr>
        <w:t xml:space="preserve">nawet </w:t>
      </w:r>
      <w:r w:rsidR="00E92235" w:rsidRPr="00D10CAF">
        <w:rPr>
          <w:rFonts w:asciiTheme="minorHAnsi" w:hAnsiTheme="minorHAnsi" w:cstheme="minorHAnsi"/>
          <w:sz w:val="24"/>
          <w:szCs w:val="24"/>
        </w:rPr>
        <w:t xml:space="preserve">kilkudziesięciu </w:t>
      </w:r>
      <w:r w:rsidR="00902871" w:rsidRPr="00D10CAF">
        <w:rPr>
          <w:rFonts w:asciiTheme="minorHAnsi" w:hAnsiTheme="minorHAnsi" w:cstheme="minorHAnsi"/>
          <w:sz w:val="24"/>
          <w:szCs w:val="24"/>
        </w:rPr>
        <w:t>i</w:t>
      </w:r>
      <w:r w:rsidR="00926AD8" w:rsidRPr="00D10CAF">
        <w:rPr>
          <w:rFonts w:asciiTheme="minorHAnsi" w:hAnsiTheme="minorHAnsi" w:cstheme="minorHAnsi"/>
          <w:sz w:val="24"/>
          <w:szCs w:val="24"/>
        </w:rPr>
        <w:t>﻿</w:t>
      </w:r>
      <w:r w:rsidR="00902871" w:rsidRPr="00D10CAF">
        <w:rPr>
          <w:rFonts w:asciiTheme="minorHAnsi" w:hAnsiTheme="minorHAnsi" w:cstheme="minorHAnsi"/>
          <w:sz w:val="24"/>
          <w:szCs w:val="24"/>
        </w:rPr>
        <w:t xml:space="preserve"> więcej </w:t>
      </w:r>
      <w:r w:rsidR="00E92235" w:rsidRPr="00D10CAF">
        <w:rPr>
          <w:rFonts w:asciiTheme="minorHAnsi" w:hAnsiTheme="minorHAnsi" w:cstheme="minorHAnsi"/>
          <w:sz w:val="24"/>
          <w:szCs w:val="24"/>
        </w:rPr>
        <w:t xml:space="preserve">procent </w:t>
      </w:r>
      <w:r w:rsidR="00902871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E42F5B" w:rsidRPr="00D10CAF">
        <w:rPr>
          <w:rFonts w:asciiTheme="minorHAnsi" w:hAnsiTheme="minorHAnsi" w:cstheme="minorHAnsi"/>
          <w:sz w:val="24"/>
          <w:szCs w:val="24"/>
        </w:rPr>
        <w:t>duż</w:t>
      </w:r>
      <w:r w:rsidR="00271A7F" w:rsidRPr="00D10CAF">
        <w:rPr>
          <w:rFonts w:asciiTheme="minorHAnsi" w:hAnsiTheme="minorHAnsi" w:cstheme="minorHAnsi"/>
          <w:sz w:val="24"/>
          <w:szCs w:val="24"/>
        </w:rPr>
        <w:t>ej</w:t>
      </w:r>
      <w:r w:rsidR="00E42F5B" w:rsidRPr="00D10CAF">
        <w:rPr>
          <w:rFonts w:asciiTheme="minorHAnsi" w:hAnsiTheme="minorHAnsi" w:cstheme="minorHAnsi"/>
          <w:sz w:val="24"/>
          <w:szCs w:val="24"/>
        </w:rPr>
        <w:t xml:space="preserve"> różnic</w:t>
      </w:r>
      <w:r w:rsidR="00271A7F" w:rsidRPr="00D10CAF">
        <w:rPr>
          <w:rFonts w:asciiTheme="minorHAnsi" w:hAnsiTheme="minorHAnsi" w:cstheme="minorHAnsi"/>
          <w:sz w:val="24"/>
          <w:szCs w:val="24"/>
        </w:rPr>
        <w:t>y</w:t>
      </w:r>
      <w:r w:rsidR="00E42F5B" w:rsidRPr="00D10CAF">
        <w:rPr>
          <w:rFonts w:asciiTheme="minorHAnsi" w:hAnsiTheme="minorHAnsi" w:cstheme="minorHAnsi"/>
          <w:sz w:val="24"/>
          <w:szCs w:val="24"/>
        </w:rPr>
        <w:t xml:space="preserve"> częstotliwości interferujących wiązek </w:t>
      </w:r>
      <w:r w:rsidR="007022A6" w:rsidRPr="00D10CAF">
        <w:rPr>
          <w:rFonts w:asciiTheme="minorHAnsi" w:hAnsiTheme="minorHAnsi" w:cstheme="minorHAnsi"/>
          <w:sz w:val="24"/>
          <w:szCs w:val="24"/>
        </w:rPr>
        <w:t>(większ</w:t>
      </w:r>
      <w:r w:rsidR="00CD63B5" w:rsidRPr="00D10CAF">
        <w:rPr>
          <w:rFonts w:asciiTheme="minorHAnsi" w:hAnsiTheme="minorHAnsi" w:cstheme="minorHAnsi"/>
          <w:sz w:val="24"/>
          <w:szCs w:val="24"/>
        </w:rPr>
        <w:t>ej</w:t>
      </w:r>
      <w:r w:rsidR="007022A6" w:rsidRPr="00D10CAF">
        <w:rPr>
          <w:rFonts w:asciiTheme="minorHAnsi" w:hAnsiTheme="minorHAnsi" w:cstheme="minorHAnsi"/>
          <w:sz w:val="24"/>
          <w:szCs w:val="24"/>
        </w:rPr>
        <w:t xml:space="preserve"> od 30 kHz) </w:t>
      </w:r>
      <w:r w:rsidR="002776AC" w:rsidRPr="00D10CAF">
        <w:rPr>
          <w:rFonts w:asciiTheme="minorHAnsi" w:hAnsiTheme="minorHAnsi" w:cstheme="minorHAnsi"/>
          <w:sz w:val="24"/>
          <w:szCs w:val="24"/>
        </w:rPr>
        <w:t xml:space="preserve">tworzących ruchomy wzór interferencyjny </w:t>
      </w:r>
      <w:r w:rsidR="00E92235" w:rsidRPr="00D10CAF">
        <w:rPr>
          <w:rFonts w:asciiTheme="minorHAnsi" w:hAnsiTheme="minorHAnsi" w:cstheme="minorHAnsi"/>
          <w:sz w:val="24"/>
          <w:szCs w:val="24"/>
        </w:rPr>
        <w:t>–</w:t>
      </w:r>
      <w:r w:rsidR="00D12C2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92235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0B3F0C" w:rsidRPr="00D10CAF">
        <w:rPr>
          <w:rFonts w:asciiTheme="minorHAnsi" w:hAnsiTheme="minorHAnsi" w:cstheme="minorHAnsi"/>
          <w:sz w:val="24"/>
          <w:szCs w:val="24"/>
        </w:rPr>
        <w:t xml:space="preserve">mniejszej różnicy częstotliwości </w:t>
      </w:r>
      <w:r w:rsidR="004F174F" w:rsidRPr="00D10CAF">
        <w:rPr>
          <w:rFonts w:asciiTheme="minorHAnsi" w:hAnsiTheme="minorHAnsi" w:cstheme="minorHAnsi"/>
          <w:sz w:val="24"/>
          <w:szCs w:val="24"/>
        </w:rPr>
        <w:t>różnice między</w:t>
      </w:r>
      <w:r w:rsidR="008D0CC1" w:rsidRPr="00D10CAF">
        <w:rPr>
          <w:rFonts w:asciiTheme="minorHAnsi" w:hAnsiTheme="minorHAnsi" w:cstheme="minorHAnsi"/>
          <w:sz w:val="24"/>
          <w:szCs w:val="24"/>
        </w:rPr>
        <w:t xml:space="preserve"> sinusami kąta przesunięcia </w:t>
      </w:r>
      <w:r w:rsidR="00D12C29" w:rsidRPr="00D10CAF">
        <w:rPr>
          <w:rFonts w:asciiTheme="minorHAnsi" w:hAnsiTheme="minorHAnsi" w:cstheme="minorHAnsi"/>
          <w:sz w:val="24"/>
          <w:szCs w:val="24"/>
        </w:rPr>
        <w:t xml:space="preserve">wynosiły co najwyżej kilkanaście procent, co można </w:t>
      </w:r>
      <w:r w:rsidR="00FA3C30" w:rsidRPr="00D10CAF">
        <w:rPr>
          <w:rFonts w:asciiTheme="minorHAnsi" w:hAnsiTheme="minorHAnsi" w:cstheme="minorHAnsi"/>
          <w:sz w:val="24"/>
          <w:szCs w:val="24"/>
        </w:rPr>
        <w:t xml:space="preserve">przyjąć za </w:t>
      </w:r>
      <w:r w:rsidR="00CA1875" w:rsidRPr="00D10CAF">
        <w:rPr>
          <w:rFonts w:asciiTheme="minorHAnsi" w:hAnsiTheme="minorHAnsi" w:cstheme="minorHAnsi"/>
          <w:sz w:val="24"/>
          <w:szCs w:val="24"/>
        </w:rPr>
        <w:t xml:space="preserve">wartości </w:t>
      </w:r>
      <w:r w:rsidR="00FA3C30" w:rsidRPr="00D10CAF">
        <w:rPr>
          <w:rFonts w:asciiTheme="minorHAnsi" w:hAnsiTheme="minorHAnsi" w:cstheme="minorHAnsi"/>
          <w:sz w:val="24"/>
          <w:szCs w:val="24"/>
        </w:rPr>
        <w:t>satysfakcjonujące.</w:t>
      </w:r>
    </w:p>
    <w:p w14:paraId="277AE5E7" w14:textId="4794A5FF" w:rsidR="005E4DB4" w:rsidRPr="00D10CAF" w:rsidRDefault="00C34664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W </w:t>
      </w:r>
      <w:r w:rsidR="00E73B16" w:rsidRPr="00D10CAF">
        <w:rPr>
          <w:rFonts w:asciiTheme="minorHAnsi" w:hAnsiTheme="minorHAnsi" w:cstheme="minorHAnsi"/>
          <w:sz w:val="24"/>
          <w:szCs w:val="24"/>
        </w:rPr>
        <w:t xml:space="preserve">Dodatku A Doktorant przedstawił wyniki badań </w:t>
      </w:r>
      <w:r w:rsidR="00F65EFE" w:rsidRPr="00D10CAF">
        <w:rPr>
          <w:rFonts w:asciiTheme="minorHAnsi" w:hAnsiTheme="minorHAnsi" w:cstheme="minorHAnsi"/>
          <w:sz w:val="24"/>
          <w:szCs w:val="24"/>
        </w:rPr>
        <w:t>struktur fotorefrakcyjn</w:t>
      </w:r>
      <w:r w:rsidR="004067CD" w:rsidRPr="00D10CAF">
        <w:rPr>
          <w:rFonts w:asciiTheme="minorHAnsi" w:hAnsiTheme="minorHAnsi" w:cstheme="minorHAnsi"/>
          <w:sz w:val="24"/>
          <w:szCs w:val="24"/>
        </w:rPr>
        <w:t>ych</w:t>
      </w:r>
      <w:r w:rsidR="00F65EFE" w:rsidRPr="00D10CAF">
        <w:rPr>
          <w:rFonts w:asciiTheme="minorHAnsi" w:hAnsiTheme="minorHAnsi" w:cstheme="minorHAnsi"/>
          <w:sz w:val="24"/>
          <w:szCs w:val="24"/>
        </w:rPr>
        <w:t xml:space="preserve"> wielokrotn</w:t>
      </w:r>
      <w:r w:rsidR="004067CD" w:rsidRPr="00D10CAF">
        <w:rPr>
          <w:rFonts w:asciiTheme="minorHAnsi" w:hAnsiTheme="minorHAnsi" w:cstheme="minorHAnsi"/>
          <w:sz w:val="24"/>
          <w:szCs w:val="24"/>
        </w:rPr>
        <w:t>ych</w:t>
      </w:r>
      <w:r w:rsidR="00F65EFE" w:rsidRPr="00D10CAF">
        <w:rPr>
          <w:rFonts w:asciiTheme="minorHAnsi" w:hAnsiTheme="minorHAnsi" w:cstheme="minorHAnsi"/>
          <w:sz w:val="24"/>
          <w:szCs w:val="24"/>
        </w:rPr>
        <w:t xml:space="preserve"> studni kwantow</w:t>
      </w:r>
      <w:r w:rsidR="004067CD" w:rsidRPr="00D10CAF">
        <w:rPr>
          <w:rFonts w:asciiTheme="minorHAnsi" w:hAnsiTheme="minorHAnsi" w:cstheme="minorHAnsi"/>
          <w:sz w:val="24"/>
          <w:szCs w:val="24"/>
        </w:rPr>
        <w:t xml:space="preserve">ych </w:t>
      </w:r>
      <w:r w:rsidR="00F65EFE" w:rsidRPr="00D10CAF">
        <w:rPr>
          <w:rFonts w:asciiTheme="minorHAnsi" w:hAnsiTheme="minorHAnsi" w:cstheme="minorHAnsi"/>
          <w:sz w:val="24"/>
          <w:szCs w:val="24"/>
        </w:rPr>
        <w:t>w układzie GaAs</w:t>
      </w:r>
      <w:r w:rsidR="00DB1731" w:rsidRPr="00D10CAF">
        <w:rPr>
          <w:rFonts w:asciiTheme="minorHAnsi" w:hAnsiTheme="minorHAnsi" w:cstheme="minorHAnsi"/>
          <w:sz w:val="24"/>
          <w:szCs w:val="24"/>
        </w:rPr>
        <w:t>/</w:t>
      </w:r>
      <w:r w:rsidR="00F65EFE" w:rsidRPr="00D10CAF">
        <w:rPr>
          <w:rFonts w:asciiTheme="minorHAnsi" w:hAnsiTheme="minorHAnsi" w:cstheme="minorHAnsi"/>
          <w:sz w:val="24"/>
          <w:szCs w:val="24"/>
        </w:rPr>
        <w:t>Al</w:t>
      </w:r>
      <w:r w:rsidR="00F65EFE" w:rsidRPr="00D10CAF">
        <w:rPr>
          <w:rFonts w:asciiTheme="minorHAnsi" w:hAnsiTheme="minorHAnsi" w:cstheme="minorHAnsi"/>
          <w:sz w:val="24"/>
          <w:szCs w:val="24"/>
          <w:vertAlign w:val="subscript"/>
        </w:rPr>
        <w:t>0,3</w:t>
      </w:r>
      <w:r w:rsidR="00F65EFE" w:rsidRPr="00D10CAF">
        <w:rPr>
          <w:rFonts w:asciiTheme="minorHAnsi" w:hAnsiTheme="minorHAnsi" w:cstheme="minorHAnsi"/>
          <w:sz w:val="24"/>
          <w:szCs w:val="24"/>
        </w:rPr>
        <w:t>Ga</w:t>
      </w:r>
      <w:r w:rsidR="00F65EFE" w:rsidRPr="00D10CAF">
        <w:rPr>
          <w:rFonts w:asciiTheme="minorHAnsi" w:hAnsiTheme="minorHAnsi" w:cstheme="minorHAnsi"/>
          <w:sz w:val="24"/>
          <w:szCs w:val="24"/>
          <w:vertAlign w:val="subscript"/>
        </w:rPr>
        <w:t>0,7</w:t>
      </w:r>
      <w:r w:rsidR="00F65EFE" w:rsidRPr="00D10CAF">
        <w:rPr>
          <w:rFonts w:asciiTheme="minorHAnsi" w:hAnsiTheme="minorHAnsi" w:cstheme="minorHAnsi"/>
          <w:sz w:val="24"/>
          <w:szCs w:val="24"/>
        </w:rPr>
        <w:t>As</w:t>
      </w:r>
      <w:r w:rsidR="00DA0346" w:rsidRPr="00D10CAF">
        <w:rPr>
          <w:rFonts w:asciiTheme="minorHAnsi" w:hAnsiTheme="minorHAnsi" w:cstheme="minorHAnsi"/>
          <w:sz w:val="24"/>
          <w:szCs w:val="24"/>
        </w:rPr>
        <w:t xml:space="preserve">, które były </w:t>
      </w:r>
      <w:r w:rsidR="00EF2BE7" w:rsidRPr="00D10CAF">
        <w:rPr>
          <w:rFonts w:asciiTheme="minorHAnsi" w:hAnsiTheme="minorHAnsi" w:cstheme="minorHAnsi"/>
          <w:sz w:val="24"/>
          <w:szCs w:val="24"/>
        </w:rPr>
        <w:t xml:space="preserve">poddane implantacji </w:t>
      </w:r>
      <w:r w:rsidR="007F24B5" w:rsidRPr="00D10CAF">
        <w:rPr>
          <w:rFonts w:asciiTheme="minorHAnsi" w:hAnsiTheme="minorHAnsi" w:cstheme="minorHAnsi"/>
          <w:sz w:val="24"/>
          <w:szCs w:val="24"/>
        </w:rPr>
        <w:t xml:space="preserve">protonami o energii </w:t>
      </w:r>
      <w:r w:rsidR="00B32178" w:rsidRPr="00D10CAF">
        <w:rPr>
          <w:rFonts w:asciiTheme="minorHAnsi" w:hAnsiTheme="minorHAnsi" w:cstheme="minorHAnsi"/>
          <w:sz w:val="24"/>
          <w:szCs w:val="24"/>
        </w:rPr>
        <w:t>80 keV albo 160 keV</w:t>
      </w:r>
      <w:r w:rsidR="00DB159D" w:rsidRPr="00D10CAF">
        <w:rPr>
          <w:rFonts w:asciiTheme="minorHAnsi" w:hAnsiTheme="minorHAnsi" w:cstheme="minorHAnsi"/>
          <w:sz w:val="24"/>
          <w:szCs w:val="24"/>
        </w:rPr>
        <w:t xml:space="preserve">, o dawkach </w:t>
      </w:r>
      <w:r w:rsidR="004F100E" w:rsidRPr="00D10CAF">
        <w:rPr>
          <w:rFonts w:asciiTheme="minorHAnsi" w:hAnsiTheme="minorHAnsi" w:cstheme="minorHAnsi"/>
          <w:sz w:val="24"/>
          <w:szCs w:val="24"/>
        </w:rPr>
        <w:t xml:space="preserve">od </w:t>
      </w:r>
      <w:r w:rsidR="00185BD9" w:rsidRPr="00D10CAF">
        <w:rPr>
          <w:rFonts w:asciiTheme="minorHAnsi" w:hAnsiTheme="minorHAnsi" w:cstheme="minorHAnsi"/>
          <w:sz w:val="24"/>
          <w:szCs w:val="24"/>
        </w:rPr>
        <w:t>1</w:t>
      </w:r>
      <w:r w:rsidR="00063890" w:rsidRPr="00D10CAF">
        <w:rPr>
          <w:rFonts w:asciiTheme="minorHAnsi" w:hAnsiTheme="minorHAnsi" w:cstheme="minorHAnsi"/>
          <w:sz w:val="24"/>
          <w:szCs w:val="24"/>
        </w:rPr>
        <w:t>,0</w:t>
      </w:r>
      <w:r w:rsidR="00185BD9" w:rsidRPr="00D10CAF">
        <w:rPr>
          <w:rFonts w:asciiTheme="minorHAnsi" w:hAnsiTheme="minorHAnsi" w:cstheme="minorHAnsi"/>
          <w:sz w:val="24"/>
          <w:szCs w:val="24"/>
        </w:rPr>
        <w:t>·</w:t>
      </w:r>
      <w:r w:rsidR="00C55D54" w:rsidRPr="00D10CAF">
        <w:rPr>
          <w:rFonts w:asciiTheme="minorHAnsi" w:hAnsiTheme="minorHAnsi" w:cstheme="minorHAnsi"/>
          <w:sz w:val="24"/>
          <w:szCs w:val="24"/>
        </w:rPr>
        <w:t>10</w:t>
      </w:r>
      <w:r w:rsidR="00C55D54" w:rsidRPr="00D10CAF">
        <w:rPr>
          <w:rFonts w:asciiTheme="minorHAnsi" w:hAnsiTheme="minorHAnsi" w:cstheme="minorHAnsi"/>
          <w:sz w:val="24"/>
          <w:szCs w:val="24"/>
          <w:vertAlign w:val="superscript"/>
        </w:rPr>
        <w:t>12</w:t>
      </w:r>
      <w:r w:rsidR="00C55D54" w:rsidRPr="00D10CAF">
        <w:rPr>
          <w:rFonts w:asciiTheme="minorHAnsi" w:hAnsiTheme="minorHAnsi" w:cstheme="minorHAnsi"/>
          <w:sz w:val="24"/>
          <w:szCs w:val="24"/>
        </w:rPr>
        <w:t xml:space="preserve"> cm</w:t>
      </w:r>
      <w:r w:rsidR="00C55D54" w:rsidRPr="00D10CAF">
        <w:rPr>
          <w:rFonts w:asciiTheme="minorHAnsi" w:hAnsiTheme="minorHAnsi" w:cstheme="minorHAnsi"/>
          <w:sz w:val="24"/>
          <w:szCs w:val="24"/>
          <w:vertAlign w:val="superscript"/>
        </w:rPr>
        <w:t>–2</w:t>
      </w:r>
      <w:r w:rsidR="00C55D54" w:rsidRPr="00D10CAF">
        <w:rPr>
          <w:rFonts w:asciiTheme="minorHAnsi" w:hAnsiTheme="minorHAnsi" w:cstheme="minorHAnsi"/>
          <w:sz w:val="24"/>
          <w:szCs w:val="24"/>
        </w:rPr>
        <w:t xml:space="preserve"> do </w:t>
      </w:r>
      <w:r w:rsidR="00063890" w:rsidRPr="00D10CAF">
        <w:rPr>
          <w:rFonts w:asciiTheme="minorHAnsi" w:hAnsiTheme="minorHAnsi" w:cstheme="minorHAnsi"/>
          <w:sz w:val="24"/>
          <w:szCs w:val="24"/>
        </w:rPr>
        <w:t>2,0·10</w:t>
      </w:r>
      <w:r w:rsidR="00063890" w:rsidRPr="00D10CAF">
        <w:rPr>
          <w:rFonts w:asciiTheme="minorHAnsi" w:hAnsiTheme="minorHAnsi" w:cstheme="minorHAnsi"/>
          <w:sz w:val="24"/>
          <w:szCs w:val="24"/>
          <w:vertAlign w:val="superscript"/>
        </w:rPr>
        <w:t>12</w:t>
      </w:r>
      <w:r w:rsidR="00063890" w:rsidRPr="00D10CAF">
        <w:rPr>
          <w:rFonts w:asciiTheme="minorHAnsi" w:hAnsiTheme="minorHAnsi" w:cstheme="minorHAnsi"/>
          <w:sz w:val="24"/>
          <w:szCs w:val="24"/>
        </w:rPr>
        <w:t xml:space="preserve"> cm</w:t>
      </w:r>
      <w:r w:rsidR="00063890" w:rsidRPr="00D10CAF">
        <w:rPr>
          <w:rFonts w:asciiTheme="minorHAnsi" w:hAnsiTheme="minorHAnsi" w:cstheme="minorHAnsi"/>
          <w:sz w:val="24"/>
          <w:szCs w:val="24"/>
          <w:vertAlign w:val="superscript"/>
        </w:rPr>
        <w:t>–2</w:t>
      </w:r>
      <w:r w:rsidR="009365E3" w:rsidRPr="00D10CAF">
        <w:rPr>
          <w:rFonts w:asciiTheme="minorHAnsi" w:hAnsiTheme="minorHAnsi" w:cstheme="minorHAnsi"/>
          <w:sz w:val="24"/>
          <w:szCs w:val="24"/>
        </w:rPr>
        <w:t>.</w:t>
      </w:r>
      <w:r w:rsidR="000E179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44663" w:rsidRPr="00D10CAF">
        <w:rPr>
          <w:rFonts w:asciiTheme="minorHAnsi" w:hAnsiTheme="minorHAnsi" w:cstheme="minorHAnsi"/>
          <w:sz w:val="24"/>
          <w:szCs w:val="24"/>
        </w:rPr>
        <w:t xml:space="preserve">Dla tych struktur </w:t>
      </w:r>
      <w:r w:rsidR="000029F0" w:rsidRPr="00D10CAF">
        <w:rPr>
          <w:rFonts w:asciiTheme="minorHAnsi" w:hAnsiTheme="minorHAnsi" w:cstheme="minorHAnsi"/>
          <w:sz w:val="24"/>
          <w:szCs w:val="24"/>
        </w:rPr>
        <w:t>obliczono</w:t>
      </w:r>
      <w:r w:rsidR="00077A5C" w:rsidRPr="00D10CAF">
        <w:rPr>
          <w:rFonts w:asciiTheme="minorHAnsi" w:hAnsiTheme="minorHAnsi" w:cstheme="minorHAnsi"/>
          <w:sz w:val="24"/>
          <w:szCs w:val="24"/>
        </w:rPr>
        <w:t xml:space="preserve"> oraz pomierzono </w:t>
      </w:r>
      <w:r w:rsidR="004F3B41" w:rsidRPr="00D10CAF">
        <w:rPr>
          <w:rFonts w:asciiTheme="minorHAnsi" w:hAnsiTheme="minorHAnsi" w:cstheme="minorHAnsi"/>
          <w:sz w:val="24"/>
          <w:szCs w:val="24"/>
        </w:rPr>
        <w:t xml:space="preserve">natężenie prądu </w:t>
      </w:r>
      <w:r w:rsidR="00FA5D5A" w:rsidRPr="00D10CAF">
        <w:rPr>
          <w:rFonts w:asciiTheme="minorHAnsi" w:hAnsiTheme="minorHAnsi" w:cstheme="minorHAnsi"/>
          <w:sz w:val="24"/>
          <w:szCs w:val="24"/>
        </w:rPr>
        <w:t xml:space="preserve">płynącego przez te struktury </w:t>
      </w:r>
      <w:r w:rsidR="004F3B41" w:rsidRPr="00D10CAF">
        <w:rPr>
          <w:rFonts w:asciiTheme="minorHAnsi" w:hAnsiTheme="minorHAnsi" w:cstheme="minorHAnsi"/>
          <w:sz w:val="24"/>
          <w:szCs w:val="24"/>
        </w:rPr>
        <w:t xml:space="preserve">w funkcji </w:t>
      </w:r>
      <w:r w:rsidR="008668C6" w:rsidRPr="00D10CAF">
        <w:rPr>
          <w:rFonts w:asciiTheme="minorHAnsi" w:hAnsiTheme="minorHAnsi" w:cstheme="minorHAnsi"/>
          <w:sz w:val="24"/>
          <w:szCs w:val="24"/>
        </w:rPr>
        <w:t xml:space="preserve">zewnętrznego </w:t>
      </w:r>
      <w:r w:rsidR="004F3B41" w:rsidRPr="00D10CAF">
        <w:rPr>
          <w:rFonts w:asciiTheme="minorHAnsi" w:hAnsiTheme="minorHAnsi" w:cstheme="minorHAnsi"/>
          <w:sz w:val="24"/>
          <w:szCs w:val="24"/>
        </w:rPr>
        <w:t xml:space="preserve">pola elektrycznego </w:t>
      </w:r>
      <w:r w:rsidR="0059381F" w:rsidRPr="00D10CAF">
        <w:rPr>
          <w:rFonts w:asciiTheme="minorHAnsi" w:hAnsiTheme="minorHAnsi" w:cstheme="minorHAnsi"/>
          <w:sz w:val="24"/>
          <w:szCs w:val="24"/>
        </w:rPr>
        <w:t>dla dwóch</w:t>
      </w:r>
      <w:r w:rsidR="001315B4" w:rsidRPr="00D10CAF">
        <w:rPr>
          <w:rFonts w:asciiTheme="minorHAnsi" w:hAnsiTheme="minorHAnsi" w:cstheme="minorHAnsi"/>
          <w:sz w:val="24"/>
          <w:szCs w:val="24"/>
        </w:rPr>
        <w:t xml:space="preserve"> wartości</w:t>
      </w:r>
      <w:r w:rsidR="00A5000B" w:rsidRPr="00D10CAF">
        <w:rPr>
          <w:rFonts w:asciiTheme="minorHAnsi" w:hAnsiTheme="minorHAnsi" w:cstheme="minorHAnsi"/>
          <w:sz w:val="24"/>
          <w:szCs w:val="24"/>
        </w:rPr>
        <w:t xml:space="preserve"> natężenia promieniowania optycznego </w:t>
      </w:r>
      <w:r w:rsidR="0059381F" w:rsidRPr="00D10CAF">
        <w:rPr>
          <w:rFonts w:asciiTheme="minorHAnsi" w:hAnsiTheme="minorHAnsi" w:cstheme="minorHAnsi"/>
          <w:sz w:val="24"/>
          <w:szCs w:val="24"/>
        </w:rPr>
        <w:t>podającego na struktury</w:t>
      </w:r>
      <w:r w:rsidR="001315B4" w:rsidRPr="00D10CAF">
        <w:rPr>
          <w:rFonts w:asciiTheme="minorHAnsi" w:hAnsiTheme="minorHAnsi" w:cstheme="minorHAnsi"/>
          <w:sz w:val="24"/>
          <w:szCs w:val="24"/>
        </w:rPr>
        <w:t xml:space="preserve"> i dla </w:t>
      </w:r>
      <w:r w:rsidR="00011F92" w:rsidRPr="00D10CAF">
        <w:rPr>
          <w:rFonts w:asciiTheme="minorHAnsi" w:hAnsiTheme="minorHAnsi" w:cstheme="minorHAnsi"/>
          <w:sz w:val="24"/>
          <w:szCs w:val="24"/>
        </w:rPr>
        <w:t xml:space="preserve">różnych wartości początkowej koncentracji akceptorów. </w:t>
      </w:r>
      <w:r w:rsidR="008B4CC8" w:rsidRPr="00D10CAF">
        <w:rPr>
          <w:rFonts w:asciiTheme="minorHAnsi" w:hAnsiTheme="minorHAnsi" w:cstheme="minorHAnsi"/>
          <w:sz w:val="24"/>
          <w:szCs w:val="24"/>
        </w:rPr>
        <w:t xml:space="preserve">Badania te </w:t>
      </w:r>
      <w:r w:rsidR="00F441F0" w:rsidRPr="00D10CAF">
        <w:rPr>
          <w:rFonts w:asciiTheme="minorHAnsi" w:hAnsiTheme="minorHAnsi" w:cstheme="minorHAnsi"/>
          <w:sz w:val="24"/>
          <w:szCs w:val="24"/>
        </w:rPr>
        <w:t xml:space="preserve">są o tyle cenne, gdyż wyniki uzyskane </w:t>
      </w:r>
      <w:r w:rsidR="004277A6" w:rsidRPr="00D10CAF">
        <w:rPr>
          <w:rFonts w:asciiTheme="minorHAnsi" w:hAnsiTheme="minorHAnsi" w:cstheme="minorHAnsi"/>
          <w:sz w:val="24"/>
          <w:szCs w:val="24"/>
        </w:rPr>
        <w:t xml:space="preserve">na podstawie obliczeń i na podstawie </w:t>
      </w:r>
      <w:r w:rsidR="00E43990" w:rsidRPr="00D10CAF">
        <w:rPr>
          <w:rFonts w:asciiTheme="minorHAnsi" w:hAnsiTheme="minorHAnsi" w:cstheme="minorHAnsi"/>
          <w:sz w:val="24"/>
          <w:szCs w:val="24"/>
        </w:rPr>
        <w:t>pomiarów w</w:t>
      </w:r>
      <w:r w:rsidR="00510653" w:rsidRPr="00D10CAF">
        <w:rPr>
          <w:rFonts w:asciiTheme="minorHAnsi" w:hAnsiTheme="minorHAnsi" w:cstheme="minorHAnsi"/>
          <w:sz w:val="24"/>
          <w:szCs w:val="24"/>
        </w:rPr>
        <w:t>﻿</w:t>
      </w:r>
      <w:r w:rsidR="00E43990" w:rsidRPr="00D10CAF">
        <w:rPr>
          <w:rFonts w:asciiTheme="minorHAnsi" w:hAnsiTheme="minorHAnsi" w:cstheme="minorHAnsi"/>
          <w:sz w:val="24"/>
          <w:szCs w:val="24"/>
        </w:rPr>
        <w:t xml:space="preserve"> tym wypadku okazały się wyjątkowo zgodne </w:t>
      </w:r>
      <w:r w:rsidR="00F400B5" w:rsidRPr="00D10CAF">
        <w:rPr>
          <w:rFonts w:asciiTheme="minorHAnsi" w:hAnsiTheme="minorHAnsi" w:cstheme="minorHAnsi"/>
          <w:sz w:val="24"/>
          <w:szCs w:val="24"/>
        </w:rPr>
        <w:t>(</w:t>
      </w:r>
      <w:r w:rsidR="00B076EB" w:rsidRPr="00D10CAF">
        <w:rPr>
          <w:rFonts w:asciiTheme="minorHAnsi" w:hAnsiTheme="minorHAnsi" w:cstheme="minorHAnsi"/>
          <w:sz w:val="24"/>
          <w:szCs w:val="24"/>
        </w:rPr>
        <w:t xml:space="preserve">szacowany błąd na podstawie przedstawionych wykresów można </w:t>
      </w:r>
      <w:r w:rsidR="00395B70" w:rsidRPr="00D10CAF">
        <w:rPr>
          <w:rFonts w:asciiTheme="minorHAnsi" w:hAnsiTheme="minorHAnsi" w:cstheme="minorHAnsi"/>
          <w:sz w:val="24"/>
          <w:szCs w:val="24"/>
        </w:rPr>
        <w:t>oszacować na mniejszy od 5%)</w:t>
      </w:r>
      <w:r w:rsidR="00725F49" w:rsidRPr="00D10CAF">
        <w:rPr>
          <w:rFonts w:asciiTheme="minorHAnsi" w:hAnsiTheme="minorHAnsi" w:cstheme="minorHAnsi"/>
          <w:sz w:val="24"/>
          <w:szCs w:val="24"/>
        </w:rPr>
        <w:t>.</w:t>
      </w:r>
    </w:p>
    <w:p w14:paraId="1E9DD171" w14:textId="3D3A6094" w:rsidR="00DB34DD" w:rsidRPr="00D10CAF" w:rsidRDefault="009230C7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Po</w:t>
      </w:r>
      <w:r w:rsidR="00FF4E3E" w:rsidRPr="00D10CAF">
        <w:rPr>
          <w:rFonts w:asciiTheme="minorHAnsi" w:hAnsiTheme="minorHAnsi" w:cstheme="minorHAnsi"/>
          <w:sz w:val="24"/>
          <w:szCs w:val="24"/>
        </w:rPr>
        <w:t>dsumowując, p</w:t>
      </w:r>
      <w:r w:rsidR="008C6B10" w:rsidRPr="00D10CAF">
        <w:rPr>
          <w:rFonts w:asciiTheme="minorHAnsi" w:hAnsiTheme="minorHAnsi" w:cstheme="minorHAnsi"/>
          <w:sz w:val="24"/>
          <w:szCs w:val="24"/>
        </w:rPr>
        <w:t>ostawion</w:t>
      </w:r>
      <w:r w:rsidR="00045566" w:rsidRPr="00D10CAF">
        <w:rPr>
          <w:rFonts w:asciiTheme="minorHAnsi" w:hAnsiTheme="minorHAnsi" w:cstheme="minorHAnsi"/>
          <w:sz w:val="24"/>
          <w:szCs w:val="24"/>
        </w:rPr>
        <w:t>a teza rozprawy została udowodniona</w:t>
      </w:r>
      <w:r w:rsidR="00E57CAE" w:rsidRPr="00D10CAF">
        <w:rPr>
          <w:rFonts w:asciiTheme="minorHAnsi" w:hAnsiTheme="minorHAnsi" w:cstheme="minorHAnsi"/>
          <w:sz w:val="24"/>
          <w:szCs w:val="24"/>
        </w:rPr>
        <w:t>,</w:t>
      </w:r>
      <w:r w:rsidR="00E365E0" w:rsidRPr="00D10CAF">
        <w:rPr>
          <w:rFonts w:asciiTheme="minorHAnsi" w:hAnsiTheme="minorHAnsi" w:cstheme="minorHAnsi"/>
          <w:sz w:val="24"/>
          <w:szCs w:val="24"/>
        </w:rPr>
        <w:t xml:space="preserve"> a</w:t>
      </w:r>
      <w:r w:rsidR="00E37CE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57CAE" w:rsidRPr="00D10CAF">
        <w:rPr>
          <w:rFonts w:asciiTheme="minorHAnsi" w:hAnsiTheme="minorHAnsi" w:cstheme="minorHAnsi"/>
          <w:sz w:val="24"/>
          <w:szCs w:val="24"/>
        </w:rPr>
        <w:t xml:space="preserve">cel i </w:t>
      </w:r>
      <w:r w:rsidR="00E37CEF" w:rsidRPr="00D10CAF">
        <w:rPr>
          <w:rFonts w:asciiTheme="minorHAnsi" w:hAnsiTheme="minorHAnsi" w:cstheme="minorHAnsi"/>
          <w:sz w:val="24"/>
          <w:szCs w:val="24"/>
        </w:rPr>
        <w:t>zadania</w:t>
      </w:r>
      <w:r w:rsidR="00E365E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57CAE" w:rsidRPr="00D10CAF">
        <w:rPr>
          <w:rFonts w:asciiTheme="minorHAnsi" w:hAnsiTheme="minorHAnsi" w:cstheme="minorHAnsi"/>
          <w:sz w:val="24"/>
          <w:szCs w:val="24"/>
        </w:rPr>
        <w:t>zrealizowane.</w:t>
      </w:r>
    </w:p>
    <w:p w14:paraId="598C60C2" w14:textId="1A65C436" w:rsidR="00251FD0" w:rsidRPr="00D10CAF" w:rsidRDefault="00251FD0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Wiedza Doktoranta i znajomość literatury</w:t>
      </w:r>
    </w:p>
    <w:p w14:paraId="200A2795" w14:textId="077E0422" w:rsidR="003D1B11" w:rsidRPr="00D10CAF" w:rsidRDefault="00251FD0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Treści zawarte w rozprawie doktorskiej pozwalają stwierdzić, że Doktorant ma </w:t>
      </w:r>
      <w:r w:rsidR="00E957E1" w:rsidRPr="00D10CAF">
        <w:rPr>
          <w:rFonts w:asciiTheme="minorHAnsi" w:hAnsiTheme="minorHAnsi" w:cstheme="minorHAnsi"/>
          <w:sz w:val="24"/>
          <w:szCs w:val="24"/>
        </w:rPr>
        <w:t>wystarczającą</w:t>
      </w:r>
      <w:r w:rsidRPr="00D10CAF">
        <w:rPr>
          <w:rFonts w:asciiTheme="minorHAnsi" w:hAnsiTheme="minorHAnsi" w:cstheme="minorHAnsi"/>
          <w:sz w:val="24"/>
          <w:szCs w:val="24"/>
        </w:rPr>
        <w:t xml:space="preserve"> wiedzę na temat prowadzenia badań </w:t>
      </w:r>
      <w:r w:rsidR="00FE0793" w:rsidRPr="00D10CAF">
        <w:rPr>
          <w:rFonts w:asciiTheme="minorHAnsi" w:hAnsiTheme="minorHAnsi" w:cstheme="minorHAnsi"/>
          <w:sz w:val="24"/>
          <w:szCs w:val="24"/>
        </w:rPr>
        <w:t xml:space="preserve">na pograniczu </w:t>
      </w:r>
      <w:r w:rsidR="009B13C2" w:rsidRPr="00D10CAF">
        <w:rPr>
          <w:rFonts w:asciiTheme="minorHAnsi" w:hAnsiTheme="minorHAnsi" w:cstheme="minorHAnsi"/>
          <w:sz w:val="24"/>
          <w:szCs w:val="24"/>
        </w:rPr>
        <w:t>elektroniki</w:t>
      </w:r>
      <w:r w:rsidR="00A52228" w:rsidRPr="00D10CAF">
        <w:rPr>
          <w:rFonts w:asciiTheme="minorHAnsi" w:hAnsiTheme="minorHAnsi" w:cstheme="minorHAnsi"/>
          <w:sz w:val="24"/>
          <w:szCs w:val="24"/>
        </w:rPr>
        <w:t>,</w:t>
      </w:r>
      <w:r w:rsidR="009B13C2" w:rsidRPr="00D10CAF">
        <w:rPr>
          <w:rFonts w:asciiTheme="minorHAnsi" w:hAnsiTheme="minorHAnsi" w:cstheme="minorHAnsi"/>
          <w:sz w:val="24"/>
          <w:szCs w:val="24"/>
        </w:rPr>
        <w:t xml:space="preserve"> optoelektroniki</w:t>
      </w:r>
      <w:r w:rsidR="003825EB" w:rsidRPr="00D10CAF">
        <w:rPr>
          <w:rFonts w:asciiTheme="minorHAnsi" w:hAnsiTheme="minorHAnsi" w:cstheme="minorHAnsi"/>
          <w:sz w:val="24"/>
          <w:szCs w:val="24"/>
        </w:rPr>
        <w:t>,</w:t>
      </w:r>
      <w:r w:rsidR="003641D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96B5F" w:rsidRPr="00D10CAF">
        <w:rPr>
          <w:rFonts w:asciiTheme="minorHAnsi" w:hAnsiTheme="minorHAnsi" w:cstheme="minorHAnsi"/>
          <w:sz w:val="24"/>
          <w:szCs w:val="24"/>
        </w:rPr>
        <w:t>fotoniki</w:t>
      </w:r>
      <w:r w:rsidR="003825EB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FE5B27" w:rsidRPr="00D10CAF">
        <w:rPr>
          <w:rFonts w:asciiTheme="minorHAnsi" w:hAnsiTheme="minorHAnsi" w:cstheme="minorHAnsi"/>
          <w:sz w:val="24"/>
          <w:szCs w:val="24"/>
        </w:rPr>
        <w:t>﻿</w:t>
      </w:r>
      <w:r w:rsidR="003825EB" w:rsidRPr="00D10CAF">
        <w:rPr>
          <w:rFonts w:asciiTheme="minorHAnsi" w:hAnsiTheme="minorHAnsi" w:cstheme="minorHAnsi"/>
          <w:sz w:val="24"/>
          <w:szCs w:val="24"/>
        </w:rPr>
        <w:t xml:space="preserve"> fizyki półprzewodników</w:t>
      </w:r>
      <w:r w:rsidR="00596B5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Pr="00D10CAF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5165DB" w:rsidRPr="00D10CAF">
        <w:rPr>
          <w:rFonts w:asciiTheme="minorHAnsi" w:hAnsiTheme="minorHAnsi" w:cstheme="minorHAnsi"/>
          <w:sz w:val="24"/>
          <w:szCs w:val="24"/>
        </w:rPr>
        <w:t xml:space="preserve">pozwalającym </w:t>
      </w:r>
      <w:r w:rsidR="0060649D" w:rsidRPr="00D10CAF">
        <w:rPr>
          <w:rFonts w:asciiTheme="minorHAnsi" w:hAnsiTheme="minorHAnsi" w:cstheme="minorHAnsi"/>
          <w:sz w:val="24"/>
          <w:szCs w:val="24"/>
        </w:rPr>
        <w:t xml:space="preserve">na </w:t>
      </w:r>
      <w:r w:rsidRPr="00D10CAF">
        <w:rPr>
          <w:rFonts w:asciiTheme="minorHAnsi" w:hAnsiTheme="minorHAnsi" w:cstheme="minorHAnsi"/>
          <w:sz w:val="24"/>
          <w:szCs w:val="24"/>
        </w:rPr>
        <w:t>definiowa</w:t>
      </w:r>
      <w:r w:rsidR="0060649D" w:rsidRPr="00D10CAF">
        <w:rPr>
          <w:rFonts w:asciiTheme="minorHAnsi" w:hAnsiTheme="minorHAnsi" w:cstheme="minorHAnsi"/>
          <w:sz w:val="24"/>
          <w:szCs w:val="24"/>
        </w:rPr>
        <w:t>nie</w:t>
      </w:r>
      <w:r w:rsidRPr="00D10CAF">
        <w:rPr>
          <w:rFonts w:asciiTheme="minorHAnsi" w:hAnsiTheme="minorHAnsi" w:cstheme="minorHAnsi"/>
          <w:sz w:val="24"/>
          <w:szCs w:val="24"/>
        </w:rPr>
        <w:t xml:space="preserve"> i skuteczn</w:t>
      </w:r>
      <w:r w:rsidR="006D5104" w:rsidRPr="00D10CAF">
        <w:rPr>
          <w:rFonts w:asciiTheme="minorHAnsi" w:hAnsiTheme="minorHAnsi" w:cstheme="minorHAnsi"/>
          <w:sz w:val="24"/>
          <w:szCs w:val="24"/>
        </w:rPr>
        <w:t>ie</w:t>
      </w:r>
      <w:r w:rsidRPr="00D10CAF">
        <w:rPr>
          <w:rFonts w:asciiTheme="minorHAnsi" w:hAnsiTheme="minorHAnsi" w:cstheme="minorHAnsi"/>
          <w:sz w:val="24"/>
          <w:szCs w:val="24"/>
        </w:rPr>
        <w:t xml:space="preserve"> rozwiązywa</w:t>
      </w:r>
      <w:r w:rsidR="00534B45" w:rsidRPr="00D10CAF">
        <w:rPr>
          <w:rFonts w:asciiTheme="minorHAnsi" w:hAnsiTheme="minorHAnsi" w:cstheme="minorHAnsi"/>
          <w:sz w:val="24"/>
          <w:szCs w:val="24"/>
        </w:rPr>
        <w:t>nie</w:t>
      </w:r>
      <w:r w:rsidRPr="00D10CAF">
        <w:rPr>
          <w:rFonts w:asciiTheme="minorHAnsi" w:hAnsiTheme="minorHAnsi" w:cstheme="minorHAnsi"/>
          <w:sz w:val="24"/>
          <w:szCs w:val="24"/>
        </w:rPr>
        <w:t xml:space="preserve"> problem</w:t>
      </w:r>
      <w:r w:rsidR="00534B45" w:rsidRPr="00D10CAF">
        <w:rPr>
          <w:rFonts w:asciiTheme="minorHAnsi" w:hAnsiTheme="minorHAnsi" w:cstheme="minorHAnsi"/>
          <w:sz w:val="24"/>
          <w:szCs w:val="24"/>
        </w:rPr>
        <w:t>ów</w:t>
      </w:r>
      <w:r w:rsidR="00CC4FF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E5ECC" w:rsidRPr="00D10CAF">
        <w:rPr>
          <w:rFonts w:asciiTheme="minorHAnsi" w:hAnsiTheme="minorHAnsi" w:cstheme="minorHAnsi"/>
          <w:sz w:val="24"/>
          <w:szCs w:val="24"/>
        </w:rPr>
        <w:t>związan</w:t>
      </w:r>
      <w:r w:rsidR="00534B45" w:rsidRPr="00D10CAF">
        <w:rPr>
          <w:rFonts w:asciiTheme="minorHAnsi" w:hAnsiTheme="minorHAnsi" w:cstheme="minorHAnsi"/>
          <w:sz w:val="24"/>
          <w:szCs w:val="24"/>
        </w:rPr>
        <w:t>ych</w:t>
      </w:r>
      <w:r w:rsidR="003E5ECC" w:rsidRPr="00D10CAF">
        <w:rPr>
          <w:rFonts w:asciiTheme="minorHAnsi" w:hAnsiTheme="minorHAnsi" w:cstheme="minorHAnsi"/>
          <w:sz w:val="24"/>
          <w:szCs w:val="24"/>
        </w:rPr>
        <w:t xml:space="preserve"> z</w:t>
      </w:r>
      <w:r w:rsidR="00211F4C" w:rsidRPr="00D10CAF">
        <w:rPr>
          <w:rFonts w:asciiTheme="minorHAnsi" w:hAnsiTheme="minorHAnsi" w:cstheme="minorHAnsi"/>
          <w:sz w:val="24"/>
          <w:szCs w:val="24"/>
        </w:rPr>
        <w:t xml:space="preserve"> zaawansowanymi strukturami półprzewodnikowymi</w:t>
      </w:r>
      <w:r w:rsidR="00AF36B9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7D7E4D" w:rsidRPr="00D10CAF">
        <w:rPr>
          <w:rFonts w:asciiTheme="minorHAnsi" w:hAnsiTheme="minorHAnsi" w:cstheme="minorHAnsi"/>
          <w:sz w:val="24"/>
          <w:szCs w:val="24"/>
        </w:rPr>
        <w:t>zwłaszcza</w:t>
      </w:r>
      <w:r w:rsidR="00AF36B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212C2" w:rsidRPr="00D10CAF">
        <w:rPr>
          <w:rFonts w:asciiTheme="minorHAnsi" w:hAnsiTheme="minorHAnsi" w:cstheme="minorHAnsi"/>
          <w:sz w:val="24"/>
          <w:szCs w:val="24"/>
        </w:rPr>
        <w:t>fotorefrakcyjnymi</w:t>
      </w:r>
      <w:r w:rsidR="00603EDD" w:rsidRPr="00D10CAF">
        <w:rPr>
          <w:rFonts w:asciiTheme="minorHAnsi" w:hAnsiTheme="minorHAnsi" w:cstheme="minorHAnsi"/>
          <w:sz w:val="24"/>
          <w:szCs w:val="24"/>
        </w:rPr>
        <w:t>,</w:t>
      </w:r>
      <w:r w:rsidR="00DB164A" w:rsidRPr="00D10CAF">
        <w:rPr>
          <w:rFonts w:asciiTheme="minorHAnsi" w:hAnsiTheme="minorHAnsi" w:cstheme="minorHAnsi"/>
          <w:sz w:val="24"/>
          <w:szCs w:val="24"/>
        </w:rPr>
        <w:t xml:space="preserve"> metodami </w:t>
      </w:r>
      <w:r w:rsidR="00F30325" w:rsidRPr="00D10CAF">
        <w:rPr>
          <w:rFonts w:asciiTheme="minorHAnsi" w:hAnsiTheme="minorHAnsi" w:cstheme="minorHAnsi"/>
          <w:sz w:val="24"/>
          <w:szCs w:val="24"/>
        </w:rPr>
        <w:t>modelowania numerycznego</w:t>
      </w:r>
      <w:r w:rsidR="002529F6" w:rsidRPr="00D10CAF">
        <w:rPr>
          <w:rFonts w:asciiTheme="minorHAnsi" w:hAnsiTheme="minorHAnsi" w:cstheme="minorHAnsi"/>
          <w:sz w:val="24"/>
          <w:szCs w:val="24"/>
        </w:rPr>
        <w:t>.</w:t>
      </w:r>
      <w:r w:rsidR="00A1340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31172" w:rsidRPr="00D10CAF">
        <w:rPr>
          <w:rFonts w:asciiTheme="minorHAnsi" w:hAnsiTheme="minorHAnsi" w:cstheme="minorHAnsi"/>
          <w:sz w:val="24"/>
          <w:szCs w:val="24"/>
        </w:rPr>
        <w:t>J</w:t>
      </w:r>
      <w:r w:rsidR="00A1340E" w:rsidRPr="00D10CAF">
        <w:rPr>
          <w:rFonts w:asciiTheme="minorHAnsi" w:hAnsiTheme="minorHAnsi" w:cstheme="minorHAnsi"/>
          <w:sz w:val="24"/>
          <w:szCs w:val="24"/>
        </w:rPr>
        <w:t xml:space="preserve">ednak </w:t>
      </w:r>
      <w:r w:rsidR="00477023" w:rsidRPr="00D10CAF">
        <w:rPr>
          <w:rFonts w:asciiTheme="minorHAnsi" w:hAnsiTheme="minorHAnsi" w:cstheme="minorHAnsi"/>
          <w:sz w:val="24"/>
          <w:szCs w:val="24"/>
        </w:rPr>
        <w:t xml:space="preserve">trudno </w:t>
      </w:r>
      <w:r w:rsidR="00E31172" w:rsidRPr="00D10CAF">
        <w:rPr>
          <w:rFonts w:asciiTheme="minorHAnsi" w:hAnsiTheme="minorHAnsi" w:cstheme="minorHAnsi"/>
          <w:sz w:val="24"/>
          <w:szCs w:val="24"/>
        </w:rPr>
        <w:t>jednoznacznie ocenić</w:t>
      </w:r>
      <w:r w:rsidR="00477023" w:rsidRPr="00D10CAF">
        <w:rPr>
          <w:rFonts w:asciiTheme="minorHAnsi" w:hAnsiTheme="minorHAnsi" w:cstheme="minorHAnsi"/>
          <w:sz w:val="24"/>
          <w:szCs w:val="24"/>
        </w:rPr>
        <w:t xml:space="preserve">, czy znajomość literatury Doktoranta </w:t>
      </w:r>
      <w:r w:rsidR="00D6343B" w:rsidRPr="00D10CAF">
        <w:rPr>
          <w:rFonts w:asciiTheme="minorHAnsi" w:hAnsiTheme="minorHAnsi" w:cstheme="minorHAnsi"/>
          <w:sz w:val="24"/>
          <w:szCs w:val="24"/>
        </w:rPr>
        <w:t xml:space="preserve">w tym obszarze </w:t>
      </w:r>
      <w:r w:rsidR="00477023" w:rsidRPr="00D10CAF">
        <w:rPr>
          <w:rFonts w:asciiTheme="minorHAnsi" w:hAnsiTheme="minorHAnsi" w:cstheme="minorHAnsi"/>
          <w:sz w:val="24"/>
          <w:szCs w:val="24"/>
        </w:rPr>
        <w:t>jest wystarczająca</w:t>
      </w:r>
      <w:r w:rsidR="004D7FA4" w:rsidRPr="00D10CAF">
        <w:rPr>
          <w:rFonts w:asciiTheme="minorHAnsi" w:hAnsiTheme="minorHAnsi" w:cstheme="minorHAnsi"/>
          <w:sz w:val="24"/>
          <w:szCs w:val="24"/>
        </w:rPr>
        <w:t>, zwłaszcza literatury</w:t>
      </w:r>
      <w:r w:rsidR="008C15C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5189F" w:rsidRPr="00D10CAF">
        <w:rPr>
          <w:rFonts w:asciiTheme="minorHAnsi" w:hAnsiTheme="minorHAnsi" w:cstheme="minorHAnsi"/>
          <w:sz w:val="24"/>
          <w:szCs w:val="24"/>
        </w:rPr>
        <w:t>zawiera</w:t>
      </w:r>
      <w:r w:rsidR="008C15C3" w:rsidRPr="00D10CAF">
        <w:rPr>
          <w:rFonts w:asciiTheme="minorHAnsi" w:hAnsiTheme="minorHAnsi" w:cstheme="minorHAnsi"/>
          <w:sz w:val="24"/>
          <w:szCs w:val="24"/>
        </w:rPr>
        <w:t>jącej</w:t>
      </w:r>
      <w:r w:rsidR="00C5189F" w:rsidRPr="00D10CAF">
        <w:rPr>
          <w:rFonts w:asciiTheme="minorHAnsi" w:hAnsiTheme="minorHAnsi" w:cstheme="minorHAnsi"/>
          <w:sz w:val="24"/>
          <w:szCs w:val="24"/>
        </w:rPr>
        <w:t xml:space="preserve"> najnowsze osiągnięcia związane z </w:t>
      </w:r>
      <w:r w:rsidR="008C15C3" w:rsidRPr="00D10CAF">
        <w:rPr>
          <w:rFonts w:asciiTheme="minorHAnsi" w:hAnsiTheme="minorHAnsi" w:cstheme="minorHAnsi"/>
          <w:sz w:val="24"/>
          <w:szCs w:val="24"/>
        </w:rPr>
        <w:t xml:space="preserve">tematem </w:t>
      </w:r>
      <w:r w:rsidR="00C5189F" w:rsidRPr="00D10CAF">
        <w:rPr>
          <w:rFonts w:asciiTheme="minorHAnsi" w:hAnsiTheme="minorHAnsi" w:cstheme="minorHAnsi"/>
          <w:sz w:val="24"/>
          <w:szCs w:val="24"/>
        </w:rPr>
        <w:t>rozpraw</w:t>
      </w:r>
      <w:r w:rsidR="008C15C3" w:rsidRPr="00D10CAF">
        <w:rPr>
          <w:rFonts w:asciiTheme="minorHAnsi" w:hAnsiTheme="minorHAnsi" w:cstheme="minorHAnsi"/>
          <w:sz w:val="24"/>
          <w:szCs w:val="24"/>
        </w:rPr>
        <w:t>y</w:t>
      </w:r>
      <w:r w:rsidR="00C5189F" w:rsidRPr="00D10CAF">
        <w:rPr>
          <w:rFonts w:asciiTheme="minorHAnsi" w:hAnsiTheme="minorHAnsi" w:cstheme="minorHAnsi"/>
          <w:sz w:val="24"/>
          <w:szCs w:val="24"/>
        </w:rPr>
        <w:t xml:space="preserve"> doktor</w:t>
      </w:r>
      <w:r w:rsidR="009F37AC" w:rsidRPr="00D10CAF">
        <w:rPr>
          <w:rFonts w:asciiTheme="minorHAnsi" w:hAnsiTheme="minorHAnsi" w:cstheme="minorHAnsi"/>
          <w:sz w:val="24"/>
          <w:szCs w:val="24"/>
        </w:rPr>
        <w:t>sk</w:t>
      </w:r>
      <w:r w:rsidR="008C15C3" w:rsidRPr="00D10CAF">
        <w:rPr>
          <w:rFonts w:asciiTheme="minorHAnsi" w:hAnsiTheme="minorHAnsi" w:cstheme="minorHAnsi"/>
          <w:sz w:val="24"/>
          <w:szCs w:val="24"/>
        </w:rPr>
        <w:t>iej</w:t>
      </w:r>
      <w:r w:rsidR="00F30325" w:rsidRPr="00D10CAF">
        <w:rPr>
          <w:rFonts w:asciiTheme="minorHAnsi" w:hAnsiTheme="minorHAnsi" w:cstheme="minorHAnsi"/>
          <w:sz w:val="24"/>
          <w:szCs w:val="24"/>
        </w:rPr>
        <w:t>.</w:t>
      </w:r>
      <w:r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037D8" w:rsidRPr="00D10CAF">
        <w:rPr>
          <w:rFonts w:asciiTheme="minorHAnsi" w:hAnsiTheme="minorHAnsi" w:cstheme="minorHAnsi"/>
          <w:sz w:val="24"/>
          <w:szCs w:val="24"/>
        </w:rPr>
        <w:t xml:space="preserve">Bibliografia rozprawy </w:t>
      </w:r>
      <w:r w:rsidR="005357BB" w:rsidRPr="00D10CAF">
        <w:rPr>
          <w:rFonts w:asciiTheme="minorHAnsi" w:hAnsiTheme="minorHAnsi" w:cstheme="minorHAnsi"/>
          <w:sz w:val="24"/>
          <w:szCs w:val="24"/>
        </w:rPr>
        <w:t xml:space="preserve">została </w:t>
      </w:r>
      <w:r w:rsidR="0005207C" w:rsidRPr="00D10CAF">
        <w:rPr>
          <w:rFonts w:asciiTheme="minorHAnsi" w:hAnsiTheme="minorHAnsi" w:cstheme="minorHAnsi"/>
          <w:sz w:val="24"/>
          <w:szCs w:val="24"/>
        </w:rPr>
        <w:t>przypisana do każdego</w:t>
      </w:r>
      <w:r w:rsidR="00DF6A1B" w:rsidRPr="00D10CAF">
        <w:rPr>
          <w:rFonts w:asciiTheme="minorHAnsi" w:hAnsiTheme="minorHAnsi" w:cstheme="minorHAnsi"/>
          <w:sz w:val="24"/>
          <w:szCs w:val="24"/>
        </w:rPr>
        <w:t xml:space="preserve"> z rozdziałów z osobna</w:t>
      </w:r>
      <w:r w:rsidR="00595534" w:rsidRPr="00D10CAF">
        <w:rPr>
          <w:rFonts w:asciiTheme="minorHAnsi" w:hAnsiTheme="minorHAnsi" w:cstheme="minorHAnsi"/>
          <w:sz w:val="24"/>
          <w:szCs w:val="24"/>
        </w:rPr>
        <w:t>, a także do wprowadzenia i</w:t>
      </w:r>
      <w:r w:rsidR="000F6545" w:rsidRPr="00D10CAF">
        <w:rPr>
          <w:rFonts w:asciiTheme="minorHAnsi" w:hAnsiTheme="minorHAnsi" w:cstheme="minorHAnsi"/>
          <w:sz w:val="24"/>
          <w:szCs w:val="24"/>
        </w:rPr>
        <w:t>﻿</w:t>
      </w:r>
      <w:r w:rsidR="00595534" w:rsidRPr="00D10CAF">
        <w:rPr>
          <w:rFonts w:asciiTheme="minorHAnsi" w:hAnsiTheme="minorHAnsi" w:cstheme="minorHAnsi"/>
          <w:sz w:val="24"/>
          <w:szCs w:val="24"/>
        </w:rPr>
        <w:t xml:space="preserve"> dodatku</w:t>
      </w:r>
      <w:r w:rsidR="001512C9" w:rsidRPr="00D10CAF">
        <w:rPr>
          <w:rFonts w:asciiTheme="minorHAnsi" w:hAnsiTheme="minorHAnsi" w:cstheme="minorHAnsi"/>
          <w:sz w:val="24"/>
          <w:szCs w:val="24"/>
        </w:rPr>
        <w:t>.</w:t>
      </w:r>
      <w:r w:rsidR="008569D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512C9" w:rsidRPr="00D10CAF"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6A448E" w:rsidRPr="00D10CAF">
        <w:rPr>
          <w:rFonts w:asciiTheme="minorHAnsi" w:hAnsiTheme="minorHAnsi" w:cstheme="minorHAnsi"/>
          <w:sz w:val="24"/>
          <w:szCs w:val="24"/>
          <w:u w:val="single"/>
        </w:rPr>
        <w:t xml:space="preserve">o zsumowaniu </w:t>
      </w:r>
      <w:r w:rsidR="009E28C4" w:rsidRPr="00D10CAF">
        <w:rPr>
          <w:rFonts w:asciiTheme="minorHAnsi" w:hAnsiTheme="minorHAnsi" w:cstheme="minorHAnsi"/>
          <w:sz w:val="24"/>
          <w:szCs w:val="24"/>
          <w:u w:val="single"/>
        </w:rPr>
        <w:t xml:space="preserve">liczby pozycji zawartych w </w:t>
      </w:r>
      <w:r w:rsidR="00C76739" w:rsidRPr="00D10CAF">
        <w:rPr>
          <w:rFonts w:asciiTheme="minorHAnsi" w:hAnsiTheme="minorHAnsi" w:cstheme="minorHAnsi"/>
          <w:sz w:val="24"/>
          <w:szCs w:val="24"/>
          <w:u w:val="single"/>
        </w:rPr>
        <w:t>poszczególnych rozdziałach</w:t>
      </w:r>
      <w:r w:rsidR="008569DD" w:rsidRPr="00D10CA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569DD" w:rsidRPr="00D10CAF">
        <w:rPr>
          <w:rFonts w:asciiTheme="minorHAnsi" w:hAnsiTheme="minorHAnsi" w:cstheme="minorHAnsi"/>
          <w:sz w:val="24"/>
          <w:szCs w:val="24"/>
          <w:u w:val="single"/>
        </w:rPr>
        <w:lastRenderedPageBreak/>
        <w:t>wraz z</w:t>
      </w:r>
      <w:r w:rsidR="000F6545" w:rsidRPr="00D10CAF">
        <w:rPr>
          <w:rFonts w:asciiTheme="minorHAnsi" w:hAnsiTheme="minorHAnsi" w:cstheme="minorHAnsi"/>
          <w:sz w:val="24"/>
          <w:szCs w:val="24"/>
        </w:rPr>
        <w:t>﻿</w:t>
      </w:r>
      <w:r w:rsidR="008569DD" w:rsidRPr="00D10CA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925B0" w:rsidRPr="00D10CAF">
        <w:rPr>
          <w:rFonts w:asciiTheme="minorHAnsi" w:hAnsiTheme="minorHAnsi" w:cstheme="minorHAnsi"/>
          <w:sz w:val="24"/>
          <w:szCs w:val="24"/>
          <w:u w:val="single"/>
        </w:rPr>
        <w:t xml:space="preserve">wprowadzeniem i dodatkiem </w:t>
      </w:r>
      <w:r w:rsidR="00B037D8" w:rsidRPr="00D10CAF">
        <w:rPr>
          <w:rFonts w:asciiTheme="minorHAnsi" w:hAnsiTheme="minorHAnsi" w:cstheme="minorHAnsi"/>
          <w:sz w:val="24"/>
          <w:szCs w:val="24"/>
          <w:u w:val="single"/>
        </w:rPr>
        <w:t>obejmuje</w:t>
      </w:r>
      <w:r w:rsidR="00942803" w:rsidRPr="00D10CA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D10FF" w:rsidRPr="00D10CAF">
        <w:rPr>
          <w:rFonts w:asciiTheme="minorHAnsi" w:hAnsiTheme="minorHAnsi" w:cstheme="minorHAnsi"/>
          <w:sz w:val="24"/>
          <w:szCs w:val="24"/>
          <w:u w:val="single"/>
        </w:rPr>
        <w:t>łącznie</w:t>
      </w:r>
      <w:r w:rsidR="00B037D8" w:rsidRPr="00D10CA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F4283" w:rsidRPr="00D10CAF">
        <w:rPr>
          <w:rFonts w:asciiTheme="minorHAnsi" w:hAnsiTheme="minorHAnsi" w:cstheme="minorHAnsi"/>
          <w:b/>
          <w:bCs/>
          <w:sz w:val="24"/>
          <w:szCs w:val="24"/>
          <w:u w:val="single"/>
        </w:rPr>
        <w:t>89</w:t>
      </w:r>
      <w:r w:rsidR="00B037D8" w:rsidRPr="00D10CA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pozycji</w:t>
      </w:r>
      <w:r w:rsidR="00385E6B" w:rsidRPr="00D10CAF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B037D8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85E6B" w:rsidRPr="00D10CAF">
        <w:rPr>
          <w:rFonts w:asciiTheme="minorHAnsi" w:hAnsiTheme="minorHAnsi" w:cstheme="minorHAnsi"/>
          <w:sz w:val="24"/>
          <w:szCs w:val="24"/>
        </w:rPr>
        <w:t xml:space="preserve">Liczba ta, jak na </w:t>
      </w:r>
      <w:r w:rsidR="00EA3F5A" w:rsidRPr="00D10CAF">
        <w:rPr>
          <w:rFonts w:asciiTheme="minorHAnsi" w:hAnsiTheme="minorHAnsi" w:cstheme="minorHAnsi"/>
          <w:sz w:val="24"/>
          <w:szCs w:val="24"/>
        </w:rPr>
        <w:t xml:space="preserve">rozprawę doktorską, </w:t>
      </w:r>
      <w:r w:rsidR="00BE0B99" w:rsidRPr="00D10CAF">
        <w:rPr>
          <w:rFonts w:asciiTheme="minorHAnsi" w:hAnsiTheme="minorHAnsi" w:cstheme="minorHAnsi"/>
          <w:sz w:val="24"/>
          <w:szCs w:val="24"/>
        </w:rPr>
        <w:t>może wydawać się</w:t>
      </w:r>
      <w:r w:rsidR="00EA3F5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5290E" w:rsidRPr="00D10CAF">
        <w:rPr>
          <w:rFonts w:asciiTheme="minorHAnsi" w:hAnsiTheme="minorHAnsi" w:cstheme="minorHAnsi"/>
          <w:sz w:val="24"/>
          <w:szCs w:val="24"/>
        </w:rPr>
        <w:t>stosunkowo</w:t>
      </w:r>
      <w:r w:rsidR="00EA3F5A" w:rsidRPr="00D10CAF">
        <w:rPr>
          <w:rFonts w:asciiTheme="minorHAnsi" w:hAnsiTheme="minorHAnsi" w:cstheme="minorHAnsi"/>
          <w:sz w:val="24"/>
          <w:szCs w:val="24"/>
        </w:rPr>
        <w:t xml:space="preserve"> skromna</w:t>
      </w:r>
      <w:r w:rsidR="0055290E" w:rsidRPr="00D10CAF">
        <w:rPr>
          <w:rFonts w:asciiTheme="minorHAnsi" w:hAnsiTheme="minorHAnsi" w:cstheme="minorHAnsi"/>
          <w:sz w:val="24"/>
          <w:szCs w:val="24"/>
        </w:rPr>
        <w:t>, zwłaszcza</w:t>
      </w:r>
      <w:r w:rsidR="00ED3EC4" w:rsidRPr="00D10CAF">
        <w:rPr>
          <w:rFonts w:asciiTheme="minorHAnsi" w:hAnsiTheme="minorHAnsi" w:cstheme="minorHAnsi"/>
          <w:sz w:val="24"/>
          <w:szCs w:val="24"/>
        </w:rPr>
        <w:t xml:space="preserve"> że niektóre pozycje </w:t>
      </w:r>
      <w:r w:rsidR="003D1B11" w:rsidRPr="00D10CAF">
        <w:rPr>
          <w:rFonts w:asciiTheme="minorHAnsi" w:hAnsiTheme="minorHAnsi" w:cstheme="minorHAnsi"/>
          <w:sz w:val="24"/>
          <w:szCs w:val="24"/>
        </w:rPr>
        <w:t xml:space="preserve">powtarzają się w kilku rozdziałach. </w:t>
      </w:r>
      <w:r w:rsidR="00D81088" w:rsidRPr="00D10CAF">
        <w:rPr>
          <w:rFonts w:asciiTheme="minorHAnsi" w:hAnsiTheme="minorHAnsi" w:cstheme="minorHAnsi"/>
          <w:sz w:val="24"/>
          <w:szCs w:val="24"/>
        </w:rPr>
        <w:t xml:space="preserve">Co </w:t>
      </w:r>
      <w:r w:rsidR="00034925" w:rsidRPr="00D10CAF">
        <w:rPr>
          <w:rFonts w:asciiTheme="minorHAnsi" w:hAnsiTheme="minorHAnsi" w:cstheme="minorHAnsi"/>
          <w:sz w:val="24"/>
          <w:szCs w:val="24"/>
        </w:rPr>
        <w:t>więcej</w:t>
      </w:r>
      <w:r w:rsidR="00D81088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264145" w:rsidRPr="00D10CAF">
        <w:rPr>
          <w:rFonts w:asciiTheme="minorHAnsi" w:hAnsiTheme="minorHAnsi" w:cstheme="minorHAnsi"/>
          <w:b/>
          <w:bCs/>
          <w:sz w:val="24"/>
          <w:szCs w:val="24"/>
        </w:rPr>
        <w:t>znaczna</w:t>
      </w:r>
      <w:r w:rsidR="00D81088" w:rsidRPr="00D10CAF">
        <w:rPr>
          <w:rFonts w:asciiTheme="minorHAnsi" w:hAnsiTheme="minorHAnsi" w:cstheme="minorHAnsi"/>
          <w:b/>
          <w:bCs/>
          <w:sz w:val="24"/>
          <w:szCs w:val="24"/>
        </w:rPr>
        <w:t xml:space="preserve"> większość tych pozycji</w:t>
      </w:r>
      <w:r w:rsidR="001250D9" w:rsidRPr="00D10CAF">
        <w:rPr>
          <w:rFonts w:asciiTheme="minorHAnsi" w:hAnsiTheme="minorHAnsi" w:cstheme="minorHAnsi"/>
          <w:b/>
          <w:bCs/>
          <w:sz w:val="24"/>
          <w:szCs w:val="24"/>
        </w:rPr>
        <w:t xml:space="preserve"> pochodzi z ubiegłego wieku</w:t>
      </w:r>
      <w:r w:rsidR="001250D9" w:rsidRPr="00D10CAF">
        <w:rPr>
          <w:rFonts w:asciiTheme="minorHAnsi" w:hAnsiTheme="minorHAnsi" w:cstheme="minorHAnsi"/>
          <w:sz w:val="24"/>
          <w:szCs w:val="24"/>
        </w:rPr>
        <w:t xml:space="preserve"> – </w:t>
      </w:r>
      <w:r w:rsidR="00DD3ACA" w:rsidRPr="00D10CAF">
        <w:rPr>
          <w:rFonts w:asciiTheme="minorHAnsi" w:hAnsiTheme="minorHAnsi" w:cstheme="minorHAnsi"/>
          <w:sz w:val="24"/>
          <w:szCs w:val="24"/>
        </w:rPr>
        <w:t xml:space="preserve">liczba pozycji, które </w:t>
      </w:r>
      <w:r w:rsidR="00DE471C" w:rsidRPr="00D10CAF">
        <w:rPr>
          <w:rFonts w:asciiTheme="minorHAnsi" w:hAnsiTheme="minorHAnsi" w:cstheme="minorHAnsi"/>
          <w:sz w:val="24"/>
          <w:szCs w:val="24"/>
        </w:rPr>
        <w:t xml:space="preserve">ukazały się </w:t>
      </w:r>
      <w:r w:rsidR="00DE2CBB" w:rsidRPr="00D10CAF">
        <w:rPr>
          <w:rFonts w:asciiTheme="minorHAnsi" w:hAnsiTheme="minorHAnsi" w:cstheme="minorHAnsi"/>
          <w:sz w:val="24"/>
          <w:szCs w:val="24"/>
        </w:rPr>
        <w:t>później</w:t>
      </w:r>
      <w:r w:rsidR="000F6545" w:rsidRPr="00D10CAF">
        <w:rPr>
          <w:rFonts w:asciiTheme="minorHAnsi" w:hAnsiTheme="minorHAnsi" w:cstheme="minorHAnsi"/>
          <w:sz w:val="24"/>
          <w:szCs w:val="24"/>
        </w:rPr>
        <w:t>,</w:t>
      </w:r>
      <w:r w:rsidR="00DE471C" w:rsidRPr="00D10CAF">
        <w:rPr>
          <w:rFonts w:asciiTheme="minorHAnsi" w:hAnsiTheme="minorHAnsi" w:cstheme="minorHAnsi"/>
          <w:sz w:val="24"/>
          <w:szCs w:val="24"/>
        </w:rPr>
        <w:t xml:space="preserve"> stanowi </w:t>
      </w:r>
      <w:r w:rsidR="003F790C" w:rsidRPr="00D10CAF">
        <w:rPr>
          <w:rFonts w:asciiTheme="minorHAnsi" w:hAnsiTheme="minorHAnsi" w:cstheme="minorHAnsi"/>
          <w:sz w:val="24"/>
          <w:szCs w:val="24"/>
        </w:rPr>
        <w:t>mniej niż 25%.</w:t>
      </w:r>
    </w:p>
    <w:p w14:paraId="5C7765F9" w14:textId="05E4AA13" w:rsidR="00D56F26" w:rsidRPr="00D10CAF" w:rsidRDefault="00D56F26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 xml:space="preserve">Wkład rozprawy w rozwój </w:t>
      </w:r>
      <w:r w:rsidR="00FA5245" w:rsidRPr="00D10CAF">
        <w:rPr>
          <w:rFonts w:asciiTheme="minorHAnsi" w:hAnsiTheme="minorHAnsi" w:cstheme="minorHAnsi"/>
          <w:b/>
          <w:sz w:val="24"/>
          <w:szCs w:val="24"/>
        </w:rPr>
        <w:t>wiedzy związanej ze strukturami fotorefrakcyjnymi wielokrotnych studni kwantowych</w:t>
      </w:r>
    </w:p>
    <w:p w14:paraId="282EDE88" w14:textId="67E249AD" w:rsidR="00994F40" w:rsidRPr="00D10CAF" w:rsidRDefault="00693109" w:rsidP="00D10CAF">
      <w:pPr>
        <w:spacing w:after="0" w:line="360" w:lineRule="auto"/>
        <w:ind w:firstLine="357"/>
        <w:rPr>
          <w:rFonts w:asciiTheme="minorHAnsi" w:hAnsiTheme="minorHAnsi" w:cstheme="minorHAnsi"/>
          <w:sz w:val="24"/>
          <w:szCs w:val="24"/>
          <w:highlight w:val="yellow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Doktorant </w:t>
      </w:r>
      <w:r w:rsidR="00E149B3" w:rsidRPr="00D10CAF">
        <w:rPr>
          <w:rFonts w:asciiTheme="minorHAnsi" w:hAnsiTheme="minorHAnsi" w:cstheme="minorHAnsi"/>
          <w:sz w:val="24"/>
          <w:szCs w:val="24"/>
        </w:rPr>
        <w:t xml:space="preserve">w oparciu </w:t>
      </w:r>
      <w:r w:rsidR="00CC09FD" w:rsidRPr="00D10CAF">
        <w:rPr>
          <w:rFonts w:asciiTheme="minorHAnsi" w:hAnsiTheme="minorHAnsi" w:cstheme="minorHAnsi"/>
          <w:sz w:val="24"/>
          <w:szCs w:val="24"/>
        </w:rPr>
        <w:t>analizę teoretyczn</w:t>
      </w:r>
      <w:r w:rsidR="00BC4AE2" w:rsidRPr="00D10CAF">
        <w:rPr>
          <w:rFonts w:asciiTheme="minorHAnsi" w:hAnsiTheme="minorHAnsi" w:cstheme="minorHAnsi"/>
          <w:sz w:val="24"/>
          <w:szCs w:val="24"/>
        </w:rPr>
        <w:t>ą</w:t>
      </w:r>
      <w:r w:rsidR="00CC09FD" w:rsidRPr="00D10CAF">
        <w:rPr>
          <w:rFonts w:asciiTheme="minorHAnsi" w:hAnsiTheme="minorHAnsi" w:cstheme="minorHAnsi"/>
          <w:sz w:val="24"/>
          <w:szCs w:val="24"/>
        </w:rPr>
        <w:t xml:space="preserve"> i modelowanie matematyczne z wykorzystaniem</w:t>
      </w:r>
      <w:r w:rsidR="001E1473" w:rsidRPr="00D10CAF">
        <w:rPr>
          <w:rFonts w:asciiTheme="minorHAnsi" w:hAnsiTheme="minorHAnsi" w:cstheme="minorHAnsi"/>
          <w:sz w:val="24"/>
          <w:szCs w:val="24"/>
        </w:rPr>
        <w:t xml:space="preserve"> równań transportu</w:t>
      </w:r>
      <w:r w:rsidR="00375042" w:rsidRPr="00D10CAF">
        <w:rPr>
          <w:rFonts w:asciiTheme="minorHAnsi" w:hAnsiTheme="minorHAnsi" w:cstheme="minorHAnsi"/>
          <w:sz w:val="24"/>
          <w:szCs w:val="24"/>
        </w:rPr>
        <w:t xml:space="preserve"> zbadał</w:t>
      </w:r>
      <w:r w:rsidR="009317CB" w:rsidRPr="00D10CAF">
        <w:rPr>
          <w:rFonts w:asciiTheme="minorHAnsi" w:hAnsiTheme="minorHAnsi" w:cstheme="minorHAnsi"/>
          <w:sz w:val="24"/>
          <w:szCs w:val="24"/>
        </w:rPr>
        <w:t xml:space="preserve"> przebieg procesu formowania się pola ładunku przestrzennego w</w:t>
      </w:r>
      <w:r w:rsidR="00E877D5" w:rsidRPr="00D10CAF">
        <w:rPr>
          <w:rFonts w:asciiTheme="minorHAnsi" w:hAnsiTheme="minorHAnsi" w:cstheme="minorHAnsi"/>
          <w:sz w:val="24"/>
          <w:szCs w:val="24"/>
        </w:rPr>
        <w:t>﻿</w:t>
      </w:r>
      <w:r w:rsidR="009317CB" w:rsidRPr="00D10CAF">
        <w:rPr>
          <w:rFonts w:asciiTheme="minorHAnsi" w:hAnsiTheme="minorHAnsi" w:cstheme="minorHAnsi"/>
          <w:sz w:val="24"/>
          <w:szCs w:val="24"/>
        </w:rPr>
        <w:t xml:space="preserve"> strukturach półizolacyjnych wielokrotnych studni kwantowych</w:t>
      </w:r>
      <w:r w:rsidR="002327A0" w:rsidRPr="00D10CAF">
        <w:rPr>
          <w:rFonts w:asciiTheme="minorHAnsi" w:hAnsiTheme="minorHAnsi" w:cstheme="minorHAnsi"/>
          <w:sz w:val="24"/>
          <w:szCs w:val="24"/>
        </w:rPr>
        <w:t xml:space="preserve"> z uwzględnieniem</w:t>
      </w:r>
      <w:r w:rsidR="00711F7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317CB" w:rsidRPr="00D10CAF">
        <w:rPr>
          <w:rFonts w:asciiTheme="minorHAnsi" w:hAnsiTheme="minorHAnsi" w:cstheme="minorHAnsi"/>
          <w:sz w:val="24"/>
          <w:szCs w:val="24"/>
        </w:rPr>
        <w:t>zewnętrznego pola elektrycznego, rozkładu natężenia światła i parametrów materiałowych.</w:t>
      </w:r>
      <w:r w:rsidR="00B0563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512B5" w:rsidRPr="00D10CAF">
        <w:rPr>
          <w:rFonts w:asciiTheme="minorHAnsi" w:hAnsiTheme="minorHAnsi" w:cstheme="minorHAnsi"/>
          <w:sz w:val="24"/>
          <w:szCs w:val="24"/>
        </w:rPr>
        <w:t>Z</w:t>
      </w:r>
      <w:r w:rsidR="00B05639" w:rsidRPr="00D10CAF">
        <w:rPr>
          <w:rFonts w:asciiTheme="minorHAnsi" w:hAnsiTheme="minorHAnsi" w:cstheme="minorHAnsi"/>
          <w:sz w:val="24"/>
          <w:szCs w:val="24"/>
        </w:rPr>
        <w:t xml:space="preserve">aproponował </w:t>
      </w:r>
      <w:r w:rsidR="00DE0291" w:rsidRPr="00D10CAF">
        <w:rPr>
          <w:rFonts w:asciiTheme="minorHAnsi" w:hAnsiTheme="minorHAnsi" w:cstheme="minorHAnsi"/>
          <w:sz w:val="24"/>
          <w:szCs w:val="24"/>
        </w:rPr>
        <w:t>linearyzację równań transportu</w:t>
      </w:r>
      <w:r w:rsidR="00B2738D" w:rsidRPr="00D10CAF">
        <w:rPr>
          <w:rFonts w:asciiTheme="minorHAnsi" w:hAnsiTheme="minorHAnsi" w:cstheme="minorHAnsi"/>
          <w:sz w:val="24"/>
          <w:szCs w:val="24"/>
        </w:rPr>
        <w:t xml:space="preserve">, czego skutkiem jest możliwość rozwiązania tych równań bez </w:t>
      </w:r>
      <w:r w:rsidR="009D75E0" w:rsidRPr="00D10CAF">
        <w:rPr>
          <w:rFonts w:asciiTheme="minorHAnsi" w:hAnsiTheme="minorHAnsi" w:cstheme="minorHAnsi"/>
          <w:sz w:val="24"/>
          <w:szCs w:val="24"/>
        </w:rPr>
        <w:t>konieczności stosowania metod iteracyjnych</w:t>
      </w:r>
      <w:r w:rsidR="00A914A0" w:rsidRPr="00D10CAF">
        <w:rPr>
          <w:rFonts w:asciiTheme="minorHAnsi" w:hAnsiTheme="minorHAnsi" w:cstheme="minorHAnsi"/>
          <w:sz w:val="24"/>
          <w:szCs w:val="24"/>
        </w:rPr>
        <w:t>,</w:t>
      </w:r>
      <w:r w:rsidR="009D75E0" w:rsidRPr="00D10CAF">
        <w:rPr>
          <w:rFonts w:asciiTheme="minorHAnsi" w:hAnsiTheme="minorHAnsi" w:cstheme="minorHAnsi"/>
          <w:sz w:val="24"/>
          <w:szCs w:val="24"/>
        </w:rPr>
        <w:t xml:space="preserve"> oraz </w:t>
      </w:r>
      <w:r w:rsidR="00C50EC7" w:rsidRPr="00D10CAF">
        <w:rPr>
          <w:rFonts w:asciiTheme="minorHAnsi" w:hAnsiTheme="minorHAnsi" w:cstheme="minorHAnsi"/>
          <w:sz w:val="24"/>
          <w:szCs w:val="24"/>
        </w:rPr>
        <w:t>wykonał wiele testów obliczeniowych dla różnych da</w:t>
      </w:r>
      <w:r w:rsidR="00C01DE0" w:rsidRPr="00D10CAF">
        <w:rPr>
          <w:rFonts w:asciiTheme="minorHAnsi" w:hAnsiTheme="minorHAnsi" w:cstheme="minorHAnsi"/>
          <w:sz w:val="24"/>
          <w:szCs w:val="24"/>
        </w:rPr>
        <w:t>nych wejściowych</w:t>
      </w:r>
      <w:r w:rsidR="00813013" w:rsidRPr="00D10CAF">
        <w:rPr>
          <w:rFonts w:asciiTheme="minorHAnsi" w:hAnsiTheme="minorHAnsi" w:cstheme="minorHAnsi"/>
          <w:sz w:val="24"/>
          <w:szCs w:val="24"/>
        </w:rPr>
        <w:t xml:space="preserve"> zewnętrznego pola elektrycznego, rozkładu natężenia </w:t>
      </w:r>
      <w:r w:rsidR="004E4D3E" w:rsidRPr="00D10CAF">
        <w:rPr>
          <w:rFonts w:asciiTheme="minorHAnsi" w:hAnsiTheme="minorHAnsi" w:cstheme="minorHAnsi"/>
          <w:sz w:val="24"/>
          <w:szCs w:val="24"/>
        </w:rPr>
        <w:t>promieniowania opty</w:t>
      </w:r>
      <w:r w:rsidR="00362B57" w:rsidRPr="00D10CAF">
        <w:rPr>
          <w:rFonts w:asciiTheme="minorHAnsi" w:hAnsiTheme="minorHAnsi" w:cstheme="minorHAnsi"/>
          <w:sz w:val="24"/>
          <w:szCs w:val="24"/>
        </w:rPr>
        <w:t>cznego</w:t>
      </w:r>
      <w:r w:rsidR="00813013" w:rsidRPr="00D10CAF">
        <w:rPr>
          <w:rFonts w:asciiTheme="minorHAnsi" w:hAnsiTheme="minorHAnsi" w:cstheme="minorHAnsi"/>
          <w:sz w:val="24"/>
          <w:szCs w:val="24"/>
        </w:rPr>
        <w:t xml:space="preserve"> i parametrów materiałowych, aby </w:t>
      </w:r>
      <w:r w:rsidR="00362B57" w:rsidRPr="00D10CAF">
        <w:rPr>
          <w:rFonts w:asciiTheme="minorHAnsi" w:hAnsiTheme="minorHAnsi" w:cstheme="minorHAnsi"/>
          <w:sz w:val="24"/>
          <w:szCs w:val="24"/>
        </w:rPr>
        <w:t>ocenić</w:t>
      </w:r>
      <w:r w:rsidR="00813013" w:rsidRPr="00D10CAF">
        <w:rPr>
          <w:rFonts w:asciiTheme="minorHAnsi" w:hAnsiTheme="minorHAnsi" w:cstheme="minorHAnsi"/>
          <w:sz w:val="24"/>
          <w:szCs w:val="24"/>
        </w:rPr>
        <w:t xml:space="preserve">, w jakich warunkach </w:t>
      </w:r>
      <w:r w:rsidR="007213FA" w:rsidRPr="00D10CAF">
        <w:rPr>
          <w:rFonts w:asciiTheme="minorHAnsi" w:hAnsiTheme="minorHAnsi" w:cstheme="minorHAnsi"/>
          <w:sz w:val="24"/>
          <w:szCs w:val="24"/>
        </w:rPr>
        <w:t>zaproponowana metoda daje satysfakcjonujące wyniki.</w:t>
      </w:r>
    </w:p>
    <w:p w14:paraId="37A02FC5" w14:textId="77777777" w:rsidR="009F3D4B" w:rsidRPr="00D10CAF" w:rsidRDefault="009F3D4B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Oryginalny dorobek Doktoranta</w:t>
      </w:r>
    </w:p>
    <w:p w14:paraId="17555A6E" w14:textId="77777777" w:rsidR="009F3D4B" w:rsidRPr="00D10CAF" w:rsidRDefault="009F3D4B" w:rsidP="00D10CAF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Do oryginalnych osiągnięć Doktoranta zaliczyć można:</w:t>
      </w:r>
    </w:p>
    <w:p w14:paraId="65BCDDF4" w14:textId="46202954" w:rsidR="004A0077" w:rsidRPr="00D10CAF" w:rsidRDefault="00DC7C6C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bCs/>
          <w:sz w:val="24"/>
          <w:szCs w:val="24"/>
        </w:rPr>
        <w:t xml:space="preserve">zaproponowanie metody rozwiązywania równań </w:t>
      </w:r>
      <w:r w:rsidR="004F41D4" w:rsidRPr="00D10CAF">
        <w:rPr>
          <w:rFonts w:asciiTheme="minorHAnsi" w:hAnsiTheme="minorHAnsi" w:cstheme="minorHAnsi"/>
          <w:bCs/>
          <w:sz w:val="24"/>
          <w:szCs w:val="24"/>
        </w:rPr>
        <w:t xml:space="preserve">transportu </w:t>
      </w:r>
      <w:r w:rsidR="00484972" w:rsidRPr="00D10CAF">
        <w:rPr>
          <w:rFonts w:asciiTheme="minorHAnsi" w:hAnsiTheme="minorHAnsi" w:cstheme="minorHAnsi"/>
          <w:bCs/>
          <w:sz w:val="24"/>
          <w:szCs w:val="24"/>
        </w:rPr>
        <w:t>opisujących generację, rekombinację i transport nośników ładunku dla struktury oświetlonej</w:t>
      </w:r>
      <w:r w:rsidR="00BF083A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21B7" w:rsidRPr="00D10CAF">
        <w:rPr>
          <w:rFonts w:asciiTheme="minorHAnsi" w:hAnsiTheme="minorHAnsi" w:cstheme="minorHAnsi"/>
          <w:bCs/>
          <w:sz w:val="24"/>
          <w:szCs w:val="24"/>
        </w:rPr>
        <w:t>promieniowaniem optycznym w obecności zewnętrznego pola elektrycznego</w:t>
      </w:r>
      <w:r w:rsidR="00F70EED" w:rsidRPr="00D10CAF">
        <w:rPr>
          <w:rFonts w:asciiTheme="minorHAnsi" w:hAnsiTheme="minorHAnsi" w:cstheme="minorHAnsi"/>
          <w:bCs/>
          <w:sz w:val="24"/>
          <w:szCs w:val="24"/>
        </w:rPr>
        <w:t>,</w:t>
      </w:r>
      <w:r w:rsidR="00C666E8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2660E" w:rsidRPr="00D10CAF">
        <w:rPr>
          <w:rFonts w:asciiTheme="minorHAnsi" w:hAnsiTheme="minorHAnsi" w:cstheme="minorHAnsi"/>
          <w:bCs/>
          <w:sz w:val="24"/>
          <w:szCs w:val="24"/>
        </w:rPr>
        <w:t xml:space="preserve">opartej na </w:t>
      </w:r>
      <w:r w:rsidR="00C666E8" w:rsidRPr="00D10CAF">
        <w:rPr>
          <w:rFonts w:asciiTheme="minorHAnsi" w:hAnsiTheme="minorHAnsi" w:cstheme="minorHAnsi"/>
          <w:bCs/>
          <w:sz w:val="24"/>
          <w:szCs w:val="24"/>
        </w:rPr>
        <w:t>linearyzacji tych równań</w:t>
      </w:r>
      <w:r w:rsidR="0087274C" w:rsidRPr="00D10CAF">
        <w:rPr>
          <w:rFonts w:asciiTheme="minorHAnsi" w:hAnsiTheme="minorHAnsi" w:cstheme="minorHAnsi"/>
          <w:bCs/>
          <w:sz w:val="24"/>
          <w:szCs w:val="24"/>
        </w:rPr>
        <w:t xml:space="preserve">, co umożliwiło znalezienie </w:t>
      </w:r>
      <w:r w:rsidR="00776344" w:rsidRPr="00D10CAF">
        <w:rPr>
          <w:rFonts w:asciiTheme="minorHAnsi" w:hAnsiTheme="minorHAnsi" w:cstheme="minorHAnsi"/>
          <w:bCs/>
          <w:sz w:val="24"/>
          <w:szCs w:val="24"/>
        </w:rPr>
        <w:t>ich rozwiązań</w:t>
      </w:r>
      <w:r w:rsidR="0087274C" w:rsidRPr="00D10CAF">
        <w:rPr>
          <w:rFonts w:asciiTheme="minorHAnsi" w:hAnsiTheme="minorHAnsi" w:cstheme="minorHAnsi"/>
          <w:bCs/>
          <w:sz w:val="24"/>
          <w:szCs w:val="24"/>
        </w:rPr>
        <w:t xml:space="preserve"> bez konieczności st</w:t>
      </w:r>
      <w:r w:rsidR="004C2D0D" w:rsidRPr="00D10CAF">
        <w:rPr>
          <w:rFonts w:asciiTheme="minorHAnsi" w:hAnsiTheme="minorHAnsi" w:cstheme="minorHAnsi"/>
          <w:bCs/>
          <w:sz w:val="24"/>
          <w:szCs w:val="24"/>
        </w:rPr>
        <w:t xml:space="preserve">osowania </w:t>
      </w:r>
      <w:r w:rsidR="0070222B" w:rsidRPr="00D10CAF">
        <w:rPr>
          <w:rFonts w:asciiTheme="minorHAnsi" w:hAnsiTheme="minorHAnsi" w:cstheme="minorHAnsi"/>
          <w:bCs/>
          <w:sz w:val="24"/>
          <w:szCs w:val="24"/>
        </w:rPr>
        <w:t xml:space="preserve">czasochłonnych </w:t>
      </w:r>
      <w:r w:rsidR="00434F77" w:rsidRPr="00D10CAF">
        <w:rPr>
          <w:rFonts w:asciiTheme="minorHAnsi" w:hAnsiTheme="minorHAnsi" w:cstheme="minorHAnsi"/>
          <w:bCs/>
          <w:sz w:val="24"/>
          <w:szCs w:val="24"/>
        </w:rPr>
        <w:t xml:space="preserve">metod </w:t>
      </w:r>
      <w:r w:rsidR="004C2D0D" w:rsidRPr="00D10CAF">
        <w:rPr>
          <w:rFonts w:asciiTheme="minorHAnsi" w:hAnsiTheme="minorHAnsi" w:cstheme="minorHAnsi"/>
          <w:bCs/>
          <w:sz w:val="24"/>
          <w:szCs w:val="24"/>
        </w:rPr>
        <w:t>iteracyjnych</w:t>
      </w:r>
      <w:r w:rsidR="00410509" w:rsidRPr="00D10CAF">
        <w:rPr>
          <w:rFonts w:asciiTheme="minorHAnsi" w:hAnsiTheme="minorHAnsi" w:cstheme="minorHAnsi"/>
          <w:bCs/>
          <w:sz w:val="24"/>
          <w:szCs w:val="24"/>
        </w:rPr>
        <w:t>;</w:t>
      </w:r>
    </w:p>
    <w:p w14:paraId="5D29EE26" w14:textId="3C78A316" w:rsidR="0067173D" w:rsidRPr="00D10CAF" w:rsidRDefault="00140DBC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bCs/>
          <w:sz w:val="24"/>
          <w:szCs w:val="24"/>
        </w:rPr>
        <w:t>zn</w:t>
      </w:r>
      <w:r w:rsidR="000B2A56" w:rsidRPr="00D10CAF">
        <w:rPr>
          <w:rFonts w:asciiTheme="minorHAnsi" w:hAnsiTheme="minorHAnsi" w:cstheme="minorHAnsi"/>
          <w:bCs/>
          <w:sz w:val="24"/>
          <w:szCs w:val="24"/>
        </w:rPr>
        <w:t xml:space="preserve">alezienie </w:t>
      </w:r>
      <w:r w:rsidR="00980BC5" w:rsidRPr="00D10CAF">
        <w:rPr>
          <w:rFonts w:asciiTheme="minorHAnsi" w:hAnsiTheme="minorHAnsi" w:cstheme="minorHAnsi"/>
          <w:bCs/>
          <w:sz w:val="24"/>
          <w:szCs w:val="24"/>
        </w:rPr>
        <w:t>rozwiąza</w:t>
      </w:r>
      <w:r w:rsidR="000B2A56" w:rsidRPr="00D10CAF">
        <w:rPr>
          <w:rFonts w:asciiTheme="minorHAnsi" w:hAnsiTheme="minorHAnsi" w:cstheme="minorHAnsi"/>
          <w:bCs/>
          <w:sz w:val="24"/>
          <w:szCs w:val="24"/>
        </w:rPr>
        <w:t>ń</w:t>
      </w:r>
      <w:r w:rsidR="00980BC5" w:rsidRPr="00D10CAF">
        <w:rPr>
          <w:rFonts w:asciiTheme="minorHAnsi" w:hAnsiTheme="minorHAnsi" w:cstheme="minorHAnsi"/>
          <w:bCs/>
          <w:sz w:val="24"/>
          <w:szCs w:val="24"/>
        </w:rPr>
        <w:t xml:space="preserve"> układu równań transportu opisujących generację, rekombinację i</w:t>
      </w:r>
      <w:r w:rsidR="00E877D5" w:rsidRPr="00D10CAF">
        <w:rPr>
          <w:rFonts w:asciiTheme="minorHAnsi" w:hAnsiTheme="minorHAnsi" w:cstheme="minorHAnsi"/>
          <w:sz w:val="24"/>
          <w:szCs w:val="24"/>
        </w:rPr>
        <w:t>﻿</w:t>
      </w:r>
      <w:r w:rsidR="00980BC5" w:rsidRPr="00D10CAF">
        <w:rPr>
          <w:rFonts w:asciiTheme="minorHAnsi" w:hAnsiTheme="minorHAnsi" w:cstheme="minorHAnsi"/>
          <w:bCs/>
          <w:sz w:val="24"/>
          <w:szCs w:val="24"/>
        </w:rPr>
        <w:t xml:space="preserve"> transport nośników ładunku dla struktury oświetlonej dwiema interferującymi falami</w:t>
      </w:r>
      <w:r w:rsidR="008E0EA9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4F65" w:rsidRPr="00D10CAF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9517A0" w:rsidRPr="00D10CAF">
        <w:rPr>
          <w:rFonts w:asciiTheme="minorHAnsi" w:hAnsiTheme="minorHAnsi" w:cstheme="minorHAnsi"/>
          <w:bCs/>
          <w:sz w:val="24"/>
          <w:szCs w:val="24"/>
        </w:rPr>
        <w:t xml:space="preserve">półprzewodnikowych </w:t>
      </w:r>
      <w:r w:rsidR="00514F65" w:rsidRPr="00D10CAF">
        <w:rPr>
          <w:rFonts w:asciiTheme="minorHAnsi" w:hAnsiTheme="minorHAnsi" w:cstheme="minorHAnsi"/>
          <w:bCs/>
          <w:sz w:val="24"/>
          <w:szCs w:val="24"/>
        </w:rPr>
        <w:t>strukturach fotorefrakcyjny</w:t>
      </w:r>
      <w:r w:rsidR="009517A0" w:rsidRPr="00D10CAF">
        <w:rPr>
          <w:rFonts w:asciiTheme="minorHAnsi" w:hAnsiTheme="minorHAnsi" w:cstheme="minorHAnsi"/>
          <w:bCs/>
          <w:sz w:val="24"/>
          <w:szCs w:val="24"/>
        </w:rPr>
        <w:t>ch</w:t>
      </w:r>
      <w:r w:rsidR="00514F65" w:rsidRPr="00D10CAF">
        <w:rPr>
          <w:rFonts w:asciiTheme="minorHAnsi" w:hAnsiTheme="minorHAnsi" w:cstheme="minorHAnsi"/>
          <w:bCs/>
          <w:sz w:val="24"/>
          <w:szCs w:val="24"/>
        </w:rPr>
        <w:t xml:space="preserve"> wielokrotnych studni kwantowych</w:t>
      </w:r>
      <w:r w:rsidR="006A70E6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67A63" w:rsidRPr="00D10CAF">
        <w:rPr>
          <w:rFonts w:asciiTheme="minorHAnsi" w:hAnsiTheme="minorHAnsi" w:cstheme="minorHAnsi"/>
          <w:bCs/>
          <w:sz w:val="24"/>
          <w:szCs w:val="24"/>
        </w:rPr>
        <w:t>dla</w:t>
      </w:r>
      <w:r w:rsidR="001E0230" w:rsidRPr="00D10CAF">
        <w:rPr>
          <w:rFonts w:asciiTheme="minorHAnsi" w:hAnsiTheme="minorHAnsi" w:cstheme="minorHAnsi"/>
          <w:bCs/>
          <w:sz w:val="24"/>
          <w:szCs w:val="24"/>
        </w:rPr>
        <w:t xml:space="preserve"> różn</w:t>
      </w:r>
      <w:r w:rsidR="00267A63" w:rsidRPr="00D10CAF">
        <w:rPr>
          <w:rFonts w:asciiTheme="minorHAnsi" w:hAnsiTheme="minorHAnsi" w:cstheme="minorHAnsi"/>
          <w:bCs/>
          <w:sz w:val="24"/>
          <w:szCs w:val="24"/>
        </w:rPr>
        <w:t>ych</w:t>
      </w:r>
      <w:r w:rsidR="005A6538" w:rsidRPr="00D10CAF">
        <w:rPr>
          <w:rFonts w:asciiTheme="minorHAnsi" w:hAnsiTheme="minorHAnsi" w:cstheme="minorHAnsi"/>
          <w:bCs/>
          <w:sz w:val="24"/>
          <w:szCs w:val="24"/>
        </w:rPr>
        <w:t xml:space="preserve"> wartości współczynnika </w:t>
      </w:r>
      <w:r w:rsidR="00A94864" w:rsidRPr="00D10CAF">
        <w:rPr>
          <w:rFonts w:asciiTheme="minorHAnsi" w:hAnsiTheme="minorHAnsi" w:cstheme="minorHAnsi"/>
          <w:sz w:val="24"/>
          <w:szCs w:val="24"/>
        </w:rPr>
        <w:t>kompensacji donorów, współczynnika pułapkowania nośników</w:t>
      </w:r>
      <w:r w:rsidR="001E0230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2506" w:rsidRPr="00D10CAF">
        <w:rPr>
          <w:rFonts w:asciiTheme="minorHAnsi" w:hAnsiTheme="minorHAnsi" w:cstheme="minorHAnsi"/>
          <w:bCs/>
          <w:sz w:val="24"/>
          <w:szCs w:val="24"/>
        </w:rPr>
        <w:t>i głębokości modulacji wzor</w:t>
      </w:r>
      <w:r w:rsidR="00410509" w:rsidRPr="00D10CAF">
        <w:rPr>
          <w:rFonts w:asciiTheme="minorHAnsi" w:hAnsiTheme="minorHAnsi" w:cstheme="minorHAnsi"/>
          <w:bCs/>
          <w:sz w:val="24"/>
          <w:szCs w:val="24"/>
        </w:rPr>
        <w:t>u interferencyjnego</w:t>
      </w:r>
      <w:r w:rsidR="00D375AA" w:rsidRPr="00D10CAF">
        <w:rPr>
          <w:rFonts w:asciiTheme="minorHAnsi" w:hAnsiTheme="minorHAnsi" w:cstheme="minorHAnsi"/>
          <w:bCs/>
          <w:sz w:val="24"/>
          <w:szCs w:val="24"/>
        </w:rPr>
        <w:t>, wykorzystując metodę</w:t>
      </w:r>
      <w:r w:rsidR="001A6212" w:rsidRPr="00D10CAF">
        <w:rPr>
          <w:rFonts w:asciiTheme="minorHAnsi" w:hAnsiTheme="minorHAnsi" w:cstheme="minorHAnsi"/>
          <w:bCs/>
          <w:sz w:val="24"/>
          <w:szCs w:val="24"/>
        </w:rPr>
        <w:t xml:space="preserve"> opartą na nielin</w:t>
      </w:r>
      <w:r w:rsidR="00632111" w:rsidRPr="00D10CAF">
        <w:rPr>
          <w:rFonts w:asciiTheme="minorHAnsi" w:hAnsiTheme="minorHAnsi" w:cstheme="minorHAnsi"/>
          <w:bCs/>
          <w:sz w:val="24"/>
          <w:szCs w:val="24"/>
        </w:rPr>
        <w:t xml:space="preserve">iowych </w:t>
      </w:r>
      <w:r w:rsidR="001A6212" w:rsidRPr="00D10CAF">
        <w:rPr>
          <w:rFonts w:asciiTheme="minorHAnsi" w:hAnsiTheme="minorHAnsi" w:cstheme="minorHAnsi"/>
          <w:bCs/>
          <w:sz w:val="24"/>
          <w:szCs w:val="24"/>
        </w:rPr>
        <w:t>równaniach</w:t>
      </w:r>
      <w:r w:rsidR="00632111" w:rsidRPr="00D10CAF">
        <w:rPr>
          <w:rFonts w:asciiTheme="minorHAnsi" w:hAnsiTheme="minorHAnsi" w:cstheme="minorHAnsi"/>
          <w:bCs/>
          <w:sz w:val="24"/>
          <w:szCs w:val="24"/>
        </w:rPr>
        <w:t xml:space="preserve"> transpor</w:t>
      </w:r>
      <w:r w:rsidR="00C1138F" w:rsidRPr="00D10CAF">
        <w:rPr>
          <w:rFonts w:asciiTheme="minorHAnsi" w:hAnsiTheme="minorHAnsi" w:cstheme="minorHAnsi"/>
          <w:bCs/>
          <w:sz w:val="24"/>
          <w:szCs w:val="24"/>
        </w:rPr>
        <w:t>tu</w:t>
      </w:r>
      <w:r w:rsidR="00474DC5" w:rsidRPr="00D10CAF">
        <w:rPr>
          <w:rFonts w:asciiTheme="minorHAnsi" w:hAnsiTheme="minorHAnsi" w:cstheme="minorHAnsi"/>
          <w:bCs/>
          <w:sz w:val="24"/>
          <w:szCs w:val="24"/>
        </w:rPr>
        <w:t xml:space="preserve"> rozwiązywanych </w:t>
      </w:r>
      <w:r w:rsidR="006517BF" w:rsidRPr="00D10CAF">
        <w:rPr>
          <w:rFonts w:asciiTheme="minorHAnsi" w:hAnsiTheme="minorHAnsi" w:cstheme="minorHAnsi"/>
          <w:bCs/>
          <w:sz w:val="24"/>
          <w:szCs w:val="24"/>
        </w:rPr>
        <w:t xml:space="preserve">iteracyjnie oraz </w:t>
      </w:r>
      <w:r w:rsidR="00B50F8B" w:rsidRPr="00D10CAF">
        <w:rPr>
          <w:rFonts w:asciiTheme="minorHAnsi" w:hAnsiTheme="minorHAnsi" w:cstheme="minorHAnsi"/>
          <w:bCs/>
          <w:sz w:val="24"/>
          <w:szCs w:val="24"/>
        </w:rPr>
        <w:t>metodę opart</w:t>
      </w:r>
      <w:r w:rsidR="00662120" w:rsidRPr="00D10CAF">
        <w:rPr>
          <w:rFonts w:asciiTheme="minorHAnsi" w:hAnsiTheme="minorHAnsi" w:cstheme="minorHAnsi"/>
          <w:bCs/>
          <w:sz w:val="24"/>
          <w:szCs w:val="24"/>
        </w:rPr>
        <w:t>ą</w:t>
      </w:r>
      <w:r w:rsidR="00B50F8B" w:rsidRPr="00D10CAF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5249B" w:rsidRPr="00D10CAF">
        <w:rPr>
          <w:rFonts w:asciiTheme="minorHAnsi" w:hAnsiTheme="minorHAnsi" w:cstheme="minorHAnsi"/>
          <w:bCs/>
          <w:sz w:val="24"/>
          <w:szCs w:val="24"/>
        </w:rPr>
        <w:t>z</w:t>
      </w:r>
      <w:r w:rsidR="0086364A" w:rsidRPr="00D10CAF">
        <w:rPr>
          <w:rFonts w:asciiTheme="minorHAnsi" w:hAnsiTheme="minorHAnsi" w:cstheme="minorHAnsi"/>
          <w:bCs/>
          <w:sz w:val="24"/>
          <w:szCs w:val="24"/>
        </w:rPr>
        <w:t>linearyz</w:t>
      </w:r>
      <w:r w:rsidR="0015249B" w:rsidRPr="00D10CAF">
        <w:rPr>
          <w:rFonts w:asciiTheme="minorHAnsi" w:hAnsiTheme="minorHAnsi" w:cstheme="minorHAnsi"/>
          <w:bCs/>
          <w:sz w:val="24"/>
          <w:szCs w:val="24"/>
        </w:rPr>
        <w:t>owanych</w:t>
      </w:r>
      <w:r w:rsidR="0086364A" w:rsidRPr="00D10CAF">
        <w:rPr>
          <w:rFonts w:asciiTheme="minorHAnsi" w:hAnsiTheme="minorHAnsi" w:cstheme="minorHAnsi"/>
          <w:bCs/>
          <w:sz w:val="24"/>
          <w:szCs w:val="24"/>
        </w:rPr>
        <w:t xml:space="preserve"> równa</w:t>
      </w:r>
      <w:r w:rsidR="0015249B" w:rsidRPr="00D10CAF">
        <w:rPr>
          <w:rFonts w:asciiTheme="minorHAnsi" w:hAnsiTheme="minorHAnsi" w:cstheme="minorHAnsi"/>
          <w:bCs/>
          <w:sz w:val="24"/>
          <w:szCs w:val="24"/>
        </w:rPr>
        <w:t>niach transportu</w:t>
      </w:r>
      <w:r w:rsidR="00410509" w:rsidRPr="00D10CAF">
        <w:rPr>
          <w:rFonts w:asciiTheme="minorHAnsi" w:hAnsiTheme="minorHAnsi" w:cstheme="minorHAnsi"/>
          <w:bCs/>
          <w:sz w:val="24"/>
          <w:szCs w:val="24"/>
        </w:rPr>
        <w:t>;</w:t>
      </w:r>
    </w:p>
    <w:p w14:paraId="5C762713" w14:textId="29C012E9" w:rsidR="00530DD1" w:rsidRPr="00D10CAF" w:rsidRDefault="007232B7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porównanie otrzymanych rozwiązań </w:t>
      </w:r>
      <w:r w:rsidR="00C57252" w:rsidRPr="00D10CAF">
        <w:rPr>
          <w:rFonts w:asciiTheme="minorHAnsi" w:hAnsiTheme="minorHAnsi" w:cstheme="minorHAnsi"/>
          <w:bCs/>
          <w:sz w:val="24"/>
          <w:szCs w:val="24"/>
        </w:rPr>
        <w:t>uzyskanymi wyżej wspomnianymi metodami między sobą</w:t>
      </w:r>
      <w:r w:rsidR="00EC1BFB" w:rsidRPr="00D10CAF">
        <w:rPr>
          <w:rFonts w:asciiTheme="minorHAnsi" w:hAnsiTheme="minorHAnsi" w:cstheme="minorHAnsi"/>
          <w:bCs/>
          <w:sz w:val="24"/>
          <w:szCs w:val="24"/>
        </w:rPr>
        <w:t xml:space="preserve"> i pokazanie, że </w:t>
      </w:r>
      <w:r w:rsidR="006C4F91" w:rsidRPr="00D10CAF">
        <w:rPr>
          <w:rFonts w:asciiTheme="minorHAnsi" w:hAnsiTheme="minorHAnsi" w:cstheme="minorHAnsi"/>
          <w:bCs/>
          <w:sz w:val="24"/>
          <w:szCs w:val="24"/>
        </w:rPr>
        <w:t xml:space="preserve">metoda oparta na linearyzacji równań transportu może być </w:t>
      </w:r>
      <w:r w:rsidR="00CB7872" w:rsidRPr="00D10CAF">
        <w:rPr>
          <w:rFonts w:asciiTheme="minorHAnsi" w:hAnsiTheme="minorHAnsi" w:cstheme="minorHAnsi"/>
          <w:bCs/>
          <w:sz w:val="24"/>
          <w:szCs w:val="24"/>
        </w:rPr>
        <w:t xml:space="preserve">stosowana jedynie dla </w:t>
      </w:r>
      <w:r w:rsidR="008625A3" w:rsidRPr="00D10CAF">
        <w:rPr>
          <w:rFonts w:asciiTheme="minorHAnsi" w:hAnsiTheme="minorHAnsi" w:cstheme="minorHAnsi"/>
          <w:bCs/>
          <w:sz w:val="24"/>
          <w:szCs w:val="24"/>
        </w:rPr>
        <w:t>małych (nie większych niż 0,1) głębokości modulacji wzoru interferencyjnego</w:t>
      </w:r>
      <w:r w:rsidR="00F103DE" w:rsidRPr="00D10CAF">
        <w:rPr>
          <w:rFonts w:asciiTheme="minorHAnsi" w:hAnsiTheme="minorHAnsi" w:cstheme="minorHAnsi"/>
          <w:bCs/>
          <w:sz w:val="24"/>
          <w:szCs w:val="24"/>
        </w:rPr>
        <w:t>;</w:t>
      </w:r>
    </w:p>
    <w:p w14:paraId="5CE81A3C" w14:textId="4019CD20" w:rsidR="00F90FF3" w:rsidRPr="00D10CAF" w:rsidRDefault="00647237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bCs/>
          <w:sz w:val="24"/>
          <w:szCs w:val="24"/>
        </w:rPr>
        <w:t xml:space="preserve">pokazanie, że </w:t>
      </w:r>
      <w:r w:rsidR="002F2153" w:rsidRPr="00D10CAF">
        <w:rPr>
          <w:rFonts w:asciiTheme="minorHAnsi" w:hAnsiTheme="minorHAnsi" w:cstheme="minorHAnsi"/>
          <w:bCs/>
          <w:sz w:val="24"/>
          <w:szCs w:val="24"/>
        </w:rPr>
        <w:t>metoda oparta na linearyzacji równań transportu</w:t>
      </w:r>
      <w:r w:rsidR="00BF3169" w:rsidRPr="00D10CAF">
        <w:rPr>
          <w:rFonts w:asciiTheme="minorHAnsi" w:hAnsiTheme="minorHAnsi" w:cstheme="minorHAnsi"/>
          <w:bCs/>
          <w:sz w:val="24"/>
          <w:szCs w:val="24"/>
        </w:rPr>
        <w:t xml:space="preserve"> daje </w:t>
      </w:r>
      <w:r w:rsidR="00314C7A" w:rsidRPr="00D10CAF">
        <w:rPr>
          <w:rFonts w:asciiTheme="minorHAnsi" w:hAnsiTheme="minorHAnsi" w:cstheme="minorHAnsi"/>
          <w:bCs/>
          <w:sz w:val="24"/>
          <w:szCs w:val="24"/>
        </w:rPr>
        <w:t xml:space="preserve">niezadawalające rozwiązania </w:t>
      </w:r>
      <w:r w:rsidR="001F504F" w:rsidRPr="00D10CAF">
        <w:rPr>
          <w:rFonts w:asciiTheme="minorHAnsi" w:hAnsiTheme="minorHAnsi" w:cstheme="minorHAnsi"/>
          <w:bCs/>
          <w:sz w:val="24"/>
          <w:szCs w:val="24"/>
        </w:rPr>
        <w:t xml:space="preserve">dotyczące </w:t>
      </w:r>
      <w:r w:rsidR="00005D1C" w:rsidRPr="00D10CAF">
        <w:rPr>
          <w:rFonts w:asciiTheme="minorHAnsi" w:hAnsiTheme="minorHAnsi" w:cstheme="minorHAnsi"/>
          <w:sz w:val="24"/>
          <w:szCs w:val="24"/>
        </w:rPr>
        <w:t>sinusa przesunięcia fazowego rozkładu pola elektrycznego względem wzoru interferencyjnego w funkcji natężenia pola elektrycznego przyłożonego do struktury</w:t>
      </w:r>
      <w:r w:rsidR="002F28E6" w:rsidRPr="00D10CAF">
        <w:rPr>
          <w:rFonts w:asciiTheme="minorHAnsi" w:hAnsiTheme="minorHAnsi" w:cstheme="minorHAnsi"/>
          <w:sz w:val="24"/>
          <w:szCs w:val="24"/>
        </w:rPr>
        <w:t>,</w:t>
      </w:r>
      <w:r w:rsidR="0081565A" w:rsidRPr="00D10CAF">
        <w:rPr>
          <w:rFonts w:asciiTheme="minorHAnsi" w:hAnsiTheme="minorHAnsi" w:cstheme="minorHAnsi"/>
          <w:sz w:val="24"/>
          <w:szCs w:val="24"/>
        </w:rPr>
        <w:t xml:space="preserve"> nawet dla małych</w:t>
      </w:r>
      <w:r w:rsidR="00D717D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717DF" w:rsidRPr="00D10CAF">
        <w:rPr>
          <w:rFonts w:asciiTheme="minorHAnsi" w:hAnsiTheme="minorHAnsi" w:cstheme="minorHAnsi"/>
          <w:bCs/>
          <w:sz w:val="24"/>
          <w:szCs w:val="24"/>
        </w:rPr>
        <w:t>głębokości modulacji wzoru interferencyjnego</w:t>
      </w:r>
      <w:r w:rsidR="00647D50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4EC0B3C0" w14:textId="71BDC6C9" w:rsidR="00647D50" w:rsidRPr="00D10CAF" w:rsidRDefault="003A4D09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przeanalizowanie zjawiska fotorefrakcyjnego w obecności ruchomego rozkładu wzoru interferencyjnego </w:t>
      </w:r>
      <w:r w:rsidR="00250A7B" w:rsidRPr="00D10CAF">
        <w:rPr>
          <w:rFonts w:asciiTheme="minorHAnsi" w:hAnsiTheme="minorHAnsi" w:cstheme="minorHAnsi"/>
          <w:sz w:val="24"/>
          <w:szCs w:val="24"/>
        </w:rPr>
        <w:t xml:space="preserve">i zewnętrznego pola elektrycznego </w:t>
      </w:r>
      <w:r w:rsidRPr="00D10CAF">
        <w:rPr>
          <w:rFonts w:asciiTheme="minorHAnsi" w:hAnsiTheme="minorHAnsi" w:cstheme="minorHAnsi"/>
          <w:sz w:val="24"/>
          <w:szCs w:val="24"/>
        </w:rPr>
        <w:t>w strukturach fotorefrakcyjnych wielokrotnych studni kwantowych</w:t>
      </w:r>
      <w:r w:rsidR="000F72B4" w:rsidRPr="00D10CAF">
        <w:rPr>
          <w:rFonts w:asciiTheme="minorHAnsi" w:hAnsiTheme="minorHAnsi" w:cstheme="minorHAnsi"/>
          <w:sz w:val="24"/>
          <w:szCs w:val="24"/>
        </w:rPr>
        <w:t xml:space="preserve"> dla </w:t>
      </w:r>
      <w:r w:rsidR="00F85320" w:rsidRPr="00D10CAF">
        <w:rPr>
          <w:rFonts w:asciiTheme="minorHAnsi" w:hAnsiTheme="minorHAnsi" w:cstheme="minorHAnsi"/>
          <w:sz w:val="24"/>
          <w:szCs w:val="24"/>
        </w:rPr>
        <w:t>małej (0,1) oraz dużej (1,0)</w:t>
      </w:r>
      <w:r w:rsidR="00EF6C8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85320" w:rsidRPr="00D10CAF">
        <w:rPr>
          <w:rFonts w:asciiTheme="minorHAnsi" w:hAnsiTheme="minorHAnsi" w:cstheme="minorHAnsi"/>
          <w:sz w:val="24"/>
          <w:szCs w:val="24"/>
        </w:rPr>
        <w:t>głębokość modulacji wzoru interferencyjnego</w:t>
      </w:r>
      <w:r w:rsidR="00872E84" w:rsidRPr="00D10CAF">
        <w:rPr>
          <w:rFonts w:asciiTheme="minorHAnsi" w:hAnsiTheme="minorHAnsi" w:cstheme="minorHAnsi"/>
          <w:sz w:val="24"/>
          <w:szCs w:val="24"/>
        </w:rPr>
        <w:t xml:space="preserve"> oraz pokazanie, że </w:t>
      </w:r>
      <w:r w:rsidR="00EC2B88" w:rsidRPr="00D10CAF">
        <w:rPr>
          <w:rFonts w:asciiTheme="minorHAnsi" w:hAnsiTheme="minorHAnsi" w:cstheme="minorHAnsi"/>
          <w:sz w:val="24"/>
          <w:szCs w:val="24"/>
        </w:rPr>
        <w:t xml:space="preserve">wartość amplitudy pola ładunku przestrzennego zależy od różnicy </w:t>
      </w:r>
      <w:r w:rsidR="00D3279C" w:rsidRPr="00D10CAF">
        <w:rPr>
          <w:rFonts w:asciiTheme="minorHAnsi" w:hAnsiTheme="minorHAnsi" w:cstheme="minorHAnsi"/>
          <w:sz w:val="24"/>
          <w:szCs w:val="24"/>
        </w:rPr>
        <w:t xml:space="preserve">częstotliwości interferujących wiązek </w:t>
      </w:r>
      <w:r w:rsidR="00EC2B88" w:rsidRPr="00D10CAF">
        <w:rPr>
          <w:rFonts w:asciiTheme="minorHAnsi" w:hAnsiTheme="minorHAnsi" w:cstheme="minorHAnsi"/>
          <w:sz w:val="24"/>
          <w:szCs w:val="24"/>
        </w:rPr>
        <w:t>i osiąga dla pewnej wartości tej różnicy wartość maksymalną</w:t>
      </w:r>
      <w:r w:rsidRPr="00D10CAF">
        <w:rPr>
          <w:rFonts w:asciiTheme="minorHAnsi" w:hAnsiTheme="minorHAnsi" w:cstheme="minorHAnsi"/>
          <w:sz w:val="24"/>
          <w:szCs w:val="24"/>
        </w:rPr>
        <w:t>;</w:t>
      </w:r>
    </w:p>
    <w:p w14:paraId="12222678" w14:textId="3D3EFEF0" w:rsidR="008247EA" w:rsidRPr="00D10CAF" w:rsidRDefault="00607475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bCs/>
          <w:sz w:val="24"/>
          <w:szCs w:val="24"/>
        </w:rPr>
        <w:t xml:space="preserve">pokazanie, że metoda oparta na linearyzacji równań transportu daje niezadawalające rozwiązania </w:t>
      </w:r>
      <w:r w:rsidR="00A0427D" w:rsidRPr="00D10CAF">
        <w:rPr>
          <w:rFonts w:asciiTheme="minorHAnsi" w:hAnsiTheme="minorHAnsi" w:cstheme="minorHAnsi"/>
          <w:bCs/>
          <w:sz w:val="24"/>
          <w:szCs w:val="24"/>
        </w:rPr>
        <w:t xml:space="preserve">w wypadku </w:t>
      </w:r>
      <w:r w:rsidR="00D561B4" w:rsidRPr="00D10CAF">
        <w:rPr>
          <w:rFonts w:asciiTheme="minorHAnsi" w:hAnsiTheme="minorHAnsi" w:cstheme="minorHAnsi"/>
          <w:sz w:val="24"/>
          <w:szCs w:val="24"/>
        </w:rPr>
        <w:t>ruchomego rozkładu wzoru interferencyjnego</w:t>
      </w:r>
      <w:r w:rsidRPr="00D10CAF">
        <w:rPr>
          <w:rFonts w:asciiTheme="minorHAnsi" w:hAnsiTheme="minorHAnsi" w:cstheme="minorHAnsi"/>
          <w:sz w:val="24"/>
          <w:szCs w:val="24"/>
        </w:rPr>
        <w:t>;</w:t>
      </w:r>
    </w:p>
    <w:p w14:paraId="52589568" w14:textId="6724A238" w:rsidR="00D561B4" w:rsidRPr="00D10CAF" w:rsidRDefault="00030B44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przebadanie </w:t>
      </w:r>
      <w:r w:rsidR="00AF5B30" w:rsidRPr="00D10CAF">
        <w:rPr>
          <w:rFonts w:asciiTheme="minorHAnsi" w:hAnsiTheme="minorHAnsi" w:cstheme="minorHAnsi"/>
          <w:sz w:val="24"/>
          <w:szCs w:val="24"/>
        </w:rPr>
        <w:t>wpływu implantacji protonam</w:t>
      </w:r>
      <w:r w:rsidR="00D53724" w:rsidRPr="00D10CAF">
        <w:rPr>
          <w:rFonts w:asciiTheme="minorHAnsi" w:hAnsiTheme="minorHAnsi" w:cstheme="minorHAnsi"/>
          <w:sz w:val="24"/>
          <w:szCs w:val="24"/>
        </w:rPr>
        <w:t>i o energii 80 keV albo 160 keV</w:t>
      </w:r>
      <w:r w:rsidR="005133BD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B84C54" w:rsidRPr="00D10CAF">
        <w:rPr>
          <w:rFonts w:asciiTheme="minorHAnsi" w:hAnsiTheme="minorHAnsi" w:cstheme="minorHAnsi"/>
          <w:sz w:val="24"/>
          <w:szCs w:val="24"/>
        </w:rPr>
        <w:t xml:space="preserve"> o</w:t>
      </w:r>
      <w:r w:rsidR="005133BD" w:rsidRPr="00D10CAF">
        <w:rPr>
          <w:rFonts w:asciiTheme="minorHAnsi" w:hAnsiTheme="minorHAnsi" w:cstheme="minorHAnsi"/>
          <w:sz w:val="24"/>
          <w:szCs w:val="24"/>
        </w:rPr>
        <w:t xml:space="preserve"> różnych dawkach </w:t>
      </w:r>
      <w:r w:rsidR="00AE1993" w:rsidRPr="00D10CAF">
        <w:rPr>
          <w:rFonts w:asciiTheme="minorHAnsi" w:hAnsiTheme="minorHAnsi" w:cstheme="minorHAnsi"/>
          <w:sz w:val="24"/>
          <w:szCs w:val="24"/>
        </w:rPr>
        <w:t xml:space="preserve">na </w:t>
      </w:r>
      <w:r w:rsidR="00740AB5" w:rsidRPr="00D10CAF">
        <w:rPr>
          <w:rFonts w:asciiTheme="minorHAnsi" w:hAnsiTheme="minorHAnsi" w:cstheme="minorHAnsi"/>
          <w:sz w:val="24"/>
          <w:szCs w:val="24"/>
        </w:rPr>
        <w:t>wartości</w:t>
      </w:r>
      <w:r w:rsidR="006955AD" w:rsidRPr="00D10CAF">
        <w:rPr>
          <w:rFonts w:asciiTheme="minorHAnsi" w:hAnsiTheme="minorHAnsi" w:cstheme="minorHAnsi"/>
          <w:sz w:val="24"/>
          <w:szCs w:val="24"/>
        </w:rPr>
        <w:t xml:space="preserve"> prądu elektrycznego przepływającego przez </w:t>
      </w:r>
      <w:r w:rsidR="00E93D09" w:rsidRPr="00D10CAF">
        <w:rPr>
          <w:rFonts w:asciiTheme="minorHAnsi" w:hAnsiTheme="minorHAnsi" w:cstheme="minorHAnsi"/>
          <w:sz w:val="24"/>
          <w:szCs w:val="24"/>
        </w:rPr>
        <w:t>strukturę fotorefrakcyjnych wielokrotnych studni kwantowych w układzie GaAs</w:t>
      </w:r>
      <w:r w:rsidR="00836F5F" w:rsidRPr="00D10CAF">
        <w:rPr>
          <w:rFonts w:asciiTheme="minorHAnsi" w:hAnsiTheme="minorHAnsi" w:cstheme="minorHAnsi"/>
          <w:sz w:val="24"/>
          <w:szCs w:val="24"/>
        </w:rPr>
        <w:t>/</w:t>
      </w:r>
      <w:r w:rsidR="00E93D09" w:rsidRPr="00D10CAF">
        <w:rPr>
          <w:rFonts w:asciiTheme="minorHAnsi" w:hAnsiTheme="minorHAnsi" w:cstheme="minorHAnsi"/>
          <w:sz w:val="24"/>
          <w:szCs w:val="24"/>
        </w:rPr>
        <w:t>Al</w:t>
      </w:r>
      <w:r w:rsidR="00E93D09" w:rsidRPr="00D10CAF">
        <w:rPr>
          <w:rFonts w:asciiTheme="minorHAnsi" w:hAnsiTheme="minorHAnsi" w:cstheme="minorHAnsi"/>
          <w:sz w:val="24"/>
          <w:szCs w:val="24"/>
          <w:vertAlign w:val="subscript"/>
        </w:rPr>
        <w:t>0,3</w:t>
      </w:r>
      <w:r w:rsidR="00E93D09" w:rsidRPr="00D10CAF">
        <w:rPr>
          <w:rFonts w:asciiTheme="minorHAnsi" w:hAnsiTheme="minorHAnsi" w:cstheme="minorHAnsi"/>
          <w:sz w:val="24"/>
          <w:szCs w:val="24"/>
        </w:rPr>
        <w:t>Ga</w:t>
      </w:r>
      <w:r w:rsidR="00E93D09" w:rsidRPr="00D10CAF">
        <w:rPr>
          <w:rFonts w:asciiTheme="minorHAnsi" w:hAnsiTheme="minorHAnsi" w:cstheme="minorHAnsi"/>
          <w:sz w:val="24"/>
          <w:szCs w:val="24"/>
          <w:vertAlign w:val="subscript"/>
        </w:rPr>
        <w:t>0,7</w:t>
      </w:r>
      <w:r w:rsidR="00E93D09" w:rsidRPr="00D10CAF">
        <w:rPr>
          <w:rFonts w:asciiTheme="minorHAnsi" w:hAnsiTheme="minorHAnsi" w:cstheme="minorHAnsi"/>
          <w:sz w:val="24"/>
          <w:szCs w:val="24"/>
        </w:rPr>
        <w:t>As</w:t>
      </w:r>
      <w:r w:rsidR="007C1F71" w:rsidRPr="00D10CAF">
        <w:rPr>
          <w:rFonts w:asciiTheme="minorHAnsi" w:hAnsiTheme="minorHAnsi" w:cstheme="minorHAnsi"/>
          <w:sz w:val="24"/>
          <w:szCs w:val="24"/>
        </w:rPr>
        <w:t xml:space="preserve"> w obecności zewnętrznego pola elektrycznego </w:t>
      </w:r>
      <w:r w:rsidR="002933C5" w:rsidRPr="00D10CAF">
        <w:rPr>
          <w:rFonts w:asciiTheme="minorHAnsi" w:hAnsiTheme="minorHAnsi" w:cstheme="minorHAnsi"/>
          <w:sz w:val="24"/>
          <w:szCs w:val="24"/>
        </w:rPr>
        <w:t xml:space="preserve">i </w:t>
      </w:r>
      <w:r w:rsidR="00F369C5" w:rsidRPr="00D10CAF">
        <w:rPr>
          <w:rFonts w:asciiTheme="minorHAnsi" w:hAnsiTheme="minorHAnsi" w:cstheme="minorHAnsi"/>
          <w:sz w:val="24"/>
          <w:szCs w:val="24"/>
        </w:rPr>
        <w:t>promieniowania optycznego oraz porównanie uzyskanych rozwiązań równań transportu z</w:t>
      </w:r>
      <w:r w:rsidR="0082667E" w:rsidRPr="00D10CAF">
        <w:rPr>
          <w:rFonts w:asciiTheme="minorHAnsi" w:hAnsiTheme="minorHAnsi" w:cstheme="minorHAnsi"/>
          <w:sz w:val="24"/>
          <w:szCs w:val="24"/>
        </w:rPr>
        <w:t xml:space="preserve"> wartościami pomierzonymi</w:t>
      </w:r>
      <w:r w:rsidR="00A63DA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50CCF" w:rsidRPr="00D10CAF">
        <w:rPr>
          <w:rFonts w:asciiTheme="minorHAnsi" w:hAnsiTheme="minorHAnsi" w:cstheme="minorHAnsi"/>
          <w:sz w:val="24"/>
          <w:szCs w:val="24"/>
        </w:rPr>
        <w:t>–</w:t>
      </w:r>
      <w:r w:rsidR="00A63DAF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50CCF" w:rsidRPr="00D10CAF">
        <w:rPr>
          <w:rFonts w:asciiTheme="minorHAnsi" w:hAnsiTheme="minorHAnsi" w:cstheme="minorHAnsi"/>
          <w:sz w:val="24"/>
          <w:szCs w:val="24"/>
        </w:rPr>
        <w:t>uzyskane różnice nie przekraczały 5%;</w:t>
      </w:r>
    </w:p>
    <w:p w14:paraId="34B76110" w14:textId="548A8F00" w:rsidR="00815640" w:rsidRPr="00D10CAF" w:rsidRDefault="00604D25" w:rsidP="00D10CAF">
      <w:pPr>
        <w:pStyle w:val="Akapitzlist"/>
        <w:numPr>
          <w:ilvl w:val="0"/>
          <w:numId w:val="8"/>
        </w:numPr>
        <w:spacing w:before="24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opublikowanie wyników badań związanych z rozprawą doktorską </w:t>
      </w:r>
      <w:r w:rsidR="00EF49D6" w:rsidRPr="00D10CAF">
        <w:rPr>
          <w:rFonts w:asciiTheme="minorHAnsi" w:hAnsiTheme="minorHAnsi" w:cstheme="minorHAnsi"/>
          <w:sz w:val="24"/>
          <w:szCs w:val="24"/>
        </w:rPr>
        <w:t xml:space="preserve">i na które w niej się </w:t>
      </w:r>
      <w:r w:rsidR="006A6837" w:rsidRPr="00D10CAF">
        <w:rPr>
          <w:rFonts w:asciiTheme="minorHAnsi" w:hAnsiTheme="minorHAnsi" w:cstheme="minorHAnsi"/>
          <w:sz w:val="24"/>
          <w:szCs w:val="24"/>
        </w:rPr>
        <w:t xml:space="preserve">powołuje </w:t>
      </w:r>
      <w:r w:rsidR="009B401F" w:rsidRPr="00D10CAF">
        <w:rPr>
          <w:rFonts w:asciiTheme="minorHAnsi" w:hAnsiTheme="minorHAnsi" w:cstheme="minorHAnsi"/>
          <w:sz w:val="24"/>
          <w:szCs w:val="24"/>
        </w:rPr>
        <w:t xml:space="preserve">w czterech </w:t>
      </w:r>
      <w:r w:rsidR="00CA6E52" w:rsidRPr="00D10CAF">
        <w:rPr>
          <w:rFonts w:asciiTheme="minorHAnsi" w:hAnsiTheme="minorHAnsi" w:cstheme="minorHAnsi"/>
          <w:sz w:val="24"/>
          <w:szCs w:val="24"/>
        </w:rPr>
        <w:t xml:space="preserve">artykułach naukowych (w </w:t>
      </w:r>
      <w:r w:rsidR="0082204E" w:rsidRPr="00D10CAF">
        <w:rPr>
          <w:rFonts w:asciiTheme="minorHAnsi" w:hAnsiTheme="minorHAnsi" w:cstheme="minorHAnsi"/>
          <w:bCs/>
          <w:sz w:val="24"/>
          <w:szCs w:val="24"/>
        </w:rPr>
        <w:t xml:space="preserve">Journal of Nonlinear Optical Physics </w:t>
      </w:r>
      <w:r w:rsidR="00543B76" w:rsidRPr="00D10CAF">
        <w:rPr>
          <w:rFonts w:asciiTheme="minorHAnsi" w:hAnsiTheme="minorHAnsi" w:cstheme="minorHAnsi"/>
          <w:bCs/>
          <w:sz w:val="24"/>
          <w:szCs w:val="24"/>
        </w:rPr>
        <w:t>&amp;</w:t>
      </w:r>
      <w:r w:rsidR="00DB25E4" w:rsidRPr="00D10CAF">
        <w:rPr>
          <w:rFonts w:asciiTheme="minorHAnsi" w:hAnsiTheme="minorHAnsi" w:cstheme="minorHAnsi"/>
          <w:sz w:val="24"/>
          <w:szCs w:val="24"/>
        </w:rPr>
        <w:t>﻿</w:t>
      </w:r>
      <w:r w:rsidR="0082204E" w:rsidRPr="00D10CAF">
        <w:rPr>
          <w:rFonts w:asciiTheme="minorHAnsi" w:hAnsiTheme="minorHAnsi" w:cstheme="minorHAnsi"/>
          <w:bCs/>
          <w:sz w:val="24"/>
          <w:szCs w:val="24"/>
        </w:rPr>
        <w:t xml:space="preserve"> Materials</w:t>
      </w:r>
      <w:r w:rsidR="00CA6E52" w:rsidRPr="00D10CA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1F6894" w:rsidRPr="00D10CAF">
        <w:rPr>
          <w:rFonts w:asciiTheme="minorHAnsi" w:hAnsiTheme="minorHAnsi" w:cstheme="minorHAnsi"/>
          <w:bCs/>
          <w:sz w:val="24"/>
          <w:szCs w:val="24"/>
        </w:rPr>
        <w:t>w</w:t>
      </w:r>
      <w:r w:rsidR="0082204E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38CB" w:rsidRPr="00D10CAF">
        <w:rPr>
          <w:rFonts w:asciiTheme="minorHAnsi" w:hAnsiTheme="minorHAnsi" w:cstheme="minorHAnsi"/>
          <w:bCs/>
          <w:sz w:val="24"/>
          <w:szCs w:val="24"/>
        </w:rPr>
        <w:t>Optical and Quantum Electronics</w:t>
      </w:r>
      <w:r w:rsidR="001F6894" w:rsidRPr="00D10CAF">
        <w:rPr>
          <w:rFonts w:asciiTheme="minorHAnsi" w:hAnsiTheme="minorHAnsi" w:cstheme="minorHAnsi"/>
          <w:bCs/>
          <w:sz w:val="24"/>
          <w:szCs w:val="24"/>
        </w:rPr>
        <w:t xml:space="preserve"> oraz dwa w</w:t>
      </w:r>
      <w:r w:rsidR="00731C26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7AD4" w:rsidRPr="00D10CAF">
        <w:rPr>
          <w:rFonts w:asciiTheme="minorHAnsi" w:hAnsiTheme="minorHAnsi" w:cstheme="minorHAnsi"/>
          <w:bCs/>
          <w:sz w:val="24"/>
          <w:szCs w:val="24"/>
        </w:rPr>
        <w:t>Photonics Letters of Poland</w:t>
      </w:r>
      <w:r w:rsidR="00D717DF" w:rsidRPr="00D10CAF">
        <w:rPr>
          <w:rFonts w:asciiTheme="minorHAnsi" w:hAnsiTheme="minorHAnsi" w:cstheme="minorHAnsi"/>
          <w:bCs/>
          <w:sz w:val="24"/>
          <w:szCs w:val="24"/>
        </w:rPr>
        <w:t>)</w:t>
      </w:r>
      <w:r w:rsidR="001F6894" w:rsidRPr="00D10CAF">
        <w:rPr>
          <w:rFonts w:asciiTheme="minorHAnsi" w:hAnsiTheme="minorHAnsi" w:cstheme="minorHAnsi"/>
          <w:bCs/>
          <w:sz w:val="24"/>
          <w:szCs w:val="24"/>
        </w:rPr>
        <w:t>.</w:t>
      </w:r>
      <w:r w:rsidR="0067758E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D67A196" w14:textId="77777777" w:rsidR="00A37FD0" w:rsidRPr="00D10CAF" w:rsidRDefault="00A37FD0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Uwagi merytoryczne, słabe strony pracy</w:t>
      </w:r>
    </w:p>
    <w:p w14:paraId="21E84FD4" w14:textId="5513EFAA" w:rsidR="0020379F" w:rsidRPr="00D10CAF" w:rsidRDefault="0020379F" w:rsidP="00D10CAF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Do </w:t>
      </w:r>
      <w:r w:rsidR="008F230A" w:rsidRPr="00D10CAF">
        <w:rPr>
          <w:rFonts w:asciiTheme="minorHAnsi" w:hAnsiTheme="minorHAnsi" w:cstheme="minorHAnsi"/>
          <w:sz w:val="24"/>
          <w:szCs w:val="24"/>
        </w:rPr>
        <w:t>słabych stron pracy</w:t>
      </w:r>
      <w:r w:rsidRPr="00D10CAF">
        <w:rPr>
          <w:rFonts w:asciiTheme="minorHAnsi" w:hAnsiTheme="minorHAnsi" w:cstheme="minorHAnsi"/>
          <w:sz w:val="24"/>
          <w:szCs w:val="24"/>
        </w:rPr>
        <w:t xml:space="preserve"> zaliczyć można:</w:t>
      </w:r>
    </w:p>
    <w:p w14:paraId="2BB849DE" w14:textId="3430DA76" w:rsidR="00690BA9" w:rsidRPr="00D10CAF" w:rsidRDefault="008F230A" w:rsidP="00D10CAF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u</w:t>
      </w:r>
      <w:r w:rsidR="007B0E80" w:rsidRPr="00D10CAF">
        <w:rPr>
          <w:rFonts w:asciiTheme="minorHAnsi" w:hAnsiTheme="minorHAnsi" w:cstheme="minorHAnsi"/>
          <w:sz w:val="24"/>
          <w:szCs w:val="24"/>
        </w:rPr>
        <w:t>bog</w:t>
      </w:r>
      <w:r w:rsidRPr="00D10CAF">
        <w:rPr>
          <w:rFonts w:asciiTheme="minorHAnsi" w:hAnsiTheme="minorHAnsi" w:cstheme="minorHAnsi"/>
          <w:sz w:val="24"/>
          <w:szCs w:val="24"/>
        </w:rPr>
        <w:t>ą</w:t>
      </w:r>
      <w:r w:rsidR="007B0E80" w:rsidRPr="00D10CAF">
        <w:rPr>
          <w:rFonts w:asciiTheme="minorHAnsi" w:hAnsiTheme="minorHAnsi" w:cstheme="minorHAnsi"/>
          <w:sz w:val="24"/>
          <w:szCs w:val="24"/>
        </w:rPr>
        <w:t xml:space="preserve"> bibliografi</w:t>
      </w:r>
      <w:r w:rsidRPr="00D10CAF">
        <w:rPr>
          <w:rFonts w:asciiTheme="minorHAnsi" w:hAnsiTheme="minorHAnsi" w:cstheme="minorHAnsi"/>
          <w:sz w:val="24"/>
          <w:szCs w:val="24"/>
        </w:rPr>
        <w:t>ę</w:t>
      </w:r>
      <w:r w:rsidR="007E6A93" w:rsidRPr="00D10CAF">
        <w:rPr>
          <w:rFonts w:asciiTheme="minorHAnsi" w:hAnsiTheme="minorHAnsi" w:cstheme="minorHAnsi"/>
          <w:sz w:val="24"/>
          <w:szCs w:val="24"/>
        </w:rPr>
        <w:t xml:space="preserve"> jak na rozprawę doktorską – szkoda, że </w:t>
      </w:r>
      <w:r w:rsidR="00B00560" w:rsidRPr="00D10CAF">
        <w:rPr>
          <w:rFonts w:asciiTheme="minorHAnsi" w:hAnsiTheme="minorHAnsi" w:cstheme="minorHAnsi"/>
          <w:sz w:val="24"/>
          <w:szCs w:val="24"/>
        </w:rPr>
        <w:t>zabrakło tu odwołań do najnowszych</w:t>
      </w:r>
      <w:r w:rsidR="00643590" w:rsidRPr="00D10CAF">
        <w:rPr>
          <w:rFonts w:asciiTheme="minorHAnsi" w:hAnsiTheme="minorHAnsi" w:cstheme="minorHAnsi"/>
          <w:sz w:val="24"/>
          <w:szCs w:val="24"/>
        </w:rPr>
        <w:t xml:space="preserve"> wyników badań </w:t>
      </w:r>
      <w:r w:rsidR="00CC7577" w:rsidRPr="00D10CAF">
        <w:rPr>
          <w:rFonts w:asciiTheme="minorHAnsi" w:hAnsiTheme="minorHAnsi" w:cstheme="minorHAnsi"/>
          <w:sz w:val="24"/>
          <w:szCs w:val="24"/>
        </w:rPr>
        <w:t>związanych z tematyką rozprawy (</w:t>
      </w:r>
      <w:r w:rsidR="007E6A93" w:rsidRPr="00D10CAF">
        <w:rPr>
          <w:rFonts w:asciiTheme="minorHAnsi" w:hAnsiTheme="minorHAnsi" w:cstheme="minorHAnsi"/>
          <w:sz w:val="24"/>
          <w:szCs w:val="24"/>
        </w:rPr>
        <w:t>Doktorant</w:t>
      </w:r>
      <w:r w:rsidR="00AF75FA" w:rsidRPr="00D10CAF">
        <w:rPr>
          <w:rFonts w:asciiTheme="minorHAnsi" w:hAnsiTheme="minorHAnsi" w:cstheme="minorHAnsi"/>
          <w:sz w:val="24"/>
          <w:szCs w:val="24"/>
        </w:rPr>
        <w:t xml:space="preserve"> nie </w:t>
      </w:r>
      <w:r w:rsidR="00CC7577" w:rsidRPr="00D10CAF">
        <w:rPr>
          <w:rFonts w:asciiTheme="minorHAnsi" w:hAnsiTheme="minorHAnsi" w:cstheme="minorHAnsi"/>
          <w:sz w:val="24"/>
          <w:szCs w:val="24"/>
        </w:rPr>
        <w:t xml:space="preserve">zacytował nawet swoich </w:t>
      </w:r>
      <w:r w:rsidR="00F246AB" w:rsidRPr="00D10CAF">
        <w:rPr>
          <w:rFonts w:asciiTheme="minorHAnsi" w:hAnsiTheme="minorHAnsi" w:cstheme="minorHAnsi"/>
          <w:sz w:val="24"/>
          <w:szCs w:val="24"/>
        </w:rPr>
        <w:t>trzech</w:t>
      </w:r>
      <w:r w:rsidR="00B90EA6" w:rsidRPr="00D10CAF">
        <w:rPr>
          <w:rFonts w:asciiTheme="minorHAnsi" w:hAnsiTheme="minorHAnsi" w:cstheme="minorHAnsi"/>
          <w:sz w:val="24"/>
          <w:szCs w:val="24"/>
        </w:rPr>
        <w:t xml:space="preserve"> innych prac związanych </w:t>
      </w:r>
      <w:r w:rsidR="00A314E7" w:rsidRPr="00D10CAF">
        <w:rPr>
          <w:rFonts w:asciiTheme="minorHAnsi" w:hAnsiTheme="minorHAnsi" w:cstheme="minorHAnsi"/>
          <w:sz w:val="24"/>
          <w:szCs w:val="24"/>
        </w:rPr>
        <w:t xml:space="preserve">z </w:t>
      </w:r>
      <w:r w:rsidR="000152C4" w:rsidRPr="00D10CAF">
        <w:rPr>
          <w:rFonts w:asciiTheme="minorHAnsi" w:hAnsiTheme="minorHAnsi" w:cstheme="minorHAnsi"/>
          <w:sz w:val="24"/>
          <w:szCs w:val="24"/>
        </w:rPr>
        <w:t>badani</w:t>
      </w:r>
      <w:r w:rsidR="00926DDF" w:rsidRPr="00D10CAF">
        <w:rPr>
          <w:rFonts w:asciiTheme="minorHAnsi" w:hAnsiTheme="minorHAnsi" w:cstheme="minorHAnsi"/>
          <w:sz w:val="24"/>
          <w:szCs w:val="24"/>
        </w:rPr>
        <w:t>ami</w:t>
      </w:r>
      <w:r w:rsidR="000152C4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56E4E" w:rsidRPr="00D10CAF">
        <w:rPr>
          <w:rFonts w:asciiTheme="minorHAnsi" w:hAnsiTheme="minorHAnsi" w:cstheme="minorHAnsi"/>
          <w:sz w:val="24"/>
          <w:szCs w:val="24"/>
        </w:rPr>
        <w:t>struktur fotorefrakcyjnych wielokrotnych studni kwantowych</w:t>
      </w:r>
      <w:r w:rsidR="008A06AB" w:rsidRPr="00D10CAF">
        <w:rPr>
          <w:rFonts w:asciiTheme="minorHAnsi" w:hAnsiTheme="minorHAnsi" w:cstheme="minorHAnsi"/>
          <w:sz w:val="24"/>
          <w:szCs w:val="24"/>
        </w:rPr>
        <w:t xml:space="preserve">, które </w:t>
      </w:r>
      <w:r w:rsidR="000014D0" w:rsidRPr="00D10CAF">
        <w:rPr>
          <w:rFonts w:asciiTheme="minorHAnsi" w:hAnsiTheme="minorHAnsi" w:cstheme="minorHAnsi"/>
          <w:sz w:val="24"/>
          <w:szCs w:val="24"/>
        </w:rPr>
        <w:t>zostały opublikowane w ost</w:t>
      </w:r>
      <w:r w:rsidR="009F083C" w:rsidRPr="00D10CAF">
        <w:rPr>
          <w:rFonts w:asciiTheme="minorHAnsi" w:hAnsiTheme="minorHAnsi" w:cstheme="minorHAnsi"/>
          <w:sz w:val="24"/>
          <w:szCs w:val="24"/>
        </w:rPr>
        <w:t>a</w:t>
      </w:r>
      <w:r w:rsidR="000014D0" w:rsidRPr="00D10CAF">
        <w:rPr>
          <w:rFonts w:asciiTheme="minorHAnsi" w:hAnsiTheme="minorHAnsi" w:cstheme="minorHAnsi"/>
          <w:sz w:val="24"/>
          <w:szCs w:val="24"/>
        </w:rPr>
        <w:t xml:space="preserve">tniej </w:t>
      </w:r>
      <w:r w:rsidR="009F083C" w:rsidRPr="00D10CAF">
        <w:rPr>
          <w:rFonts w:asciiTheme="minorHAnsi" w:hAnsiTheme="minorHAnsi" w:cstheme="minorHAnsi"/>
          <w:sz w:val="24"/>
          <w:szCs w:val="24"/>
        </w:rPr>
        <w:lastRenderedPageBreak/>
        <w:t>dekadzie</w:t>
      </w:r>
      <w:r w:rsidR="00263B61" w:rsidRPr="00D10CAF">
        <w:rPr>
          <w:rFonts w:asciiTheme="minorHAnsi" w:hAnsiTheme="minorHAnsi" w:cstheme="minorHAnsi"/>
          <w:sz w:val="24"/>
          <w:szCs w:val="24"/>
        </w:rPr>
        <w:t xml:space="preserve"> –</w:t>
      </w:r>
      <w:r w:rsidR="004C75A7" w:rsidRPr="00D10CAF">
        <w:rPr>
          <w:rFonts w:asciiTheme="minorHAnsi" w:hAnsiTheme="minorHAnsi" w:cstheme="minorHAnsi"/>
          <w:sz w:val="24"/>
          <w:szCs w:val="24"/>
        </w:rPr>
        <w:t>﻿</w:t>
      </w:r>
      <w:r w:rsidR="004A75E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9153E" w:rsidRPr="00D10CAF">
        <w:rPr>
          <w:rFonts w:asciiTheme="minorHAnsi" w:hAnsiTheme="minorHAnsi" w:cstheme="minorHAnsi"/>
          <w:sz w:val="24"/>
          <w:szCs w:val="24"/>
        </w:rPr>
        <w:t xml:space="preserve">artykułu </w:t>
      </w:r>
      <w:r w:rsidR="00075865" w:rsidRPr="00D10CAF">
        <w:rPr>
          <w:rFonts w:asciiTheme="minorHAnsi" w:hAnsiTheme="minorHAnsi" w:cstheme="minorHAnsi"/>
          <w:sz w:val="24"/>
          <w:szCs w:val="24"/>
        </w:rPr>
        <w:t>B</w:t>
      </w:r>
      <w:r w:rsidR="0049153E" w:rsidRPr="00D10CAF">
        <w:rPr>
          <w:rFonts w:asciiTheme="minorHAnsi" w:hAnsiTheme="minorHAnsi" w:cstheme="minorHAnsi"/>
          <w:sz w:val="24"/>
          <w:szCs w:val="24"/>
        </w:rPr>
        <w:t>. J</w:t>
      </w:r>
      <w:r w:rsidR="00075865" w:rsidRPr="00D10CAF">
        <w:rPr>
          <w:rFonts w:asciiTheme="minorHAnsi" w:hAnsiTheme="minorHAnsi" w:cstheme="minorHAnsi"/>
          <w:sz w:val="24"/>
          <w:szCs w:val="24"/>
        </w:rPr>
        <w:t>abłoński: Impact of donor compensation ratio on photorefractive two</w:t>
      </w:r>
      <w:r w:rsidR="001F69BA" w:rsidRPr="00D10CAF">
        <w:rPr>
          <w:rFonts w:asciiTheme="minorHAnsi" w:hAnsiTheme="minorHAnsi" w:cstheme="minorHAnsi"/>
          <w:sz w:val="24"/>
          <w:szCs w:val="24"/>
        </w:rPr>
        <w:t>-</w:t>
      </w:r>
      <w:r w:rsidR="00075865" w:rsidRPr="00D10CAF">
        <w:rPr>
          <w:rFonts w:asciiTheme="minorHAnsi" w:hAnsiTheme="minorHAnsi" w:cstheme="minorHAnsi"/>
          <w:sz w:val="24"/>
          <w:szCs w:val="24"/>
        </w:rPr>
        <w:t>wave mixing dynamics in multiple quantum wells structures</w:t>
      </w:r>
      <w:r w:rsidR="009C6E3C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702928" w:rsidRPr="00D10CAF">
        <w:rPr>
          <w:rFonts w:asciiTheme="minorHAnsi" w:hAnsiTheme="minorHAnsi" w:cstheme="minorHAnsi"/>
          <w:bCs/>
          <w:i/>
          <w:iCs/>
          <w:sz w:val="24"/>
          <w:szCs w:val="24"/>
        </w:rPr>
        <w:t>Journal of Nonlinear Optical Physics &amp; Materials</w:t>
      </w:r>
      <w:r w:rsidR="00702928" w:rsidRPr="00D10CA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D1FF0" w:rsidRPr="00D10CAF">
        <w:rPr>
          <w:rFonts w:asciiTheme="minorHAnsi" w:hAnsiTheme="minorHAnsi" w:cstheme="minorHAnsi"/>
          <w:bCs/>
          <w:sz w:val="24"/>
          <w:szCs w:val="24"/>
        </w:rPr>
        <w:t xml:space="preserve">Vol. </w:t>
      </w:r>
      <w:r w:rsidR="00BD1FF0" w:rsidRPr="00D10CAF">
        <w:rPr>
          <w:rFonts w:asciiTheme="minorHAnsi" w:hAnsiTheme="minorHAnsi" w:cstheme="minorHAnsi"/>
          <w:b/>
          <w:sz w:val="24"/>
          <w:szCs w:val="24"/>
        </w:rPr>
        <w:t>23</w:t>
      </w:r>
      <w:r w:rsidR="00BD1FF0" w:rsidRPr="00D10CAF">
        <w:rPr>
          <w:rFonts w:asciiTheme="minorHAnsi" w:hAnsiTheme="minorHAnsi" w:cstheme="minorHAnsi"/>
          <w:bCs/>
          <w:sz w:val="24"/>
          <w:szCs w:val="24"/>
        </w:rPr>
        <w:t>, No. 03, 1450</w:t>
      </w:r>
      <w:r w:rsidR="003C4AF9" w:rsidRPr="00D10CAF">
        <w:rPr>
          <w:rFonts w:asciiTheme="minorHAnsi" w:hAnsiTheme="minorHAnsi" w:cstheme="minorHAnsi"/>
          <w:bCs/>
          <w:sz w:val="24"/>
          <w:szCs w:val="24"/>
        </w:rPr>
        <w:t xml:space="preserve">029, 2014, </w:t>
      </w:r>
      <w:r w:rsidR="004A75E0" w:rsidRPr="00D10CAF">
        <w:rPr>
          <w:rFonts w:asciiTheme="minorHAnsi" w:hAnsiTheme="minorHAnsi" w:cstheme="minorHAnsi"/>
          <w:sz w:val="24"/>
          <w:szCs w:val="24"/>
        </w:rPr>
        <w:t>artykułu</w:t>
      </w:r>
      <w:r w:rsidR="00263B6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23ECD" w:rsidRPr="00D10CAF">
        <w:rPr>
          <w:rFonts w:asciiTheme="minorHAnsi" w:hAnsiTheme="minorHAnsi" w:cstheme="minorHAnsi"/>
          <w:sz w:val="24"/>
          <w:szCs w:val="24"/>
        </w:rPr>
        <w:t>B</w:t>
      </w:r>
      <w:r w:rsidR="000A7120" w:rsidRPr="00D10CAF">
        <w:rPr>
          <w:rFonts w:asciiTheme="minorHAnsi" w:hAnsiTheme="minorHAnsi" w:cstheme="minorHAnsi"/>
          <w:sz w:val="24"/>
          <w:szCs w:val="24"/>
        </w:rPr>
        <w:t>.</w:t>
      </w:r>
      <w:r w:rsidR="00423ECD" w:rsidRPr="00D10CAF">
        <w:rPr>
          <w:rFonts w:asciiTheme="minorHAnsi" w:hAnsiTheme="minorHAnsi" w:cstheme="minorHAnsi"/>
          <w:sz w:val="24"/>
          <w:szCs w:val="24"/>
        </w:rPr>
        <w:t xml:space="preserve"> Jabłoński, E</w:t>
      </w:r>
      <w:r w:rsidR="00435C67" w:rsidRPr="00D10CAF">
        <w:rPr>
          <w:rFonts w:asciiTheme="minorHAnsi" w:hAnsiTheme="minorHAnsi" w:cstheme="minorHAnsi"/>
          <w:sz w:val="24"/>
          <w:szCs w:val="24"/>
        </w:rPr>
        <w:t>.</w:t>
      </w:r>
      <w:r w:rsidR="00423ECD" w:rsidRPr="00D10CAF">
        <w:rPr>
          <w:rFonts w:asciiTheme="minorHAnsi" w:hAnsiTheme="minorHAnsi" w:cstheme="minorHAnsi"/>
          <w:sz w:val="24"/>
          <w:szCs w:val="24"/>
        </w:rPr>
        <w:t xml:space="preserve"> Weinert-Rączka</w:t>
      </w:r>
      <w:r w:rsidR="00435C67" w:rsidRPr="00D10CAF">
        <w:rPr>
          <w:rFonts w:asciiTheme="minorHAnsi" w:hAnsiTheme="minorHAnsi" w:cstheme="minorHAnsi"/>
          <w:sz w:val="24"/>
          <w:szCs w:val="24"/>
        </w:rPr>
        <w:t xml:space="preserve">: </w:t>
      </w:r>
      <w:r w:rsidR="0052181F" w:rsidRPr="00D10CAF">
        <w:rPr>
          <w:rFonts w:asciiTheme="minorHAnsi" w:hAnsiTheme="minorHAnsi" w:cstheme="minorHAnsi"/>
          <w:sz w:val="24"/>
          <w:szCs w:val="24"/>
        </w:rPr>
        <w:t>The influence of saturation of electron drift velocity on photorefractive effect in GaAs/AlGaAs quantum wells structures</w:t>
      </w:r>
      <w:r w:rsidR="009E53F4" w:rsidRPr="00D10CAF">
        <w:rPr>
          <w:rFonts w:asciiTheme="minorHAnsi" w:hAnsiTheme="minorHAnsi" w:cstheme="minorHAnsi"/>
          <w:sz w:val="24"/>
          <w:szCs w:val="24"/>
        </w:rPr>
        <w:t>,</w:t>
      </w:r>
      <w:r w:rsidR="004A75E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90BA9" w:rsidRPr="00D10CAF">
        <w:rPr>
          <w:rFonts w:asciiTheme="minorHAnsi" w:hAnsiTheme="minorHAnsi" w:cstheme="minorHAnsi"/>
          <w:i/>
          <w:iCs/>
          <w:sz w:val="24"/>
          <w:szCs w:val="24"/>
        </w:rPr>
        <w:t>Optics &amp;</w:t>
      </w:r>
      <w:r w:rsidR="00743505" w:rsidRPr="00D10CAF">
        <w:rPr>
          <w:rFonts w:asciiTheme="minorHAnsi" w:hAnsiTheme="minorHAnsi" w:cstheme="minorHAnsi"/>
          <w:sz w:val="24"/>
          <w:szCs w:val="24"/>
        </w:rPr>
        <w:t>﻿</w:t>
      </w:r>
      <w:r w:rsidR="00690BA9" w:rsidRPr="00D10CAF">
        <w:rPr>
          <w:rFonts w:asciiTheme="minorHAnsi" w:hAnsiTheme="minorHAnsi" w:cstheme="minorHAnsi"/>
          <w:i/>
          <w:iCs/>
          <w:sz w:val="24"/>
          <w:szCs w:val="24"/>
        </w:rPr>
        <w:t xml:space="preserve"> Laser Technology</w:t>
      </w:r>
      <w:r w:rsidR="00084ACB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BF2563" w:rsidRPr="00D10CAF">
        <w:rPr>
          <w:rFonts w:asciiTheme="minorHAnsi" w:hAnsiTheme="minorHAnsi" w:cstheme="minorHAnsi"/>
          <w:sz w:val="24"/>
          <w:szCs w:val="24"/>
        </w:rPr>
        <w:t xml:space="preserve">Vol. </w:t>
      </w:r>
      <w:r w:rsidR="00BF2563" w:rsidRPr="00D10CAF">
        <w:rPr>
          <w:rFonts w:asciiTheme="minorHAnsi" w:hAnsiTheme="minorHAnsi" w:cstheme="minorHAnsi"/>
          <w:b/>
          <w:bCs/>
          <w:sz w:val="24"/>
          <w:szCs w:val="24"/>
        </w:rPr>
        <w:t>134</w:t>
      </w:r>
      <w:r w:rsidR="00BF2563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CF2EAB" w:rsidRPr="00D10CAF">
        <w:rPr>
          <w:rFonts w:asciiTheme="minorHAnsi" w:hAnsiTheme="minorHAnsi" w:cstheme="minorHAnsi"/>
          <w:sz w:val="24"/>
          <w:szCs w:val="24"/>
        </w:rPr>
        <w:t xml:space="preserve">106617, 2021 oraz </w:t>
      </w:r>
      <w:r w:rsidR="00496A36" w:rsidRPr="00D10CAF">
        <w:rPr>
          <w:rFonts w:asciiTheme="minorHAnsi" w:hAnsiTheme="minorHAnsi" w:cstheme="minorHAnsi"/>
          <w:sz w:val="24"/>
          <w:szCs w:val="24"/>
        </w:rPr>
        <w:t>artykułu pokonferencyjnego</w:t>
      </w:r>
      <w:r w:rsidR="00BD0DEF" w:rsidRPr="00D10CAF">
        <w:rPr>
          <w:rFonts w:asciiTheme="minorHAnsi" w:hAnsiTheme="minorHAnsi" w:cstheme="minorHAnsi"/>
          <w:sz w:val="24"/>
          <w:szCs w:val="24"/>
        </w:rPr>
        <w:t xml:space="preserve"> B. Jab</w:t>
      </w:r>
      <w:r w:rsidR="00622E8E" w:rsidRPr="00D10CAF">
        <w:rPr>
          <w:rFonts w:asciiTheme="minorHAnsi" w:hAnsiTheme="minorHAnsi" w:cstheme="minorHAnsi"/>
          <w:sz w:val="24"/>
          <w:szCs w:val="24"/>
        </w:rPr>
        <w:t>l</w:t>
      </w:r>
      <w:r w:rsidR="00BD0DEF" w:rsidRPr="00D10CAF">
        <w:rPr>
          <w:rFonts w:asciiTheme="minorHAnsi" w:hAnsiTheme="minorHAnsi" w:cstheme="minorHAnsi"/>
          <w:sz w:val="24"/>
          <w:szCs w:val="24"/>
        </w:rPr>
        <w:t>onski,</w:t>
      </w:r>
      <w:r w:rsidR="00D10CAF">
        <w:rPr>
          <w:rFonts w:asciiTheme="minorHAnsi" w:hAnsiTheme="minorHAnsi" w:cstheme="minorHAnsi"/>
          <w:sz w:val="24"/>
          <w:szCs w:val="24"/>
        </w:rPr>
        <w:br/>
      </w:r>
      <w:r w:rsidR="00BD0DEF" w:rsidRPr="00D10CAF">
        <w:rPr>
          <w:rFonts w:asciiTheme="minorHAnsi" w:hAnsiTheme="minorHAnsi" w:cstheme="minorHAnsi"/>
          <w:sz w:val="24"/>
          <w:szCs w:val="24"/>
        </w:rPr>
        <w:t>A</w:t>
      </w:r>
      <w:r w:rsidR="002B3AE8" w:rsidRPr="00D10CAF">
        <w:rPr>
          <w:rFonts w:asciiTheme="minorHAnsi" w:hAnsiTheme="minorHAnsi" w:cstheme="minorHAnsi"/>
          <w:sz w:val="24"/>
          <w:szCs w:val="24"/>
        </w:rPr>
        <w:t>.</w:t>
      </w:r>
      <w:r w:rsidR="00BD0DEF" w:rsidRPr="00D10CAF">
        <w:rPr>
          <w:rFonts w:asciiTheme="minorHAnsi" w:hAnsiTheme="minorHAnsi" w:cstheme="minorHAnsi"/>
          <w:sz w:val="24"/>
          <w:szCs w:val="24"/>
        </w:rPr>
        <w:t xml:space="preserve"> Ziółkowski, M</w:t>
      </w:r>
      <w:r w:rsidR="002140E0" w:rsidRPr="00D10CAF">
        <w:rPr>
          <w:rFonts w:asciiTheme="minorHAnsi" w:hAnsiTheme="minorHAnsi" w:cstheme="minorHAnsi"/>
          <w:sz w:val="24"/>
          <w:szCs w:val="24"/>
        </w:rPr>
        <w:t>.</w:t>
      </w:r>
      <w:r w:rsidR="00BD0DEF" w:rsidRPr="00D10CAF">
        <w:rPr>
          <w:rFonts w:asciiTheme="minorHAnsi" w:hAnsiTheme="minorHAnsi" w:cstheme="minorHAnsi"/>
          <w:sz w:val="24"/>
          <w:szCs w:val="24"/>
        </w:rPr>
        <w:t xml:space="preserve"> Wichtowski, E</w:t>
      </w:r>
      <w:r w:rsidR="002B3AE8" w:rsidRPr="00D10CAF">
        <w:rPr>
          <w:rFonts w:asciiTheme="minorHAnsi" w:hAnsiTheme="minorHAnsi" w:cstheme="minorHAnsi"/>
          <w:sz w:val="24"/>
          <w:szCs w:val="24"/>
        </w:rPr>
        <w:t>.</w:t>
      </w:r>
      <w:r w:rsidR="00BD0DEF" w:rsidRPr="00D10CAF">
        <w:rPr>
          <w:rFonts w:asciiTheme="minorHAnsi" w:hAnsiTheme="minorHAnsi" w:cstheme="minorHAnsi"/>
          <w:sz w:val="24"/>
          <w:szCs w:val="24"/>
        </w:rPr>
        <w:t xml:space="preserve"> Weinert-Rączka</w:t>
      </w:r>
      <w:r w:rsidR="00622E8E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2140E0" w:rsidRPr="00D10CAF">
        <w:rPr>
          <w:rFonts w:asciiTheme="minorHAnsi" w:hAnsiTheme="minorHAnsi" w:cstheme="minorHAnsi"/>
          <w:sz w:val="24"/>
          <w:szCs w:val="24"/>
        </w:rPr>
        <w:t xml:space="preserve">Analysis of the space-charge field in photorefractive multiple quantum well structures under a moving gratings for a variable trapping coefficient, </w:t>
      </w:r>
      <w:r w:rsidR="00A6235D" w:rsidRPr="00D10CAF">
        <w:rPr>
          <w:rFonts w:asciiTheme="minorHAnsi" w:hAnsiTheme="minorHAnsi" w:cstheme="minorHAnsi"/>
          <w:i/>
          <w:iCs/>
          <w:sz w:val="24"/>
          <w:szCs w:val="24"/>
        </w:rPr>
        <w:t>Proceedings of SPIE</w:t>
      </w:r>
      <w:r w:rsidR="00A26065" w:rsidRPr="00D10CAF">
        <w:rPr>
          <w:rFonts w:asciiTheme="minorHAnsi" w:hAnsiTheme="minorHAnsi" w:cstheme="minorHAnsi"/>
          <w:sz w:val="24"/>
          <w:szCs w:val="24"/>
        </w:rPr>
        <w:t xml:space="preserve">, Vol. </w:t>
      </w:r>
      <w:r w:rsidR="00354443" w:rsidRPr="00D10CAF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417068" w:rsidRPr="00D10CAF">
        <w:rPr>
          <w:rFonts w:asciiTheme="minorHAnsi" w:hAnsiTheme="minorHAnsi" w:cstheme="minorHAnsi"/>
          <w:b/>
          <w:bCs/>
          <w:sz w:val="24"/>
          <w:szCs w:val="24"/>
        </w:rPr>
        <w:t>045</w:t>
      </w:r>
      <w:r w:rsidR="004B3CED" w:rsidRPr="00D10CAF">
        <w:rPr>
          <w:rFonts w:asciiTheme="minorHAnsi" w:hAnsiTheme="minorHAnsi" w:cstheme="minorHAnsi"/>
          <w:sz w:val="24"/>
          <w:szCs w:val="24"/>
        </w:rPr>
        <w:t>, Optical Fibers and Their Applications 2018, 110450Q (15 March 2019)</w:t>
      </w:r>
      <w:r w:rsidR="00BD5B4B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68799D85" w14:textId="2B8C2828" w:rsidR="00387547" w:rsidRPr="00D10CAF" w:rsidRDefault="00387547" w:rsidP="00D10CAF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brak dla większości</w:t>
      </w:r>
      <w:r w:rsidR="00E02EA0" w:rsidRPr="00D10CAF">
        <w:rPr>
          <w:rFonts w:asciiTheme="minorHAnsi" w:hAnsiTheme="minorHAnsi" w:cstheme="minorHAnsi"/>
          <w:sz w:val="24"/>
          <w:szCs w:val="24"/>
        </w:rPr>
        <w:t xml:space="preserve"> przeprowadzonych symulacji weryfikacji doświadczalnej</w:t>
      </w:r>
      <w:r w:rsidR="00605734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782C87" w:rsidRPr="00D10CAF">
        <w:rPr>
          <w:rFonts w:asciiTheme="minorHAnsi" w:hAnsiTheme="minorHAnsi" w:cstheme="minorHAnsi"/>
          <w:sz w:val="24"/>
          <w:szCs w:val="24"/>
        </w:rPr>
        <w:t>–</w:t>
      </w:r>
      <w:r w:rsidR="00605734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7797B" w:rsidRPr="00D10CAF">
        <w:rPr>
          <w:rFonts w:asciiTheme="minorHAnsi" w:hAnsiTheme="minorHAnsi" w:cstheme="minorHAnsi"/>
          <w:sz w:val="24"/>
          <w:szCs w:val="24"/>
        </w:rPr>
        <w:t>Doktorant</w:t>
      </w:r>
      <w:r w:rsidR="00782C8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D5FC6" w:rsidRPr="00D10CAF">
        <w:rPr>
          <w:rFonts w:asciiTheme="minorHAnsi" w:hAnsiTheme="minorHAnsi" w:cstheme="minorHAnsi"/>
          <w:sz w:val="24"/>
          <w:szCs w:val="24"/>
        </w:rPr>
        <w:t xml:space="preserve">porównał </w:t>
      </w:r>
      <w:r w:rsidR="005E10B4" w:rsidRPr="00D10CAF">
        <w:rPr>
          <w:rFonts w:asciiTheme="minorHAnsi" w:hAnsiTheme="minorHAnsi" w:cstheme="minorHAnsi"/>
          <w:sz w:val="24"/>
          <w:szCs w:val="24"/>
        </w:rPr>
        <w:t xml:space="preserve">wyniki obliczeń z danymi uzyskanymi </w:t>
      </w:r>
      <w:r w:rsidR="007E69EF" w:rsidRPr="00D10CAF">
        <w:rPr>
          <w:rFonts w:asciiTheme="minorHAnsi" w:hAnsiTheme="minorHAnsi" w:cstheme="minorHAnsi"/>
          <w:sz w:val="24"/>
          <w:szCs w:val="24"/>
        </w:rPr>
        <w:t xml:space="preserve">drogą doświadczalną jedynie </w:t>
      </w:r>
      <w:r w:rsidR="000B5613" w:rsidRPr="00D10CAF">
        <w:rPr>
          <w:rFonts w:asciiTheme="minorHAnsi" w:hAnsiTheme="minorHAnsi" w:cstheme="minorHAnsi"/>
          <w:sz w:val="24"/>
          <w:szCs w:val="24"/>
        </w:rPr>
        <w:t>w</w:t>
      </w:r>
      <w:r w:rsidR="00DB25E4" w:rsidRPr="00D10CAF">
        <w:rPr>
          <w:rFonts w:asciiTheme="minorHAnsi" w:hAnsiTheme="minorHAnsi" w:cstheme="minorHAnsi"/>
          <w:sz w:val="24"/>
          <w:szCs w:val="24"/>
        </w:rPr>
        <w:t>﻿</w:t>
      </w:r>
      <w:r w:rsidR="000B5613" w:rsidRPr="00D10CAF">
        <w:rPr>
          <w:rFonts w:asciiTheme="minorHAnsi" w:hAnsiTheme="minorHAnsi" w:cstheme="minorHAnsi"/>
          <w:sz w:val="24"/>
          <w:szCs w:val="24"/>
        </w:rPr>
        <w:t xml:space="preserve"> dwóch wypadkach</w:t>
      </w:r>
      <w:r w:rsidR="004425DA" w:rsidRPr="00D10CAF">
        <w:rPr>
          <w:rFonts w:asciiTheme="minorHAnsi" w:hAnsiTheme="minorHAnsi" w:cstheme="minorHAnsi"/>
          <w:sz w:val="24"/>
          <w:szCs w:val="24"/>
        </w:rPr>
        <w:t>:</w:t>
      </w:r>
      <w:r w:rsidR="000B561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D7815" w:rsidRPr="00D10CAF">
        <w:rPr>
          <w:rFonts w:asciiTheme="minorHAnsi" w:hAnsiTheme="minorHAnsi" w:cstheme="minorHAnsi"/>
          <w:sz w:val="24"/>
          <w:szCs w:val="24"/>
        </w:rPr>
        <w:t xml:space="preserve">dla ruchomego wzoru </w:t>
      </w:r>
      <w:r w:rsidR="007D5BF1" w:rsidRPr="00D10CAF">
        <w:rPr>
          <w:rFonts w:asciiTheme="minorHAnsi" w:hAnsiTheme="minorHAnsi" w:cstheme="minorHAnsi"/>
          <w:sz w:val="24"/>
          <w:szCs w:val="24"/>
        </w:rPr>
        <w:t>interferencyjnego porównał sinus kąta przesunięcia między</w:t>
      </w:r>
      <w:r w:rsidR="00B411BD" w:rsidRPr="00D10CAF">
        <w:rPr>
          <w:rFonts w:asciiTheme="minorHAnsi" w:hAnsiTheme="minorHAnsi" w:cstheme="minorHAnsi"/>
          <w:sz w:val="24"/>
          <w:szCs w:val="24"/>
        </w:rPr>
        <w:t xml:space="preserve"> polem ładunku przestrzennego </w:t>
      </w:r>
      <w:r w:rsidR="00D534F1" w:rsidRPr="00D10CAF">
        <w:rPr>
          <w:rFonts w:asciiTheme="minorHAnsi" w:hAnsiTheme="minorHAnsi" w:cstheme="minorHAnsi"/>
          <w:sz w:val="24"/>
          <w:szCs w:val="24"/>
        </w:rPr>
        <w:t>względem wzoru interferencyjnego</w:t>
      </w:r>
      <w:r w:rsidR="00C67FC3" w:rsidRPr="00D10CAF">
        <w:rPr>
          <w:rFonts w:asciiTheme="minorHAnsi" w:hAnsiTheme="minorHAnsi" w:cstheme="minorHAnsi"/>
          <w:sz w:val="24"/>
          <w:szCs w:val="24"/>
        </w:rPr>
        <w:t xml:space="preserve"> oraz </w:t>
      </w:r>
      <w:r w:rsidR="00954259" w:rsidRPr="00D10CAF">
        <w:rPr>
          <w:rFonts w:asciiTheme="minorHAnsi" w:hAnsiTheme="minorHAnsi" w:cstheme="minorHAnsi"/>
          <w:sz w:val="24"/>
          <w:szCs w:val="24"/>
        </w:rPr>
        <w:t xml:space="preserve">natężenie prądu </w:t>
      </w:r>
      <w:r w:rsidR="00783771" w:rsidRPr="00D10CAF">
        <w:rPr>
          <w:rFonts w:asciiTheme="minorHAnsi" w:hAnsiTheme="minorHAnsi" w:cstheme="minorHAnsi"/>
          <w:sz w:val="24"/>
          <w:szCs w:val="24"/>
        </w:rPr>
        <w:t xml:space="preserve">płynącego </w:t>
      </w:r>
      <w:r w:rsidR="00954259" w:rsidRPr="00D10CAF">
        <w:rPr>
          <w:rFonts w:asciiTheme="minorHAnsi" w:hAnsiTheme="minorHAnsi" w:cstheme="minorHAnsi"/>
          <w:sz w:val="24"/>
          <w:szCs w:val="24"/>
        </w:rPr>
        <w:t>przez</w:t>
      </w:r>
      <w:r w:rsidR="00CB29D9" w:rsidRPr="00D10CAF">
        <w:rPr>
          <w:rFonts w:asciiTheme="minorHAnsi" w:hAnsiTheme="minorHAnsi" w:cstheme="minorHAnsi"/>
          <w:sz w:val="24"/>
          <w:szCs w:val="24"/>
        </w:rPr>
        <w:t xml:space="preserve"> strukturę </w:t>
      </w:r>
      <w:r w:rsidR="00740562" w:rsidRPr="00D10CAF">
        <w:rPr>
          <w:rFonts w:asciiTheme="minorHAnsi" w:hAnsiTheme="minorHAnsi" w:cstheme="minorHAnsi"/>
          <w:sz w:val="24"/>
          <w:szCs w:val="24"/>
        </w:rPr>
        <w:t>fotorefrakcyjną wielokrotnych studni kwantowych w układzie GaAs</w:t>
      </w:r>
      <w:r w:rsidR="000A7120" w:rsidRPr="00D10CAF">
        <w:rPr>
          <w:rFonts w:asciiTheme="minorHAnsi" w:hAnsiTheme="minorHAnsi" w:cstheme="minorHAnsi"/>
          <w:sz w:val="24"/>
          <w:szCs w:val="24"/>
        </w:rPr>
        <w:t>/</w:t>
      </w:r>
      <w:r w:rsidR="00740562" w:rsidRPr="00D10CAF">
        <w:rPr>
          <w:rFonts w:asciiTheme="minorHAnsi" w:hAnsiTheme="minorHAnsi" w:cstheme="minorHAnsi"/>
          <w:sz w:val="24"/>
          <w:szCs w:val="24"/>
        </w:rPr>
        <w:t>Al</w:t>
      </w:r>
      <w:r w:rsidR="00740562" w:rsidRPr="00D10CAF">
        <w:rPr>
          <w:rFonts w:asciiTheme="minorHAnsi" w:hAnsiTheme="minorHAnsi" w:cstheme="minorHAnsi"/>
          <w:sz w:val="24"/>
          <w:szCs w:val="24"/>
          <w:vertAlign w:val="subscript"/>
        </w:rPr>
        <w:t>0,3</w:t>
      </w:r>
      <w:r w:rsidR="00740562" w:rsidRPr="00D10CAF">
        <w:rPr>
          <w:rFonts w:asciiTheme="minorHAnsi" w:hAnsiTheme="minorHAnsi" w:cstheme="minorHAnsi"/>
          <w:sz w:val="24"/>
          <w:szCs w:val="24"/>
        </w:rPr>
        <w:t>Ga</w:t>
      </w:r>
      <w:r w:rsidR="00740562" w:rsidRPr="00D10CAF">
        <w:rPr>
          <w:rFonts w:asciiTheme="minorHAnsi" w:hAnsiTheme="minorHAnsi" w:cstheme="minorHAnsi"/>
          <w:sz w:val="24"/>
          <w:szCs w:val="24"/>
          <w:vertAlign w:val="subscript"/>
        </w:rPr>
        <w:t>0,7</w:t>
      </w:r>
      <w:r w:rsidR="00740562" w:rsidRPr="00D10CAF">
        <w:rPr>
          <w:rFonts w:asciiTheme="minorHAnsi" w:hAnsiTheme="minorHAnsi" w:cstheme="minorHAnsi"/>
          <w:sz w:val="24"/>
          <w:szCs w:val="24"/>
        </w:rPr>
        <w:t>As poddaną implantacji protonami</w:t>
      </w:r>
      <w:r w:rsidR="00D10CAF">
        <w:rPr>
          <w:rFonts w:asciiTheme="minorHAnsi" w:hAnsiTheme="minorHAnsi" w:cstheme="minorHAnsi"/>
          <w:sz w:val="24"/>
          <w:szCs w:val="24"/>
        </w:rPr>
        <w:br/>
      </w:r>
      <w:r w:rsidR="00783771" w:rsidRPr="00D10CAF">
        <w:rPr>
          <w:rFonts w:asciiTheme="minorHAnsi" w:hAnsiTheme="minorHAnsi" w:cstheme="minorHAnsi"/>
          <w:sz w:val="24"/>
          <w:szCs w:val="24"/>
        </w:rPr>
        <w:t xml:space="preserve">w funkcji </w:t>
      </w:r>
      <w:r w:rsidR="00B04B6B" w:rsidRPr="00D10CAF">
        <w:rPr>
          <w:rFonts w:asciiTheme="minorHAnsi" w:hAnsiTheme="minorHAnsi" w:cstheme="minorHAnsi"/>
          <w:sz w:val="24"/>
          <w:szCs w:val="24"/>
        </w:rPr>
        <w:t xml:space="preserve">zewnętrznego </w:t>
      </w:r>
      <w:r w:rsidR="00783771" w:rsidRPr="00D10CAF">
        <w:rPr>
          <w:rFonts w:asciiTheme="minorHAnsi" w:hAnsiTheme="minorHAnsi" w:cstheme="minorHAnsi"/>
          <w:sz w:val="24"/>
          <w:szCs w:val="24"/>
        </w:rPr>
        <w:t>pola elektrycznego</w:t>
      </w:r>
      <w:r w:rsidR="00AF3506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2C665E86" w14:textId="32D1F15E" w:rsidR="00690BA9" w:rsidRPr="00D10CAF" w:rsidRDefault="00A27276" w:rsidP="00D10CAF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b</w:t>
      </w:r>
      <w:r w:rsidR="00AF6C12" w:rsidRPr="00D10CAF">
        <w:rPr>
          <w:rFonts w:asciiTheme="minorHAnsi" w:hAnsiTheme="minorHAnsi" w:cstheme="minorHAnsi"/>
          <w:sz w:val="24"/>
          <w:szCs w:val="24"/>
        </w:rPr>
        <w:t>rak w skróconej i wygodnej formie (np. w podsumowaniu</w:t>
      </w:r>
      <w:r w:rsidR="007C6D4B" w:rsidRPr="00D10CAF">
        <w:rPr>
          <w:rFonts w:asciiTheme="minorHAnsi" w:hAnsiTheme="minorHAnsi" w:cstheme="minorHAnsi"/>
          <w:sz w:val="24"/>
          <w:szCs w:val="24"/>
        </w:rPr>
        <w:t xml:space="preserve">) </w:t>
      </w:r>
      <w:r w:rsidR="00F40A8E" w:rsidRPr="00D10CAF">
        <w:rPr>
          <w:rFonts w:asciiTheme="minorHAnsi" w:hAnsiTheme="minorHAnsi" w:cstheme="minorHAnsi"/>
          <w:sz w:val="24"/>
          <w:szCs w:val="24"/>
        </w:rPr>
        <w:t>informacji, kiedy można</w:t>
      </w:r>
      <w:r w:rsidR="000434EF" w:rsidRPr="00D10CAF">
        <w:rPr>
          <w:rFonts w:asciiTheme="minorHAnsi" w:hAnsiTheme="minorHAnsi" w:cstheme="minorHAnsi"/>
          <w:sz w:val="24"/>
          <w:szCs w:val="24"/>
        </w:rPr>
        <w:t xml:space="preserve"> stosować </w:t>
      </w:r>
      <w:r w:rsidR="00100D3A" w:rsidRPr="00D10CAF">
        <w:rPr>
          <w:rFonts w:asciiTheme="minorHAnsi" w:hAnsiTheme="minorHAnsi" w:cstheme="minorHAnsi"/>
          <w:sz w:val="24"/>
          <w:szCs w:val="24"/>
        </w:rPr>
        <w:t>zaproponowan</w:t>
      </w:r>
      <w:r w:rsidR="004370B1" w:rsidRPr="00D10CAF">
        <w:rPr>
          <w:rFonts w:asciiTheme="minorHAnsi" w:hAnsiTheme="minorHAnsi" w:cstheme="minorHAnsi"/>
          <w:sz w:val="24"/>
          <w:szCs w:val="24"/>
        </w:rPr>
        <w:t>ą</w:t>
      </w:r>
      <w:r w:rsidR="00100D3A" w:rsidRPr="00D10CAF">
        <w:rPr>
          <w:rFonts w:asciiTheme="minorHAnsi" w:hAnsiTheme="minorHAnsi" w:cstheme="minorHAnsi"/>
          <w:sz w:val="24"/>
          <w:szCs w:val="24"/>
        </w:rPr>
        <w:t xml:space="preserve"> metod</w:t>
      </w:r>
      <w:r w:rsidR="004370B1" w:rsidRPr="00D10CAF">
        <w:rPr>
          <w:rFonts w:asciiTheme="minorHAnsi" w:hAnsiTheme="minorHAnsi" w:cstheme="minorHAnsi"/>
          <w:sz w:val="24"/>
          <w:szCs w:val="24"/>
        </w:rPr>
        <w:t>ę</w:t>
      </w:r>
      <w:r w:rsidR="00100D3A" w:rsidRPr="00D10CAF">
        <w:rPr>
          <w:rFonts w:asciiTheme="minorHAnsi" w:hAnsiTheme="minorHAnsi" w:cstheme="minorHAnsi"/>
          <w:sz w:val="24"/>
          <w:szCs w:val="24"/>
        </w:rPr>
        <w:t xml:space="preserve"> rozwiązywania równań transportu opisujących generację, rekombinację i transport nośników ładunku dla struktury oświetlonej promieniowaniem optycznym w obecności zewnętrznego pola elektrycznego opartej na linearyzacji tych równań</w:t>
      </w:r>
      <w:r w:rsidR="00F40A8E" w:rsidRPr="00D10CAF">
        <w:rPr>
          <w:rFonts w:asciiTheme="minorHAnsi" w:hAnsiTheme="minorHAnsi" w:cstheme="minorHAnsi"/>
          <w:sz w:val="24"/>
          <w:szCs w:val="24"/>
        </w:rPr>
        <w:t xml:space="preserve">, a kiedy </w:t>
      </w:r>
      <w:r w:rsidR="00A25F6A" w:rsidRPr="00D10CAF">
        <w:rPr>
          <w:rFonts w:asciiTheme="minorHAnsi" w:hAnsiTheme="minorHAnsi" w:cstheme="minorHAnsi"/>
          <w:sz w:val="24"/>
          <w:szCs w:val="24"/>
        </w:rPr>
        <w:t xml:space="preserve">nie należy jej stosować ze względu na niezadawalającą dokładność </w:t>
      </w:r>
      <w:r w:rsidR="00307D12" w:rsidRPr="00D10CAF">
        <w:rPr>
          <w:rFonts w:asciiTheme="minorHAnsi" w:hAnsiTheme="minorHAnsi" w:cstheme="minorHAnsi"/>
          <w:sz w:val="24"/>
          <w:szCs w:val="24"/>
        </w:rPr>
        <w:t>–</w:t>
      </w:r>
      <w:r w:rsidR="00A25F6A" w:rsidRPr="00D10CAF">
        <w:rPr>
          <w:rFonts w:asciiTheme="minorHAnsi" w:hAnsiTheme="minorHAnsi" w:cstheme="minorHAnsi"/>
          <w:sz w:val="24"/>
          <w:szCs w:val="24"/>
        </w:rPr>
        <w:t xml:space="preserve"> informacj</w:t>
      </w:r>
      <w:r w:rsidR="00307D12" w:rsidRPr="00D10CAF">
        <w:rPr>
          <w:rFonts w:asciiTheme="minorHAnsi" w:hAnsiTheme="minorHAnsi" w:cstheme="minorHAnsi"/>
          <w:sz w:val="24"/>
          <w:szCs w:val="24"/>
        </w:rPr>
        <w:t>i na ten temat należy szukać w w</w:t>
      </w:r>
      <w:r w:rsidR="008C3C58" w:rsidRPr="00D10CAF">
        <w:rPr>
          <w:rFonts w:asciiTheme="minorHAnsi" w:hAnsiTheme="minorHAnsi" w:cstheme="minorHAnsi"/>
          <w:sz w:val="24"/>
          <w:szCs w:val="24"/>
        </w:rPr>
        <w:t>ielu miejscach rozprawy</w:t>
      </w:r>
      <w:r w:rsidR="008E3087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7A271A38" w14:textId="5C740DF4" w:rsidR="008E3087" w:rsidRPr="00D10CAF" w:rsidRDefault="002C4F2B" w:rsidP="00D10CAF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brak informacji </w:t>
      </w:r>
      <w:r w:rsidR="00450847" w:rsidRPr="00D10CAF">
        <w:rPr>
          <w:rFonts w:asciiTheme="minorHAnsi" w:hAnsiTheme="minorHAnsi" w:cstheme="minorHAnsi"/>
          <w:sz w:val="24"/>
          <w:szCs w:val="24"/>
        </w:rPr>
        <w:t xml:space="preserve">dla celów porównawczych </w:t>
      </w:r>
      <w:r w:rsidR="00191318" w:rsidRPr="00D10CAF">
        <w:rPr>
          <w:rFonts w:asciiTheme="minorHAnsi" w:hAnsiTheme="minorHAnsi" w:cstheme="minorHAnsi"/>
          <w:sz w:val="24"/>
          <w:szCs w:val="24"/>
        </w:rPr>
        <w:t xml:space="preserve">dotyczącej </w:t>
      </w:r>
      <w:r w:rsidR="009F2560" w:rsidRPr="00D10CAF">
        <w:rPr>
          <w:rFonts w:asciiTheme="minorHAnsi" w:hAnsiTheme="minorHAnsi" w:cstheme="minorHAnsi"/>
          <w:sz w:val="24"/>
          <w:szCs w:val="24"/>
        </w:rPr>
        <w:t xml:space="preserve">szczegółów </w:t>
      </w:r>
      <w:r w:rsidR="00A16194" w:rsidRPr="00D10CAF">
        <w:rPr>
          <w:rFonts w:asciiTheme="minorHAnsi" w:hAnsiTheme="minorHAnsi" w:cstheme="minorHAnsi"/>
          <w:sz w:val="24"/>
          <w:szCs w:val="24"/>
        </w:rPr>
        <w:t xml:space="preserve">związanych z wykorzystywanym programem komputerowym </w:t>
      </w:r>
      <w:r w:rsidR="008D4F15" w:rsidRPr="00D10CAF">
        <w:rPr>
          <w:rFonts w:asciiTheme="minorHAnsi" w:hAnsiTheme="minorHAnsi" w:cstheme="minorHAnsi"/>
          <w:sz w:val="24"/>
          <w:szCs w:val="24"/>
        </w:rPr>
        <w:t>służącym do znajdywania rozwiązań nieliniowych równań transportu</w:t>
      </w:r>
      <w:r w:rsidR="0055089E" w:rsidRPr="00D10CAF">
        <w:rPr>
          <w:rFonts w:asciiTheme="minorHAnsi" w:hAnsiTheme="minorHAnsi" w:cstheme="minorHAnsi"/>
          <w:sz w:val="24"/>
          <w:szCs w:val="24"/>
        </w:rPr>
        <w:t xml:space="preserve"> – w tym</w:t>
      </w:r>
      <w:r w:rsidR="004E0C6C" w:rsidRPr="00D10CAF">
        <w:rPr>
          <w:rFonts w:asciiTheme="minorHAnsi" w:hAnsiTheme="minorHAnsi" w:cstheme="minorHAnsi"/>
          <w:sz w:val="24"/>
          <w:szCs w:val="24"/>
        </w:rPr>
        <w:t xml:space="preserve"> dotyczących </w:t>
      </w:r>
      <w:r w:rsidR="0088193D" w:rsidRPr="00D10CAF">
        <w:rPr>
          <w:rFonts w:asciiTheme="minorHAnsi" w:hAnsiTheme="minorHAnsi" w:cstheme="minorHAnsi"/>
          <w:sz w:val="24"/>
          <w:szCs w:val="24"/>
        </w:rPr>
        <w:t>języka programowania</w:t>
      </w:r>
      <w:r w:rsidR="00E07BC0" w:rsidRPr="00D10CAF">
        <w:rPr>
          <w:rFonts w:asciiTheme="minorHAnsi" w:hAnsiTheme="minorHAnsi" w:cstheme="minorHAnsi"/>
          <w:sz w:val="24"/>
          <w:szCs w:val="24"/>
        </w:rPr>
        <w:t xml:space="preserve"> czy</w:t>
      </w:r>
      <w:r w:rsidR="00EB285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6173E" w:rsidRPr="00D10CAF">
        <w:rPr>
          <w:rFonts w:asciiTheme="minorHAnsi" w:hAnsiTheme="minorHAnsi" w:cstheme="minorHAnsi"/>
          <w:sz w:val="24"/>
          <w:szCs w:val="24"/>
        </w:rPr>
        <w:t>wielowątkowości</w:t>
      </w:r>
      <w:r w:rsidR="00E07BC0" w:rsidRPr="00D10CAF">
        <w:rPr>
          <w:rFonts w:asciiTheme="minorHAnsi" w:hAnsiTheme="minorHAnsi" w:cstheme="minorHAnsi"/>
          <w:sz w:val="24"/>
          <w:szCs w:val="24"/>
        </w:rPr>
        <w:t>,</w:t>
      </w:r>
      <w:r w:rsidR="0088193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B0378" w:rsidRPr="00D10CAF">
        <w:rPr>
          <w:rFonts w:asciiTheme="minorHAnsi" w:hAnsiTheme="minorHAnsi" w:cstheme="minorHAnsi"/>
          <w:sz w:val="24"/>
          <w:szCs w:val="24"/>
        </w:rPr>
        <w:t xml:space="preserve">oraz </w:t>
      </w:r>
      <w:r w:rsidR="00EF5181" w:rsidRPr="00D10CAF">
        <w:rPr>
          <w:rFonts w:asciiTheme="minorHAnsi" w:hAnsiTheme="minorHAnsi" w:cstheme="minorHAnsi"/>
          <w:sz w:val="24"/>
          <w:szCs w:val="24"/>
        </w:rPr>
        <w:t xml:space="preserve">wydajności </w:t>
      </w:r>
      <w:r w:rsidR="00DC46B0" w:rsidRPr="00D10CAF">
        <w:rPr>
          <w:rFonts w:asciiTheme="minorHAnsi" w:hAnsiTheme="minorHAnsi" w:cstheme="minorHAnsi"/>
          <w:sz w:val="24"/>
          <w:szCs w:val="24"/>
        </w:rPr>
        <w:t>komputera, na którym były przeprowadzane obliczenia</w:t>
      </w:r>
      <w:r w:rsidR="00F55A9C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5EA5CC91" w14:textId="3CB14F8D" w:rsidR="00F55A9C" w:rsidRPr="00D10CAF" w:rsidRDefault="00387486" w:rsidP="00D10CAF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brak informacji na temat możliwości </w:t>
      </w:r>
      <w:r w:rsidR="009627D1" w:rsidRPr="00D10CAF">
        <w:rPr>
          <w:rFonts w:asciiTheme="minorHAnsi" w:hAnsiTheme="minorHAnsi" w:cstheme="minorHAnsi"/>
          <w:sz w:val="24"/>
          <w:szCs w:val="24"/>
        </w:rPr>
        <w:t>zastosowania</w:t>
      </w:r>
      <w:r w:rsidR="00B048F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26130" w:rsidRPr="00D10CAF">
        <w:rPr>
          <w:rFonts w:asciiTheme="minorHAnsi" w:hAnsiTheme="minorHAnsi" w:cstheme="minorHAnsi"/>
          <w:sz w:val="24"/>
          <w:szCs w:val="24"/>
        </w:rPr>
        <w:t>metody</w:t>
      </w:r>
      <w:r w:rsidR="00B048F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94FC7" w:rsidRPr="00D10CAF">
        <w:rPr>
          <w:rFonts w:asciiTheme="minorHAnsi" w:hAnsiTheme="minorHAnsi" w:cstheme="minorHAnsi"/>
          <w:sz w:val="24"/>
          <w:szCs w:val="24"/>
        </w:rPr>
        <w:t>opartej</w:t>
      </w:r>
      <w:r w:rsidR="0030012D" w:rsidRPr="00D10CAF">
        <w:rPr>
          <w:rFonts w:asciiTheme="minorHAnsi" w:hAnsiTheme="minorHAnsi" w:cstheme="minorHAnsi"/>
          <w:sz w:val="24"/>
          <w:szCs w:val="24"/>
        </w:rPr>
        <w:t xml:space="preserve"> na</w:t>
      </w:r>
      <w:r w:rsidR="00AD276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0012D" w:rsidRPr="00D10CAF">
        <w:rPr>
          <w:rFonts w:asciiTheme="minorHAnsi" w:hAnsiTheme="minorHAnsi" w:cstheme="minorHAnsi"/>
          <w:sz w:val="24"/>
          <w:szCs w:val="24"/>
        </w:rPr>
        <w:t xml:space="preserve">zlinearyzowanych równaniach transportu </w:t>
      </w:r>
      <w:r w:rsidR="00C94FC7" w:rsidRPr="00D10CAF">
        <w:rPr>
          <w:rFonts w:asciiTheme="minorHAnsi" w:hAnsiTheme="minorHAnsi" w:cstheme="minorHAnsi"/>
          <w:sz w:val="24"/>
          <w:szCs w:val="24"/>
        </w:rPr>
        <w:t xml:space="preserve">w bardziej zaawansowanych </w:t>
      </w:r>
      <w:r w:rsidR="00E72797" w:rsidRPr="00D10CAF">
        <w:rPr>
          <w:rFonts w:asciiTheme="minorHAnsi" w:hAnsiTheme="minorHAnsi" w:cstheme="minorHAnsi"/>
          <w:sz w:val="24"/>
          <w:szCs w:val="24"/>
        </w:rPr>
        <w:t xml:space="preserve">algorytmach </w:t>
      </w:r>
      <w:r w:rsidR="0031780B" w:rsidRPr="00D10CAF">
        <w:rPr>
          <w:rFonts w:asciiTheme="minorHAnsi" w:hAnsiTheme="minorHAnsi" w:cstheme="minorHAnsi"/>
          <w:sz w:val="24"/>
          <w:szCs w:val="24"/>
        </w:rPr>
        <w:t>w celu</w:t>
      </w:r>
      <w:r w:rsidR="00AD276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92C1E" w:rsidRPr="00D10CAF">
        <w:rPr>
          <w:rFonts w:asciiTheme="minorHAnsi" w:hAnsiTheme="minorHAnsi" w:cstheme="minorHAnsi"/>
          <w:sz w:val="24"/>
          <w:szCs w:val="24"/>
        </w:rPr>
        <w:t>uzyskania</w:t>
      </w:r>
      <w:r w:rsidR="00435D87" w:rsidRPr="00D10CAF">
        <w:rPr>
          <w:rFonts w:asciiTheme="minorHAnsi" w:hAnsiTheme="minorHAnsi" w:cstheme="minorHAnsi"/>
          <w:sz w:val="24"/>
          <w:szCs w:val="24"/>
        </w:rPr>
        <w:t xml:space="preserve"> krótszego czasu obliczeń, z zachowaniem</w:t>
      </w:r>
      <w:r w:rsidRPr="00D10CAF">
        <w:rPr>
          <w:rFonts w:asciiTheme="minorHAnsi" w:hAnsiTheme="minorHAnsi" w:cstheme="minorHAnsi"/>
          <w:sz w:val="24"/>
          <w:szCs w:val="24"/>
        </w:rPr>
        <w:t xml:space="preserve"> dokładności</w:t>
      </w:r>
      <w:r w:rsidR="00B048F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66F12" w:rsidRPr="00D10CAF">
        <w:rPr>
          <w:rFonts w:asciiTheme="minorHAnsi" w:hAnsiTheme="minorHAnsi" w:cstheme="minorHAnsi"/>
          <w:sz w:val="24"/>
          <w:szCs w:val="24"/>
        </w:rPr>
        <w:t>uzyskanych wyników</w:t>
      </w:r>
      <w:r w:rsidR="0031780B" w:rsidRPr="00D10CAF">
        <w:rPr>
          <w:rFonts w:asciiTheme="minorHAnsi" w:hAnsiTheme="minorHAnsi" w:cstheme="minorHAnsi"/>
          <w:sz w:val="24"/>
          <w:szCs w:val="24"/>
        </w:rPr>
        <w:t xml:space="preserve">, np. </w:t>
      </w:r>
      <w:r w:rsidR="00412273" w:rsidRPr="00D10CAF">
        <w:rPr>
          <w:rFonts w:asciiTheme="minorHAnsi" w:hAnsiTheme="minorHAnsi" w:cstheme="minorHAnsi"/>
          <w:sz w:val="24"/>
          <w:szCs w:val="24"/>
        </w:rPr>
        <w:t>informacji</w:t>
      </w:r>
      <w:r w:rsidR="009A53A9" w:rsidRPr="00D10CAF">
        <w:rPr>
          <w:rFonts w:asciiTheme="minorHAnsi" w:hAnsiTheme="minorHAnsi" w:cstheme="minorHAnsi"/>
          <w:sz w:val="24"/>
          <w:szCs w:val="24"/>
        </w:rPr>
        <w:t>,</w:t>
      </w:r>
      <w:r w:rsidR="0041227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1780B" w:rsidRPr="00D10CAF">
        <w:rPr>
          <w:rFonts w:asciiTheme="minorHAnsi" w:hAnsiTheme="minorHAnsi" w:cstheme="minorHAnsi"/>
          <w:sz w:val="24"/>
          <w:szCs w:val="24"/>
        </w:rPr>
        <w:t xml:space="preserve">czy wskazane byłoby </w:t>
      </w:r>
      <w:r w:rsidR="00691AE4" w:rsidRPr="00D10CAF">
        <w:rPr>
          <w:rFonts w:asciiTheme="minorHAnsi" w:hAnsiTheme="minorHAnsi" w:cstheme="minorHAnsi"/>
          <w:sz w:val="24"/>
          <w:szCs w:val="24"/>
        </w:rPr>
        <w:t xml:space="preserve">połączenie metody </w:t>
      </w:r>
      <w:r w:rsidR="00772454" w:rsidRPr="00D10CAF">
        <w:rPr>
          <w:rFonts w:asciiTheme="minorHAnsi" w:hAnsiTheme="minorHAnsi" w:cstheme="minorHAnsi"/>
          <w:sz w:val="24"/>
          <w:szCs w:val="24"/>
        </w:rPr>
        <w:t>opartej na zlinearyzowanych równania</w:t>
      </w:r>
      <w:r w:rsidR="00AC0CD5" w:rsidRPr="00D10CAF">
        <w:rPr>
          <w:rFonts w:asciiTheme="minorHAnsi" w:hAnsiTheme="minorHAnsi" w:cstheme="minorHAnsi"/>
          <w:sz w:val="24"/>
          <w:szCs w:val="24"/>
        </w:rPr>
        <w:t xml:space="preserve">ch transportu i metody </w:t>
      </w:r>
      <w:r w:rsidR="00CF316A" w:rsidRPr="00D10CAF">
        <w:rPr>
          <w:rFonts w:asciiTheme="minorHAnsi" w:hAnsiTheme="minorHAnsi" w:cstheme="minorHAnsi"/>
          <w:sz w:val="24"/>
          <w:szCs w:val="24"/>
        </w:rPr>
        <w:t>opartej na nieliniowych równaniu transportu,</w:t>
      </w:r>
      <w:r w:rsidR="00D10CAF">
        <w:rPr>
          <w:rFonts w:asciiTheme="minorHAnsi" w:hAnsiTheme="minorHAnsi" w:cstheme="minorHAnsi"/>
          <w:sz w:val="24"/>
          <w:szCs w:val="24"/>
        </w:rPr>
        <w:br/>
      </w:r>
      <w:r w:rsidR="00CF316A" w:rsidRPr="00D10CAF">
        <w:rPr>
          <w:rFonts w:asciiTheme="minorHAnsi" w:hAnsiTheme="minorHAnsi" w:cstheme="minorHAnsi"/>
          <w:sz w:val="24"/>
          <w:szCs w:val="24"/>
        </w:rPr>
        <w:lastRenderedPageBreak/>
        <w:t xml:space="preserve">w których pierwsza metoda </w:t>
      </w:r>
      <w:r w:rsidR="0029533F" w:rsidRPr="00D10CAF">
        <w:rPr>
          <w:rFonts w:asciiTheme="minorHAnsi" w:hAnsiTheme="minorHAnsi" w:cstheme="minorHAnsi"/>
          <w:sz w:val="24"/>
          <w:szCs w:val="24"/>
        </w:rPr>
        <w:t xml:space="preserve">byłaby </w:t>
      </w:r>
      <w:r w:rsidR="00CF316A" w:rsidRPr="00D10CAF">
        <w:rPr>
          <w:rFonts w:asciiTheme="minorHAnsi" w:hAnsiTheme="minorHAnsi" w:cstheme="minorHAnsi"/>
          <w:sz w:val="24"/>
          <w:szCs w:val="24"/>
        </w:rPr>
        <w:t>wykorzys</w:t>
      </w:r>
      <w:r w:rsidR="0029533F" w:rsidRPr="00D10CAF">
        <w:rPr>
          <w:rFonts w:asciiTheme="minorHAnsi" w:hAnsiTheme="minorHAnsi" w:cstheme="minorHAnsi"/>
          <w:sz w:val="24"/>
          <w:szCs w:val="24"/>
        </w:rPr>
        <w:t xml:space="preserve">tana do obliczeń wartości </w:t>
      </w:r>
      <w:r w:rsidR="00DC1DDE" w:rsidRPr="00D10CAF">
        <w:rPr>
          <w:rFonts w:asciiTheme="minorHAnsi" w:hAnsiTheme="minorHAnsi" w:cstheme="minorHAnsi"/>
          <w:sz w:val="24"/>
          <w:szCs w:val="24"/>
        </w:rPr>
        <w:t xml:space="preserve">początkowych </w:t>
      </w:r>
      <w:r w:rsidR="00A033B4" w:rsidRPr="00D10CAF">
        <w:rPr>
          <w:rFonts w:asciiTheme="minorHAnsi" w:hAnsiTheme="minorHAnsi" w:cstheme="minorHAnsi"/>
          <w:sz w:val="24"/>
          <w:szCs w:val="24"/>
        </w:rPr>
        <w:t xml:space="preserve">(od których zależy </w:t>
      </w:r>
      <w:r w:rsidR="00A50E3A" w:rsidRPr="00D10CAF">
        <w:rPr>
          <w:rFonts w:asciiTheme="minorHAnsi" w:hAnsiTheme="minorHAnsi" w:cstheme="minorHAnsi"/>
          <w:sz w:val="24"/>
          <w:szCs w:val="24"/>
        </w:rPr>
        <w:t xml:space="preserve">liczba </w:t>
      </w:r>
      <w:r w:rsidR="00A7584B" w:rsidRPr="00D10CAF">
        <w:rPr>
          <w:rFonts w:asciiTheme="minorHAnsi" w:hAnsiTheme="minorHAnsi" w:cstheme="minorHAnsi"/>
          <w:sz w:val="24"/>
          <w:szCs w:val="24"/>
        </w:rPr>
        <w:t>niezbędnych iteracji</w:t>
      </w:r>
      <w:r w:rsidR="00581419" w:rsidRPr="00D10CAF">
        <w:rPr>
          <w:rFonts w:asciiTheme="minorHAnsi" w:hAnsiTheme="minorHAnsi" w:cstheme="minorHAnsi"/>
          <w:sz w:val="24"/>
          <w:szCs w:val="24"/>
        </w:rPr>
        <w:t xml:space="preserve">, a co za tym idzie – </w:t>
      </w:r>
      <w:r w:rsidR="00A033B4" w:rsidRPr="00D10CAF">
        <w:rPr>
          <w:rFonts w:asciiTheme="minorHAnsi" w:hAnsiTheme="minorHAnsi" w:cstheme="minorHAnsi"/>
          <w:sz w:val="24"/>
          <w:szCs w:val="24"/>
        </w:rPr>
        <w:t xml:space="preserve">czas </w:t>
      </w:r>
      <w:r w:rsidR="00A50E3A" w:rsidRPr="00D10CAF">
        <w:rPr>
          <w:rFonts w:asciiTheme="minorHAnsi" w:hAnsiTheme="minorHAnsi" w:cstheme="minorHAnsi"/>
          <w:sz w:val="24"/>
          <w:szCs w:val="24"/>
        </w:rPr>
        <w:t xml:space="preserve">obliczeń) </w:t>
      </w:r>
      <w:r w:rsidR="00DC1DDE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3C2BF9" w:rsidRPr="00D10CAF">
        <w:rPr>
          <w:rFonts w:asciiTheme="minorHAnsi" w:hAnsiTheme="minorHAnsi" w:cstheme="minorHAnsi"/>
          <w:sz w:val="24"/>
          <w:szCs w:val="24"/>
        </w:rPr>
        <w:t>procesu iteracyjnego wykorzystywanego w drugiej metod</w:t>
      </w:r>
      <w:r w:rsidR="00625C26" w:rsidRPr="00D10CAF">
        <w:rPr>
          <w:rFonts w:asciiTheme="minorHAnsi" w:hAnsiTheme="minorHAnsi" w:cstheme="minorHAnsi"/>
          <w:sz w:val="24"/>
          <w:szCs w:val="24"/>
        </w:rPr>
        <w:t>zie;</w:t>
      </w:r>
    </w:p>
    <w:p w14:paraId="53A498E3" w14:textId="5EC1968F" w:rsidR="00212B3F" w:rsidRPr="00D10CAF" w:rsidRDefault="00C24BCC" w:rsidP="00D10CAF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myląc</w:t>
      </w:r>
      <w:r w:rsidR="00FC5A08" w:rsidRPr="00D10CAF">
        <w:rPr>
          <w:rFonts w:asciiTheme="minorHAnsi" w:hAnsiTheme="minorHAnsi" w:cstheme="minorHAnsi"/>
          <w:sz w:val="24"/>
          <w:szCs w:val="24"/>
        </w:rPr>
        <w:t>a</w:t>
      </w:r>
      <w:r w:rsidR="00E075D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E21E4" w:rsidRPr="00D10CAF">
        <w:rPr>
          <w:rFonts w:asciiTheme="minorHAnsi" w:hAnsiTheme="minorHAnsi" w:cstheme="minorHAnsi"/>
          <w:sz w:val="24"/>
          <w:szCs w:val="24"/>
        </w:rPr>
        <w:t>nazw</w:t>
      </w:r>
      <w:r w:rsidR="00FC5A08" w:rsidRPr="00D10CAF">
        <w:rPr>
          <w:rFonts w:asciiTheme="minorHAnsi" w:hAnsiTheme="minorHAnsi" w:cstheme="minorHAnsi"/>
          <w:sz w:val="24"/>
          <w:szCs w:val="24"/>
        </w:rPr>
        <w:t>a</w:t>
      </w:r>
      <w:r w:rsidR="002E21E4" w:rsidRPr="00D10CAF">
        <w:rPr>
          <w:rFonts w:asciiTheme="minorHAnsi" w:hAnsiTheme="minorHAnsi" w:cstheme="minorHAnsi"/>
          <w:sz w:val="24"/>
          <w:szCs w:val="24"/>
        </w:rPr>
        <w:t xml:space="preserve"> wielkości występując</w:t>
      </w:r>
      <w:r w:rsidR="000C6444" w:rsidRPr="00D10CAF">
        <w:rPr>
          <w:rFonts w:asciiTheme="minorHAnsi" w:hAnsiTheme="minorHAnsi" w:cstheme="minorHAnsi"/>
          <w:sz w:val="24"/>
          <w:szCs w:val="24"/>
        </w:rPr>
        <w:t>a</w:t>
      </w:r>
      <w:r w:rsidR="002E21E4" w:rsidRPr="00D10CAF">
        <w:rPr>
          <w:rFonts w:asciiTheme="minorHAnsi" w:hAnsiTheme="minorHAnsi" w:cstheme="minorHAnsi"/>
          <w:sz w:val="24"/>
          <w:szCs w:val="24"/>
        </w:rPr>
        <w:t xml:space="preserve"> w</w:t>
      </w:r>
      <w:r w:rsidR="009E2A08" w:rsidRPr="00D10CAF">
        <w:rPr>
          <w:rFonts w:asciiTheme="minorHAnsi" w:hAnsiTheme="minorHAnsi" w:cstheme="minorHAnsi"/>
          <w:sz w:val="24"/>
          <w:szCs w:val="24"/>
        </w:rPr>
        <w:t>e wzor</w:t>
      </w:r>
      <w:r w:rsidR="006E3DAD" w:rsidRPr="00D10CAF">
        <w:rPr>
          <w:rFonts w:asciiTheme="minorHAnsi" w:hAnsiTheme="minorHAnsi" w:cstheme="minorHAnsi"/>
          <w:sz w:val="24"/>
          <w:szCs w:val="24"/>
        </w:rPr>
        <w:t>ze</w:t>
      </w:r>
      <w:r w:rsidR="009E2A08" w:rsidRPr="00D10CAF">
        <w:rPr>
          <w:rFonts w:asciiTheme="minorHAnsi" w:hAnsiTheme="minorHAnsi" w:cstheme="minorHAnsi"/>
          <w:sz w:val="24"/>
          <w:szCs w:val="24"/>
        </w:rPr>
        <w:t xml:space="preserve"> (3.5)</w:t>
      </w:r>
      <w:r w:rsidR="00D34BF9" w:rsidRPr="00D10CAF">
        <w:rPr>
          <w:rFonts w:asciiTheme="minorHAnsi" w:hAnsiTheme="minorHAnsi" w:cstheme="minorHAnsi"/>
          <w:sz w:val="24"/>
          <w:szCs w:val="24"/>
        </w:rPr>
        <w:t xml:space="preserve"> oraz w nienumerowanym wzorze na str. </w:t>
      </w:r>
      <w:r w:rsidR="003458CB" w:rsidRPr="00D10CAF">
        <w:rPr>
          <w:rFonts w:asciiTheme="minorHAnsi" w:hAnsiTheme="minorHAnsi" w:cstheme="minorHAnsi"/>
          <w:sz w:val="24"/>
          <w:szCs w:val="24"/>
        </w:rPr>
        <w:t xml:space="preserve">72 – </w:t>
      </w:r>
      <w:r w:rsidR="00113103" w:rsidRPr="00D10CAF">
        <w:rPr>
          <w:rFonts w:asciiTheme="minorHAnsi" w:hAnsiTheme="minorHAnsi" w:cstheme="minorHAnsi"/>
          <w:sz w:val="24"/>
          <w:szCs w:val="24"/>
        </w:rPr>
        <w:t>Doktorant nazywa</w:t>
      </w:r>
      <w:r w:rsidR="00547A28" w:rsidRPr="00D10CAF">
        <w:rPr>
          <w:rFonts w:asciiTheme="minorHAnsi" w:hAnsiTheme="minorHAnsi" w:cstheme="minorHAnsi"/>
          <w:sz w:val="24"/>
          <w:szCs w:val="24"/>
        </w:rPr>
        <w:t xml:space="preserve"> wielkość </w:t>
      </w:r>
      <w:r w:rsidR="0050574F" w:rsidRPr="00D10CAF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2A6C63" w:rsidRPr="00D10CAF">
        <w:rPr>
          <w:rFonts w:asciiTheme="minorHAnsi" w:hAnsiTheme="minorHAnsi" w:cstheme="minorHAnsi"/>
          <w:sz w:val="24"/>
          <w:szCs w:val="24"/>
        </w:rPr>
        <w:t>(</w:t>
      </w:r>
      <w:r w:rsidR="002A6C63" w:rsidRPr="00D10CAF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="002A6C63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2A6C63" w:rsidRPr="00D10CAF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2A6C63" w:rsidRPr="00D10CAF">
        <w:rPr>
          <w:rFonts w:asciiTheme="minorHAnsi" w:hAnsiTheme="minorHAnsi" w:cstheme="minorHAnsi"/>
          <w:sz w:val="24"/>
          <w:szCs w:val="24"/>
        </w:rPr>
        <w:t>) natężeniem światła</w:t>
      </w:r>
      <w:r w:rsidR="00BF2D5C" w:rsidRPr="00D10CAF">
        <w:rPr>
          <w:rFonts w:asciiTheme="minorHAnsi" w:hAnsiTheme="minorHAnsi" w:cstheme="minorHAnsi"/>
          <w:sz w:val="24"/>
          <w:szCs w:val="24"/>
        </w:rPr>
        <w:t>. Jednak z podanych wzorów</w:t>
      </w:r>
      <w:r w:rsidR="009E5330" w:rsidRPr="00D10CAF">
        <w:rPr>
          <w:rFonts w:asciiTheme="minorHAnsi" w:hAnsiTheme="minorHAnsi" w:cstheme="minorHAnsi"/>
          <w:sz w:val="24"/>
          <w:szCs w:val="24"/>
        </w:rPr>
        <w:t xml:space="preserve"> wynika, że wielkość </w:t>
      </w:r>
      <w:r w:rsidR="009E5330" w:rsidRPr="00D10CAF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9E5330" w:rsidRPr="00D10CAF">
        <w:rPr>
          <w:rFonts w:asciiTheme="minorHAnsi" w:hAnsiTheme="minorHAnsi" w:cstheme="minorHAnsi"/>
          <w:sz w:val="24"/>
          <w:szCs w:val="24"/>
        </w:rPr>
        <w:t>(</w:t>
      </w:r>
      <w:r w:rsidR="009E5330" w:rsidRPr="00D10CAF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="009E5330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9E5330" w:rsidRPr="00D10CAF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9E5330" w:rsidRPr="00D10CAF">
        <w:rPr>
          <w:rFonts w:asciiTheme="minorHAnsi" w:hAnsiTheme="minorHAnsi" w:cstheme="minorHAnsi"/>
          <w:sz w:val="24"/>
          <w:szCs w:val="24"/>
        </w:rPr>
        <w:t>) jest wielkością zespoloną</w:t>
      </w:r>
      <w:r w:rsidR="00567958" w:rsidRPr="00D10CAF">
        <w:rPr>
          <w:rFonts w:asciiTheme="minorHAnsi" w:hAnsiTheme="minorHAnsi" w:cstheme="minorHAnsi"/>
          <w:sz w:val="24"/>
          <w:szCs w:val="24"/>
        </w:rPr>
        <w:t xml:space="preserve">, a nie rzeczywistą, jak </w:t>
      </w:r>
      <w:r w:rsidR="001B164D" w:rsidRPr="00D10CAF">
        <w:rPr>
          <w:rFonts w:asciiTheme="minorHAnsi" w:hAnsiTheme="minorHAnsi" w:cstheme="minorHAnsi"/>
          <w:sz w:val="24"/>
          <w:szCs w:val="24"/>
        </w:rPr>
        <w:t>to jest powszechnie przyjęte</w:t>
      </w:r>
      <w:r w:rsidR="00912743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BD28CE" w:rsidRPr="00D10CAF">
        <w:rPr>
          <w:rFonts w:asciiTheme="minorHAnsi" w:hAnsiTheme="minorHAnsi" w:cstheme="minorHAnsi"/>
          <w:sz w:val="24"/>
          <w:szCs w:val="24"/>
        </w:rPr>
        <w:t xml:space="preserve">Z formalnego punktu widzenia Doktorant </w:t>
      </w:r>
      <w:r w:rsidR="00C61A59" w:rsidRPr="00D10CAF">
        <w:rPr>
          <w:rFonts w:asciiTheme="minorHAnsi" w:hAnsiTheme="minorHAnsi" w:cstheme="minorHAnsi"/>
          <w:sz w:val="24"/>
          <w:szCs w:val="24"/>
        </w:rPr>
        <w:t>zdefiniował</w:t>
      </w:r>
      <w:r w:rsidR="00BD28C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61A59" w:rsidRPr="00D10CAF">
        <w:rPr>
          <w:rFonts w:asciiTheme="minorHAnsi" w:hAnsiTheme="minorHAnsi" w:cstheme="minorHAnsi"/>
          <w:sz w:val="24"/>
          <w:szCs w:val="24"/>
        </w:rPr>
        <w:t xml:space="preserve">w tych wzorach </w:t>
      </w:r>
      <w:r w:rsidR="00245856" w:rsidRPr="00D10CAF">
        <w:rPr>
          <w:rFonts w:asciiTheme="minorHAnsi" w:hAnsiTheme="minorHAnsi" w:cstheme="minorHAnsi"/>
          <w:sz w:val="24"/>
          <w:szCs w:val="24"/>
        </w:rPr>
        <w:t>sygnał</w:t>
      </w:r>
      <w:r w:rsidR="00632BA8" w:rsidRPr="00D10CAF">
        <w:rPr>
          <w:rFonts w:asciiTheme="minorHAnsi" w:hAnsiTheme="minorHAnsi" w:cstheme="minorHAnsi"/>
          <w:sz w:val="24"/>
          <w:szCs w:val="24"/>
        </w:rPr>
        <w:t>y</w:t>
      </w:r>
      <w:r w:rsidR="00C61A59" w:rsidRPr="00D10CAF">
        <w:rPr>
          <w:rFonts w:asciiTheme="minorHAnsi" w:hAnsiTheme="minorHAnsi" w:cstheme="minorHAnsi"/>
          <w:sz w:val="24"/>
          <w:szCs w:val="24"/>
        </w:rPr>
        <w:t xml:space="preserve"> analityczn</w:t>
      </w:r>
      <w:r w:rsidR="00632BA8" w:rsidRPr="00D10CAF">
        <w:rPr>
          <w:rFonts w:asciiTheme="minorHAnsi" w:hAnsiTheme="minorHAnsi" w:cstheme="minorHAnsi"/>
          <w:sz w:val="24"/>
          <w:szCs w:val="24"/>
        </w:rPr>
        <w:t>e</w:t>
      </w:r>
      <w:r w:rsidR="00245856" w:rsidRPr="00D10CAF">
        <w:rPr>
          <w:rFonts w:asciiTheme="minorHAnsi" w:hAnsiTheme="minorHAnsi" w:cstheme="minorHAnsi"/>
          <w:sz w:val="24"/>
          <w:szCs w:val="24"/>
        </w:rPr>
        <w:t xml:space="preserve"> (w rozumieniu </w:t>
      </w:r>
      <w:r w:rsidR="00BD4FC9" w:rsidRPr="00D10CAF">
        <w:rPr>
          <w:rFonts w:asciiTheme="minorHAnsi" w:hAnsiTheme="minorHAnsi" w:cstheme="minorHAnsi"/>
          <w:sz w:val="24"/>
          <w:szCs w:val="24"/>
        </w:rPr>
        <w:t>Denysa Gabora</w:t>
      </w:r>
      <w:r w:rsidR="00131680" w:rsidRPr="00D10CAF">
        <w:rPr>
          <w:rFonts w:asciiTheme="minorHAnsi" w:hAnsiTheme="minorHAnsi" w:cstheme="minorHAnsi"/>
          <w:sz w:val="24"/>
          <w:szCs w:val="24"/>
        </w:rPr>
        <w:t>)</w:t>
      </w:r>
      <w:r w:rsidR="001D419F" w:rsidRPr="00D10CAF">
        <w:rPr>
          <w:rFonts w:asciiTheme="minorHAnsi" w:hAnsiTheme="minorHAnsi" w:cstheme="minorHAnsi"/>
          <w:sz w:val="24"/>
          <w:szCs w:val="24"/>
        </w:rPr>
        <w:t xml:space="preserve"> dla natężenia światła (tj. funkcje, których czę</w:t>
      </w:r>
      <w:r w:rsidR="00891CC8" w:rsidRPr="00D10CAF">
        <w:rPr>
          <w:rFonts w:asciiTheme="minorHAnsi" w:hAnsiTheme="minorHAnsi" w:cstheme="minorHAnsi"/>
          <w:sz w:val="24"/>
          <w:szCs w:val="24"/>
        </w:rPr>
        <w:t>śc</w:t>
      </w:r>
      <w:r w:rsidR="001D419F" w:rsidRPr="00D10CAF">
        <w:rPr>
          <w:rFonts w:asciiTheme="minorHAnsi" w:hAnsiTheme="minorHAnsi" w:cstheme="minorHAnsi"/>
          <w:sz w:val="24"/>
          <w:szCs w:val="24"/>
        </w:rPr>
        <w:t xml:space="preserve">i rzeczywiste </w:t>
      </w:r>
      <w:r w:rsidR="00891CC8" w:rsidRPr="00D10CAF">
        <w:rPr>
          <w:rFonts w:asciiTheme="minorHAnsi" w:hAnsiTheme="minorHAnsi" w:cstheme="minorHAnsi"/>
          <w:sz w:val="24"/>
          <w:szCs w:val="24"/>
        </w:rPr>
        <w:t>są rzeczywistymi wartościami natężenia światła</w:t>
      </w:r>
      <w:r w:rsidRPr="00D10CAF">
        <w:rPr>
          <w:rFonts w:asciiTheme="minorHAnsi" w:hAnsiTheme="minorHAnsi" w:cstheme="minorHAnsi"/>
          <w:sz w:val="24"/>
          <w:szCs w:val="24"/>
        </w:rPr>
        <w:t>)</w:t>
      </w:r>
      <w:r w:rsidR="005C000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E5BA0" w:rsidRPr="00D10CAF">
        <w:rPr>
          <w:rFonts w:asciiTheme="minorHAnsi" w:hAnsiTheme="minorHAnsi" w:cstheme="minorHAnsi"/>
          <w:sz w:val="24"/>
          <w:szCs w:val="24"/>
        </w:rPr>
        <w:t>–</w:t>
      </w:r>
      <w:r w:rsidR="0082256B" w:rsidRPr="00D10CAF">
        <w:rPr>
          <w:rFonts w:asciiTheme="minorHAnsi" w:hAnsiTheme="minorHAnsi" w:cstheme="minorHAnsi"/>
          <w:sz w:val="24"/>
          <w:szCs w:val="24"/>
        </w:rPr>
        <w:t xml:space="preserve">﻿ </w:t>
      </w:r>
      <w:r w:rsidR="005C000E" w:rsidRPr="00D10CAF">
        <w:rPr>
          <w:rFonts w:asciiTheme="minorHAnsi" w:hAnsiTheme="minorHAnsi" w:cstheme="minorHAnsi"/>
          <w:sz w:val="24"/>
          <w:szCs w:val="24"/>
        </w:rPr>
        <w:t>i</w:t>
      </w:r>
      <w:r w:rsidR="00A86A0D" w:rsidRPr="00D10CAF">
        <w:rPr>
          <w:rFonts w:asciiTheme="minorHAnsi" w:hAnsiTheme="minorHAnsi" w:cstheme="minorHAnsi"/>
          <w:sz w:val="24"/>
          <w:szCs w:val="24"/>
        </w:rPr>
        <w:t>﻿</w:t>
      </w:r>
      <w:r w:rsidR="005C000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53AD3" w:rsidRPr="00D10CAF">
        <w:rPr>
          <w:rFonts w:asciiTheme="minorHAnsi" w:hAnsiTheme="minorHAnsi" w:cstheme="minorHAnsi"/>
          <w:sz w:val="24"/>
          <w:szCs w:val="24"/>
        </w:rPr>
        <w:t>chyba tak lepiej byłoby</w:t>
      </w:r>
      <w:r w:rsidR="00054D88" w:rsidRPr="00D10CAF">
        <w:rPr>
          <w:rFonts w:asciiTheme="minorHAnsi" w:hAnsiTheme="minorHAnsi" w:cstheme="minorHAnsi"/>
          <w:sz w:val="24"/>
          <w:szCs w:val="24"/>
        </w:rPr>
        <w:t xml:space="preserve"> wielkość </w:t>
      </w:r>
      <w:r w:rsidR="00054D88" w:rsidRPr="00D10CAF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054D88" w:rsidRPr="00D10CAF">
        <w:rPr>
          <w:rFonts w:asciiTheme="minorHAnsi" w:hAnsiTheme="minorHAnsi" w:cstheme="minorHAnsi"/>
          <w:sz w:val="24"/>
          <w:szCs w:val="24"/>
        </w:rPr>
        <w:t>(</w:t>
      </w:r>
      <w:r w:rsidR="00054D88" w:rsidRPr="00D10CAF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="00054D88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054D88" w:rsidRPr="00D10CAF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054D88" w:rsidRPr="00D10CAF">
        <w:rPr>
          <w:rFonts w:asciiTheme="minorHAnsi" w:hAnsiTheme="minorHAnsi" w:cstheme="minorHAnsi"/>
          <w:sz w:val="24"/>
          <w:szCs w:val="24"/>
        </w:rPr>
        <w:t>) nazwać;</w:t>
      </w:r>
    </w:p>
    <w:p w14:paraId="494693CF" w14:textId="377404B4" w:rsidR="00E40AB9" w:rsidRPr="00D10CAF" w:rsidRDefault="0048163A" w:rsidP="00D10CAF">
      <w:pPr>
        <w:pStyle w:val="Akapitzlist"/>
        <w:numPr>
          <w:ilvl w:val="0"/>
          <w:numId w:val="15"/>
        </w:numP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błędne nazywanie wszystkich równań </w:t>
      </w:r>
      <w:r w:rsidR="00FB7AB4" w:rsidRPr="00D10CAF">
        <w:rPr>
          <w:rFonts w:asciiTheme="minorHAnsi" w:hAnsiTheme="minorHAnsi" w:cstheme="minorHAnsi"/>
          <w:sz w:val="24"/>
          <w:szCs w:val="24"/>
        </w:rPr>
        <w:t>(</w:t>
      </w:r>
      <w:r w:rsidR="00D10472" w:rsidRPr="00D10CAF">
        <w:rPr>
          <w:rFonts w:asciiTheme="minorHAnsi" w:hAnsiTheme="minorHAnsi" w:cstheme="minorHAnsi"/>
          <w:sz w:val="24"/>
          <w:szCs w:val="24"/>
        </w:rPr>
        <w:t>3.1</w:t>
      </w:r>
      <w:r w:rsidR="00092092" w:rsidRPr="00D10CAF">
        <w:rPr>
          <w:rFonts w:asciiTheme="minorHAnsi" w:hAnsiTheme="minorHAnsi" w:cstheme="minorHAnsi"/>
          <w:sz w:val="24"/>
          <w:szCs w:val="24"/>
        </w:rPr>
        <w:t>a</w:t>
      </w:r>
      <w:r w:rsidR="00D10472" w:rsidRPr="00D10CAF">
        <w:rPr>
          <w:rFonts w:asciiTheme="minorHAnsi" w:hAnsiTheme="minorHAnsi" w:cstheme="minorHAnsi"/>
          <w:sz w:val="24"/>
          <w:szCs w:val="24"/>
        </w:rPr>
        <w:t>–</w:t>
      </w:r>
      <w:r w:rsidR="00092092" w:rsidRPr="00D10CAF">
        <w:rPr>
          <w:rFonts w:asciiTheme="minorHAnsi" w:hAnsiTheme="minorHAnsi" w:cstheme="minorHAnsi"/>
          <w:sz w:val="24"/>
          <w:szCs w:val="24"/>
        </w:rPr>
        <w:t>3.1f</w:t>
      </w:r>
      <w:r w:rsidR="00FB7AB4" w:rsidRPr="00D10CAF">
        <w:rPr>
          <w:rFonts w:asciiTheme="minorHAnsi" w:hAnsiTheme="minorHAnsi" w:cstheme="minorHAnsi"/>
          <w:sz w:val="24"/>
          <w:szCs w:val="24"/>
        </w:rPr>
        <w:t>)</w:t>
      </w:r>
      <w:r w:rsidR="00092092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537B0" w:rsidRPr="00D10CAF">
        <w:rPr>
          <w:rFonts w:asciiTheme="minorHAnsi" w:hAnsiTheme="minorHAnsi" w:cstheme="minorHAnsi"/>
          <w:sz w:val="24"/>
          <w:szCs w:val="24"/>
        </w:rPr>
        <w:t xml:space="preserve">(str. </w:t>
      </w:r>
      <w:r w:rsidR="000E6608" w:rsidRPr="00D10CAF">
        <w:rPr>
          <w:rFonts w:asciiTheme="minorHAnsi" w:hAnsiTheme="minorHAnsi" w:cstheme="minorHAnsi"/>
          <w:sz w:val="24"/>
          <w:szCs w:val="24"/>
        </w:rPr>
        <w:t>39</w:t>
      </w:r>
      <w:r w:rsidR="00466CA9" w:rsidRPr="00D10CAF">
        <w:rPr>
          <w:rFonts w:asciiTheme="minorHAnsi" w:hAnsiTheme="minorHAnsi" w:cstheme="minorHAnsi"/>
          <w:sz w:val="24"/>
          <w:szCs w:val="24"/>
        </w:rPr>
        <w:t xml:space="preserve">) </w:t>
      </w:r>
      <w:r w:rsidR="00092092" w:rsidRPr="00D10CAF">
        <w:rPr>
          <w:rFonts w:asciiTheme="minorHAnsi" w:hAnsiTheme="minorHAnsi" w:cstheme="minorHAnsi"/>
          <w:sz w:val="24"/>
          <w:szCs w:val="24"/>
        </w:rPr>
        <w:t xml:space="preserve">równaniami transportu (str. </w:t>
      </w:r>
      <w:r w:rsidR="00DE7428" w:rsidRPr="00D10CAF">
        <w:rPr>
          <w:rFonts w:asciiTheme="minorHAnsi" w:hAnsiTheme="minorHAnsi" w:cstheme="minorHAnsi"/>
          <w:sz w:val="24"/>
          <w:szCs w:val="24"/>
        </w:rPr>
        <w:t>40</w:t>
      </w:r>
      <w:r w:rsidR="00E55052" w:rsidRPr="00D10CAF">
        <w:rPr>
          <w:rFonts w:asciiTheme="minorHAnsi" w:hAnsiTheme="minorHAnsi" w:cstheme="minorHAnsi"/>
          <w:sz w:val="24"/>
          <w:szCs w:val="24"/>
        </w:rPr>
        <w:t xml:space="preserve"> i 44</w:t>
      </w:r>
      <w:r w:rsidR="005537B0" w:rsidRPr="00D10CAF">
        <w:rPr>
          <w:rFonts w:asciiTheme="minorHAnsi" w:hAnsiTheme="minorHAnsi" w:cstheme="minorHAnsi"/>
          <w:sz w:val="24"/>
          <w:szCs w:val="24"/>
        </w:rPr>
        <w:t>)</w:t>
      </w:r>
      <w:r w:rsidR="00466CA9" w:rsidRPr="00D10CAF">
        <w:rPr>
          <w:rFonts w:asciiTheme="minorHAnsi" w:hAnsiTheme="minorHAnsi" w:cstheme="minorHAnsi"/>
          <w:sz w:val="24"/>
          <w:szCs w:val="24"/>
        </w:rPr>
        <w:t xml:space="preserve"> – równaniami transportu są jedynie równania </w:t>
      </w:r>
      <w:r w:rsidR="00FB7AB4" w:rsidRPr="00D10CAF">
        <w:rPr>
          <w:rFonts w:asciiTheme="minorHAnsi" w:hAnsiTheme="minorHAnsi" w:cstheme="minorHAnsi"/>
          <w:sz w:val="24"/>
          <w:szCs w:val="24"/>
        </w:rPr>
        <w:t>(3.1a) i (3.1b)</w:t>
      </w:r>
      <w:r w:rsidR="006565DE" w:rsidRPr="00D10CAF">
        <w:rPr>
          <w:rFonts w:asciiTheme="minorHAnsi" w:hAnsiTheme="minorHAnsi" w:cstheme="minorHAnsi"/>
          <w:sz w:val="24"/>
          <w:szCs w:val="24"/>
        </w:rPr>
        <w:t>;</w:t>
      </w:r>
      <w:r w:rsidR="00BF2968" w:rsidRPr="00D10CAF">
        <w:rPr>
          <w:rFonts w:asciiTheme="minorHAnsi" w:hAnsiTheme="minorHAnsi" w:cstheme="minorHAnsi"/>
          <w:sz w:val="24"/>
          <w:szCs w:val="24"/>
        </w:rPr>
        <w:t xml:space="preserve"> pozostałe</w:t>
      </w:r>
      <w:r w:rsidR="00B822C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F2968" w:rsidRPr="00D10CAF">
        <w:rPr>
          <w:rFonts w:asciiTheme="minorHAnsi" w:hAnsiTheme="minorHAnsi" w:cstheme="minorHAnsi"/>
          <w:sz w:val="24"/>
          <w:szCs w:val="24"/>
        </w:rPr>
        <w:t>równania opisują kolejno</w:t>
      </w:r>
      <w:r w:rsidR="0093462D" w:rsidRPr="00D10CAF">
        <w:rPr>
          <w:rFonts w:asciiTheme="minorHAnsi" w:hAnsiTheme="minorHAnsi" w:cstheme="minorHAnsi"/>
          <w:sz w:val="24"/>
          <w:szCs w:val="24"/>
        </w:rPr>
        <w:t xml:space="preserve"> gęstości prądu </w:t>
      </w:r>
      <w:r w:rsidR="000277E0" w:rsidRPr="00D10CAF">
        <w:rPr>
          <w:rFonts w:asciiTheme="minorHAnsi" w:hAnsiTheme="minorHAnsi" w:cstheme="minorHAnsi"/>
          <w:sz w:val="24"/>
          <w:szCs w:val="24"/>
        </w:rPr>
        <w:t xml:space="preserve">elektronowego i dziurowego, </w:t>
      </w:r>
      <w:r w:rsidR="00B822CC" w:rsidRPr="00D10CAF">
        <w:rPr>
          <w:rFonts w:asciiTheme="minorHAnsi" w:hAnsiTheme="minorHAnsi" w:cstheme="minorHAnsi"/>
          <w:sz w:val="24"/>
          <w:szCs w:val="24"/>
        </w:rPr>
        <w:t>zasadę zachowania</w:t>
      </w:r>
      <w:r w:rsidR="00DD1B74" w:rsidRPr="00D10CAF">
        <w:rPr>
          <w:rFonts w:asciiTheme="minorHAnsi" w:hAnsiTheme="minorHAnsi" w:cstheme="minorHAnsi"/>
          <w:sz w:val="24"/>
          <w:szCs w:val="24"/>
        </w:rPr>
        <w:t xml:space="preserve"> ładunku elektrycznego </w:t>
      </w:r>
      <w:r w:rsidR="00AE5A2C" w:rsidRPr="00D10CAF">
        <w:rPr>
          <w:rFonts w:asciiTheme="minorHAnsi" w:hAnsiTheme="minorHAnsi" w:cstheme="minorHAnsi"/>
          <w:sz w:val="24"/>
          <w:szCs w:val="24"/>
        </w:rPr>
        <w:t>oraz prawo Gaussa</w:t>
      </w:r>
      <w:r w:rsidR="00821C80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7A21788E" w14:textId="71DC883E" w:rsidR="00821C80" w:rsidRPr="00D10CAF" w:rsidRDefault="000B4C50" w:rsidP="00D10CAF">
      <w:pPr>
        <w:pStyle w:val="Akapitzlist"/>
        <w:numPr>
          <w:ilvl w:val="0"/>
          <w:numId w:val="15"/>
        </w:numP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kontrowersyjne</w:t>
      </w:r>
      <w:r w:rsidR="00F02BA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50F0C" w:rsidRPr="00D10CAF">
        <w:rPr>
          <w:rFonts w:asciiTheme="minorHAnsi" w:hAnsiTheme="minorHAnsi" w:cstheme="minorHAnsi"/>
          <w:sz w:val="24"/>
          <w:szCs w:val="24"/>
        </w:rPr>
        <w:t>posługiwanie się</w:t>
      </w:r>
      <w:r w:rsidR="00DD442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02BAB" w:rsidRPr="00D10CAF">
        <w:rPr>
          <w:rFonts w:asciiTheme="minorHAnsi" w:hAnsiTheme="minorHAnsi" w:cstheme="minorHAnsi"/>
          <w:sz w:val="24"/>
          <w:szCs w:val="24"/>
        </w:rPr>
        <w:t>termin</w:t>
      </w:r>
      <w:r w:rsidR="008D2E19" w:rsidRPr="00D10CAF">
        <w:rPr>
          <w:rFonts w:asciiTheme="minorHAnsi" w:hAnsiTheme="minorHAnsi" w:cstheme="minorHAnsi"/>
          <w:sz w:val="24"/>
          <w:szCs w:val="24"/>
        </w:rPr>
        <w:t>em</w:t>
      </w:r>
      <w:r w:rsidR="00F02BA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D4420" w:rsidRPr="00D10CAF">
        <w:rPr>
          <w:rFonts w:asciiTheme="minorHAnsi" w:hAnsiTheme="minorHAnsi" w:cstheme="minorHAnsi"/>
          <w:sz w:val="24"/>
          <w:szCs w:val="24"/>
        </w:rPr>
        <w:t xml:space="preserve">„światło” dla </w:t>
      </w:r>
      <w:r w:rsidR="00450C4C" w:rsidRPr="00D10CAF">
        <w:rPr>
          <w:rFonts w:asciiTheme="minorHAnsi" w:hAnsiTheme="minorHAnsi" w:cstheme="minorHAnsi"/>
          <w:sz w:val="24"/>
          <w:szCs w:val="24"/>
        </w:rPr>
        <w:t>promieniowani</w:t>
      </w:r>
      <w:r w:rsidR="00DD4420" w:rsidRPr="00D10CAF">
        <w:rPr>
          <w:rFonts w:asciiTheme="minorHAnsi" w:hAnsiTheme="minorHAnsi" w:cstheme="minorHAnsi"/>
          <w:sz w:val="24"/>
          <w:szCs w:val="24"/>
        </w:rPr>
        <w:t>a</w:t>
      </w:r>
      <w:r w:rsidR="00450C4C" w:rsidRPr="00D10CAF">
        <w:rPr>
          <w:rFonts w:asciiTheme="minorHAnsi" w:hAnsiTheme="minorHAnsi" w:cstheme="minorHAnsi"/>
          <w:sz w:val="24"/>
          <w:szCs w:val="24"/>
        </w:rPr>
        <w:t xml:space="preserve"> optyczne</w:t>
      </w:r>
      <w:r w:rsidR="00DD4420" w:rsidRPr="00D10CAF">
        <w:rPr>
          <w:rFonts w:asciiTheme="minorHAnsi" w:hAnsiTheme="minorHAnsi" w:cstheme="minorHAnsi"/>
          <w:sz w:val="24"/>
          <w:szCs w:val="24"/>
        </w:rPr>
        <w:t>go</w:t>
      </w:r>
      <w:r w:rsidR="001477A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D2E19" w:rsidRPr="00D10CAF">
        <w:rPr>
          <w:rFonts w:asciiTheme="minorHAnsi" w:hAnsiTheme="minorHAnsi" w:cstheme="minorHAnsi"/>
          <w:sz w:val="24"/>
          <w:szCs w:val="24"/>
        </w:rPr>
        <w:t>z</w:t>
      </w:r>
      <w:r w:rsidR="00A86A0D" w:rsidRPr="00D10CAF">
        <w:rPr>
          <w:rFonts w:asciiTheme="minorHAnsi" w:hAnsiTheme="minorHAnsi" w:cstheme="minorHAnsi"/>
          <w:sz w:val="24"/>
          <w:szCs w:val="24"/>
        </w:rPr>
        <w:t>﻿</w:t>
      </w:r>
      <w:r w:rsidR="008D2E19" w:rsidRPr="00D10CAF">
        <w:rPr>
          <w:rFonts w:asciiTheme="minorHAnsi" w:hAnsiTheme="minorHAnsi" w:cstheme="minorHAnsi"/>
          <w:sz w:val="24"/>
          <w:szCs w:val="24"/>
        </w:rPr>
        <w:t xml:space="preserve"> zakresu promieniowania podczerwo</w:t>
      </w:r>
      <w:r w:rsidR="00A86A0D" w:rsidRPr="00D10CAF">
        <w:rPr>
          <w:rFonts w:asciiTheme="minorHAnsi" w:hAnsiTheme="minorHAnsi" w:cstheme="minorHAnsi"/>
          <w:sz w:val="24"/>
          <w:szCs w:val="24"/>
        </w:rPr>
        <w:t>nego (</w:t>
      </w:r>
      <w:r w:rsidR="001477AD" w:rsidRPr="00D10CAF">
        <w:rPr>
          <w:rFonts w:asciiTheme="minorHAnsi" w:hAnsiTheme="minorHAnsi" w:cstheme="minorHAnsi"/>
          <w:sz w:val="24"/>
          <w:szCs w:val="24"/>
        </w:rPr>
        <w:t>o</w:t>
      </w:r>
      <w:r w:rsidR="00F02BAB" w:rsidRPr="00D10CAF">
        <w:rPr>
          <w:rFonts w:asciiTheme="minorHAnsi" w:hAnsiTheme="minorHAnsi" w:cstheme="minorHAnsi"/>
          <w:sz w:val="24"/>
          <w:szCs w:val="24"/>
        </w:rPr>
        <w:t xml:space="preserve"> długości fali</w:t>
      </w:r>
      <w:r w:rsidR="00F8368D" w:rsidRPr="00D10CAF">
        <w:rPr>
          <w:rFonts w:asciiTheme="minorHAnsi" w:hAnsiTheme="minorHAnsi" w:cstheme="minorHAnsi"/>
          <w:sz w:val="24"/>
          <w:szCs w:val="24"/>
        </w:rPr>
        <w:t xml:space="preserve"> 830 nm</w:t>
      </w:r>
      <w:r w:rsidR="00A86A0D" w:rsidRPr="00D10CAF">
        <w:rPr>
          <w:rFonts w:asciiTheme="minorHAnsi" w:hAnsiTheme="minorHAnsi" w:cstheme="minorHAnsi"/>
          <w:sz w:val="24"/>
          <w:szCs w:val="24"/>
        </w:rPr>
        <w:t>)</w:t>
      </w:r>
      <w:r w:rsidR="00F8368D" w:rsidRPr="00D10CAF">
        <w:rPr>
          <w:rFonts w:asciiTheme="minorHAnsi" w:hAnsiTheme="minorHAnsi" w:cstheme="minorHAnsi"/>
          <w:sz w:val="24"/>
          <w:szCs w:val="24"/>
        </w:rPr>
        <w:t xml:space="preserve"> – lepiej </w:t>
      </w:r>
      <w:r w:rsidR="00045F74" w:rsidRPr="00D10CAF">
        <w:rPr>
          <w:rFonts w:asciiTheme="minorHAnsi" w:hAnsiTheme="minorHAnsi" w:cstheme="minorHAnsi"/>
          <w:sz w:val="24"/>
          <w:szCs w:val="24"/>
        </w:rPr>
        <w:t xml:space="preserve">byłoby używać w tym wypadku terminu </w:t>
      </w:r>
      <w:r w:rsidRPr="00D10CAF">
        <w:rPr>
          <w:rFonts w:asciiTheme="minorHAnsi" w:hAnsiTheme="minorHAnsi" w:cstheme="minorHAnsi"/>
          <w:sz w:val="24"/>
          <w:szCs w:val="24"/>
        </w:rPr>
        <w:t>„promieniowanie optyczne”</w:t>
      </w:r>
      <w:r w:rsidR="001F10ED" w:rsidRPr="00D10CAF">
        <w:rPr>
          <w:rFonts w:asciiTheme="minorHAnsi" w:hAnsiTheme="minorHAnsi" w:cstheme="minorHAnsi"/>
          <w:sz w:val="24"/>
          <w:szCs w:val="24"/>
        </w:rPr>
        <w:t>.</w:t>
      </w:r>
    </w:p>
    <w:p w14:paraId="4FC36B02" w14:textId="1F43BC16" w:rsidR="008A60E2" w:rsidRPr="00D10CAF" w:rsidRDefault="00971FB6" w:rsidP="00D10C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Do słabych stron pracy </w:t>
      </w:r>
      <w:r w:rsidR="0054021C" w:rsidRPr="00D10CAF">
        <w:rPr>
          <w:rFonts w:asciiTheme="minorHAnsi" w:hAnsiTheme="minorHAnsi" w:cstheme="minorHAnsi"/>
          <w:sz w:val="24"/>
          <w:szCs w:val="24"/>
        </w:rPr>
        <w:t>należy</w:t>
      </w:r>
      <w:r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129A5" w:rsidRPr="00D10CAF">
        <w:rPr>
          <w:rFonts w:asciiTheme="minorHAnsi" w:hAnsiTheme="minorHAnsi" w:cstheme="minorHAnsi"/>
          <w:sz w:val="24"/>
          <w:szCs w:val="24"/>
        </w:rPr>
        <w:t xml:space="preserve">też </w:t>
      </w:r>
      <w:r w:rsidR="00981A0A" w:rsidRPr="00D10CAF">
        <w:rPr>
          <w:rFonts w:asciiTheme="minorHAnsi" w:hAnsiTheme="minorHAnsi" w:cstheme="minorHAnsi"/>
          <w:sz w:val="24"/>
          <w:szCs w:val="24"/>
        </w:rPr>
        <w:t xml:space="preserve">jej </w:t>
      </w:r>
      <w:r w:rsidR="00270E4A" w:rsidRPr="00D10CAF">
        <w:rPr>
          <w:rFonts w:asciiTheme="minorHAnsi" w:hAnsiTheme="minorHAnsi" w:cstheme="minorHAnsi"/>
          <w:sz w:val="24"/>
          <w:szCs w:val="24"/>
        </w:rPr>
        <w:t xml:space="preserve">dużą </w:t>
      </w:r>
      <w:r w:rsidR="00981A0A" w:rsidRPr="00D10CAF">
        <w:rPr>
          <w:rFonts w:asciiTheme="minorHAnsi" w:hAnsiTheme="minorHAnsi" w:cstheme="minorHAnsi"/>
          <w:sz w:val="24"/>
          <w:szCs w:val="24"/>
        </w:rPr>
        <w:t xml:space="preserve">niestaranność </w:t>
      </w:r>
      <w:r w:rsidR="00147ED3" w:rsidRPr="00D10CAF">
        <w:rPr>
          <w:rFonts w:asciiTheme="minorHAnsi" w:hAnsiTheme="minorHAnsi" w:cstheme="minorHAnsi"/>
          <w:sz w:val="24"/>
          <w:szCs w:val="24"/>
        </w:rPr>
        <w:t>pod względem edycyjnym</w:t>
      </w:r>
      <w:r w:rsidR="00CD4586" w:rsidRPr="00D10CAF">
        <w:rPr>
          <w:rFonts w:asciiTheme="minorHAnsi" w:hAnsiTheme="minorHAnsi" w:cstheme="minorHAnsi"/>
          <w:sz w:val="24"/>
          <w:szCs w:val="24"/>
        </w:rPr>
        <w:t>,</w:t>
      </w:r>
      <w:r w:rsidR="001129A5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F1C84" w:rsidRPr="00D10CAF">
        <w:rPr>
          <w:rFonts w:asciiTheme="minorHAnsi" w:hAnsiTheme="minorHAnsi" w:cstheme="minorHAnsi"/>
          <w:sz w:val="24"/>
          <w:szCs w:val="24"/>
        </w:rPr>
        <w:t>w tym:</w:t>
      </w:r>
    </w:p>
    <w:p w14:paraId="215F764B" w14:textId="4978BA56" w:rsidR="008A60E2" w:rsidRPr="00D10CAF" w:rsidRDefault="001D08D2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brak spisu </w:t>
      </w:r>
      <w:r w:rsidR="00724241" w:rsidRPr="00D10CAF">
        <w:rPr>
          <w:rFonts w:asciiTheme="minorHAnsi" w:hAnsiTheme="minorHAnsi" w:cstheme="minorHAnsi"/>
          <w:sz w:val="24"/>
          <w:szCs w:val="24"/>
        </w:rPr>
        <w:t>stosowanych symboli</w:t>
      </w:r>
      <w:r w:rsidR="00B176E7" w:rsidRPr="00D10CAF">
        <w:rPr>
          <w:rFonts w:asciiTheme="minorHAnsi" w:hAnsiTheme="minorHAnsi" w:cstheme="minorHAnsi"/>
          <w:sz w:val="24"/>
          <w:szCs w:val="24"/>
        </w:rPr>
        <w:t xml:space="preserve">, który w niektórych </w:t>
      </w:r>
      <w:r w:rsidR="00724241" w:rsidRPr="00D10CAF">
        <w:rPr>
          <w:rFonts w:asciiTheme="minorHAnsi" w:hAnsiTheme="minorHAnsi" w:cstheme="minorHAnsi"/>
          <w:sz w:val="24"/>
          <w:szCs w:val="24"/>
        </w:rPr>
        <w:t>miejscach</w:t>
      </w:r>
      <w:r w:rsidR="00B176E7" w:rsidRPr="00D10CAF">
        <w:rPr>
          <w:rFonts w:asciiTheme="minorHAnsi" w:hAnsiTheme="minorHAnsi" w:cstheme="minorHAnsi"/>
          <w:sz w:val="24"/>
          <w:szCs w:val="24"/>
        </w:rPr>
        <w:t xml:space="preserve"> ułatwiłby analizę</w:t>
      </w:r>
      <w:r w:rsidR="00724241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D5945" w:rsidRPr="00D10CAF">
        <w:rPr>
          <w:rFonts w:asciiTheme="minorHAnsi" w:hAnsiTheme="minorHAnsi" w:cstheme="minorHAnsi"/>
          <w:sz w:val="24"/>
          <w:szCs w:val="24"/>
        </w:rPr>
        <w:t>pracy;</w:t>
      </w:r>
    </w:p>
    <w:p w14:paraId="74D5EAD0" w14:textId="7F7E8123" w:rsidR="00E7529C" w:rsidRPr="00D10CAF" w:rsidRDefault="00052DDC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kompletny chaos w rodzajach</w:t>
      </w:r>
      <w:r w:rsidR="00A025F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Pr="00D10CAF">
        <w:rPr>
          <w:rFonts w:asciiTheme="minorHAnsi" w:hAnsiTheme="minorHAnsi" w:cstheme="minorHAnsi"/>
          <w:sz w:val="24"/>
          <w:szCs w:val="24"/>
        </w:rPr>
        <w:t>czcionek</w:t>
      </w:r>
      <w:r w:rsidR="00F15A71" w:rsidRPr="00D10CAF">
        <w:rPr>
          <w:rFonts w:asciiTheme="minorHAnsi" w:hAnsiTheme="minorHAnsi" w:cstheme="minorHAnsi"/>
          <w:sz w:val="24"/>
          <w:szCs w:val="24"/>
        </w:rPr>
        <w:t xml:space="preserve"> stosowanych dla</w:t>
      </w:r>
      <w:r w:rsidR="00DE6F7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80B22" w:rsidRPr="00D10CAF">
        <w:rPr>
          <w:rFonts w:asciiTheme="minorHAnsi" w:hAnsiTheme="minorHAnsi" w:cstheme="minorHAnsi"/>
          <w:sz w:val="24"/>
          <w:szCs w:val="24"/>
        </w:rPr>
        <w:t xml:space="preserve">symboli wielkości fizycznych, </w:t>
      </w:r>
      <w:r w:rsidR="00BD6F75" w:rsidRPr="00D10CAF">
        <w:rPr>
          <w:rFonts w:asciiTheme="minorHAnsi" w:hAnsiTheme="minorHAnsi" w:cstheme="minorHAnsi"/>
          <w:sz w:val="24"/>
          <w:szCs w:val="24"/>
        </w:rPr>
        <w:t>opisów znajdujących się w miejscach</w:t>
      </w:r>
      <w:r w:rsidR="00F04B8F" w:rsidRPr="00D10CAF">
        <w:rPr>
          <w:rFonts w:asciiTheme="minorHAnsi" w:hAnsiTheme="minorHAnsi" w:cstheme="minorHAnsi"/>
          <w:sz w:val="24"/>
          <w:szCs w:val="24"/>
        </w:rPr>
        <w:t xml:space="preserve"> dolnego indeksu </w:t>
      </w:r>
      <w:r w:rsidR="00B3793E" w:rsidRPr="00D10CAF">
        <w:rPr>
          <w:rFonts w:asciiTheme="minorHAnsi" w:hAnsiTheme="minorHAnsi" w:cstheme="minorHAnsi"/>
          <w:sz w:val="24"/>
          <w:szCs w:val="24"/>
        </w:rPr>
        <w:t xml:space="preserve">oraz </w:t>
      </w:r>
      <w:r w:rsidR="00E56363" w:rsidRPr="00D10CAF">
        <w:rPr>
          <w:rFonts w:asciiTheme="minorHAnsi" w:hAnsiTheme="minorHAnsi" w:cstheme="minorHAnsi"/>
          <w:sz w:val="24"/>
          <w:szCs w:val="24"/>
        </w:rPr>
        <w:t>dla</w:t>
      </w:r>
      <w:r w:rsidR="00B3793E" w:rsidRPr="00D10CAF">
        <w:rPr>
          <w:rFonts w:asciiTheme="minorHAnsi" w:hAnsiTheme="minorHAnsi" w:cstheme="minorHAnsi"/>
          <w:sz w:val="24"/>
          <w:szCs w:val="24"/>
        </w:rPr>
        <w:t xml:space="preserve"> wartości wielkości fizycznych </w:t>
      </w:r>
      <w:r w:rsidR="00E7529C" w:rsidRPr="00D10CAF">
        <w:rPr>
          <w:rFonts w:asciiTheme="minorHAnsi" w:hAnsiTheme="minorHAnsi" w:cstheme="minorHAnsi"/>
          <w:sz w:val="24"/>
          <w:szCs w:val="24"/>
        </w:rPr>
        <w:t xml:space="preserve">– </w:t>
      </w:r>
      <w:r w:rsidR="00845C24" w:rsidRPr="00D10CAF">
        <w:rPr>
          <w:rFonts w:asciiTheme="minorHAnsi" w:hAnsiTheme="minorHAnsi" w:cstheme="minorHAnsi"/>
          <w:sz w:val="24"/>
          <w:szCs w:val="24"/>
        </w:rPr>
        <w:t>w</w:t>
      </w:r>
      <w:r w:rsidR="00E7529C" w:rsidRPr="00D10CAF">
        <w:rPr>
          <w:rFonts w:asciiTheme="minorHAnsi" w:hAnsiTheme="minorHAnsi" w:cstheme="minorHAnsi"/>
          <w:sz w:val="24"/>
          <w:szCs w:val="24"/>
        </w:rPr>
        <w:t xml:space="preserve">e wzorach Doktorant stosuje czcionkę szeryfową (prawdopodobnie Cambrię), natomiast </w:t>
      </w:r>
      <w:r w:rsidR="00A1363D" w:rsidRPr="00D10CAF">
        <w:rPr>
          <w:rFonts w:asciiTheme="minorHAnsi" w:hAnsiTheme="minorHAnsi" w:cstheme="minorHAnsi"/>
          <w:sz w:val="24"/>
          <w:szCs w:val="24"/>
        </w:rPr>
        <w:t xml:space="preserve">w </w:t>
      </w:r>
      <w:r w:rsidR="00E7529C" w:rsidRPr="00D10CAF">
        <w:rPr>
          <w:rFonts w:asciiTheme="minorHAnsi" w:hAnsiTheme="minorHAnsi" w:cstheme="minorHAnsi"/>
          <w:sz w:val="24"/>
          <w:szCs w:val="24"/>
        </w:rPr>
        <w:t>treś</w:t>
      </w:r>
      <w:r w:rsidR="00A1363D" w:rsidRPr="00D10CAF">
        <w:rPr>
          <w:rFonts w:asciiTheme="minorHAnsi" w:hAnsiTheme="minorHAnsi" w:cstheme="minorHAnsi"/>
          <w:sz w:val="24"/>
          <w:szCs w:val="24"/>
        </w:rPr>
        <w:t xml:space="preserve">ci </w:t>
      </w:r>
      <w:r w:rsidR="00B77813" w:rsidRPr="00D10CAF">
        <w:rPr>
          <w:rFonts w:asciiTheme="minorHAnsi" w:hAnsiTheme="minorHAnsi" w:cstheme="minorHAnsi"/>
          <w:sz w:val="24"/>
          <w:szCs w:val="24"/>
        </w:rPr>
        <w:t xml:space="preserve">rozprawy </w:t>
      </w:r>
      <w:r w:rsidR="00B07CC4" w:rsidRPr="00D10CAF">
        <w:rPr>
          <w:rFonts w:asciiTheme="minorHAnsi" w:hAnsiTheme="minorHAnsi" w:cstheme="minorHAnsi"/>
          <w:sz w:val="24"/>
          <w:szCs w:val="24"/>
        </w:rPr>
        <w:t xml:space="preserve">wielokrotnie </w:t>
      </w:r>
      <w:r w:rsidR="005F6491" w:rsidRPr="00D10CAF">
        <w:rPr>
          <w:rFonts w:asciiTheme="minorHAnsi" w:hAnsiTheme="minorHAnsi" w:cstheme="minorHAnsi"/>
          <w:sz w:val="24"/>
          <w:szCs w:val="24"/>
        </w:rPr>
        <w:t xml:space="preserve">te same </w:t>
      </w:r>
      <w:r w:rsidR="00DA39DA" w:rsidRPr="00D10CAF">
        <w:rPr>
          <w:rFonts w:asciiTheme="minorHAnsi" w:hAnsiTheme="minorHAnsi" w:cstheme="minorHAnsi"/>
          <w:sz w:val="24"/>
          <w:szCs w:val="24"/>
        </w:rPr>
        <w:t xml:space="preserve">wielkości </w:t>
      </w:r>
      <w:r w:rsidR="0052764F" w:rsidRPr="00D10CAF">
        <w:rPr>
          <w:rFonts w:asciiTheme="minorHAnsi" w:hAnsiTheme="minorHAnsi" w:cstheme="minorHAnsi"/>
          <w:sz w:val="24"/>
          <w:szCs w:val="24"/>
        </w:rPr>
        <w:t xml:space="preserve">albo wartości </w:t>
      </w:r>
      <w:r w:rsidR="00DA39DA" w:rsidRPr="00D10CAF">
        <w:rPr>
          <w:rFonts w:asciiTheme="minorHAnsi" w:hAnsiTheme="minorHAnsi" w:cstheme="minorHAnsi"/>
          <w:sz w:val="24"/>
          <w:szCs w:val="24"/>
        </w:rPr>
        <w:t xml:space="preserve">pisane są </w:t>
      </w:r>
      <w:r w:rsidR="007E38F3" w:rsidRPr="00D10CAF">
        <w:rPr>
          <w:rFonts w:asciiTheme="minorHAnsi" w:hAnsiTheme="minorHAnsi" w:cstheme="minorHAnsi"/>
          <w:sz w:val="24"/>
          <w:szCs w:val="24"/>
        </w:rPr>
        <w:t>albo</w:t>
      </w:r>
      <w:r w:rsidR="003979B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7529C" w:rsidRPr="00D10CAF">
        <w:rPr>
          <w:rFonts w:asciiTheme="minorHAnsi" w:hAnsiTheme="minorHAnsi" w:cstheme="minorHAnsi"/>
          <w:sz w:val="24"/>
          <w:szCs w:val="24"/>
        </w:rPr>
        <w:t>czcionką bezszeryfową (prawdopodobnie Arialem)</w:t>
      </w:r>
      <w:r w:rsidR="00DA39DA" w:rsidRPr="00D10CAF">
        <w:rPr>
          <w:rFonts w:asciiTheme="minorHAnsi" w:hAnsiTheme="minorHAnsi" w:cstheme="minorHAnsi"/>
          <w:sz w:val="24"/>
          <w:szCs w:val="24"/>
        </w:rPr>
        <w:t xml:space="preserve">, jak </w:t>
      </w:r>
      <w:r w:rsidR="00512854" w:rsidRPr="00D10CAF">
        <w:rPr>
          <w:rFonts w:asciiTheme="minorHAnsi" w:hAnsiTheme="minorHAnsi" w:cstheme="minorHAnsi"/>
          <w:sz w:val="24"/>
          <w:szCs w:val="24"/>
        </w:rPr>
        <w:t xml:space="preserve">pozostała </w:t>
      </w:r>
      <w:r w:rsidR="00BE5968" w:rsidRPr="00D10CAF">
        <w:rPr>
          <w:rFonts w:asciiTheme="minorHAnsi" w:hAnsiTheme="minorHAnsi" w:cstheme="minorHAnsi"/>
          <w:sz w:val="24"/>
          <w:szCs w:val="24"/>
        </w:rPr>
        <w:t>treść rozprawy</w:t>
      </w:r>
      <w:r w:rsidR="003979BE" w:rsidRPr="00D10CAF">
        <w:rPr>
          <w:rFonts w:asciiTheme="minorHAnsi" w:hAnsiTheme="minorHAnsi" w:cstheme="minorHAnsi"/>
          <w:sz w:val="24"/>
          <w:szCs w:val="24"/>
        </w:rPr>
        <w:t xml:space="preserve">, albo znacznie częściej czcionką </w:t>
      </w:r>
      <w:r w:rsidR="00470D31" w:rsidRPr="00D10CAF">
        <w:rPr>
          <w:rFonts w:asciiTheme="minorHAnsi" w:hAnsiTheme="minorHAnsi" w:cstheme="minorHAnsi"/>
          <w:sz w:val="24"/>
          <w:szCs w:val="24"/>
        </w:rPr>
        <w:t>szeryfową</w:t>
      </w:r>
      <w:r w:rsidR="00B73134" w:rsidRPr="00D10CAF">
        <w:rPr>
          <w:rFonts w:asciiTheme="minorHAnsi" w:hAnsiTheme="minorHAnsi" w:cstheme="minorHAnsi"/>
          <w:sz w:val="24"/>
          <w:szCs w:val="24"/>
        </w:rPr>
        <w:t>. Czemu ma służyć chaos</w:t>
      </w:r>
      <w:r w:rsidR="008E09A5" w:rsidRPr="00D10CAF">
        <w:rPr>
          <w:rFonts w:asciiTheme="minorHAnsi" w:hAnsiTheme="minorHAnsi" w:cstheme="minorHAnsi"/>
          <w:sz w:val="24"/>
          <w:szCs w:val="24"/>
        </w:rPr>
        <w:t xml:space="preserve"> odnośnie czcionek przy zapisie </w:t>
      </w:r>
      <w:r w:rsidR="00652DE5" w:rsidRPr="00D10CAF">
        <w:rPr>
          <w:rFonts w:asciiTheme="minorHAnsi" w:hAnsiTheme="minorHAnsi" w:cstheme="minorHAnsi"/>
          <w:sz w:val="24"/>
          <w:szCs w:val="24"/>
        </w:rPr>
        <w:t>liczby</w:t>
      </w:r>
      <w:r w:rsidR="008E09A5" w:rsidRPr="00D10CAF">
        <w:rPr>
          <w:rFonts w:asciiTheme="minorHAnsi" w:hAnsiTheme="minorHAnsi" w:cstheme="minorHAnsi"/>
          <w:sz w:val="24"/>
          <w:szCs w:val="24"/>
        </w:rPr>
        <w:t xml:space="preserve"> i </w:t>
      </w:r>
      <w:r w:rsidR="00720486" w:rsidRPr="00D10CAF">
        <w:rPr>
          <w:rFonts w:asciiTheme="minorHAnsi" w:hAnsiTheme="minorHAnsi" w:cstheme="minorHAnsi"/>
          <w:sz w:val="24"/>
          <w:szCs w:val="24"/>
        </w:rPr>
        <w:t>jednostki w wartościach wielkości fizycznych</w:t>
      </w:r>
      <w:r w:rsidR="00BA5779" w:rsidRPr="00D10CAF">
        <w:rPr>
          <w:rFonts w:asciiTheme="minorHAnsi" w:hAnsiTheme="minorHAnsi" w:cstheme="minorHAnsi"/>
          <w:sz w:val="24"/>
          <w:szCs w:val="24"/>
        </w:rPr>
        <w:t xml:space="preserve">? </w:t>
      </w:r>
      <w:r w:rsidR="00E31DA8" w:rsidRPr="00D10CAF">
        <w:rPr>
          <w:rFonts w:asciiTheme="minorHAnsi" w:hAnsiTheme="minorHAnsi" w:cstheme="minorHAnsi"/>
          <w:sz w:val="24"/>
          <w:szCs w:val="24"/>
        </w:rPr>
        <w:t xml:space="preserve">Na przykład </w:t>
      </w:r>
      <w:r w:rsidR="00946E4F" w:rsidRPr="00D10CAF">
        <w:rPr>
          <w:rFonts w:asciiTheme="minorHAnsi" w:hAnsiTheme="minorHAnsi" w:cstheme="minorHAnsi"/>
          <w:sz w:val="24"/>
          <w:szCs w:val="24"/>
        </w:rPr>
        <w:t>liczby</w:t>
      </w:r>
      <w:r w:rsidR="005F440F" w:rsidRPr="00D10CAF">
        <w:rPr>
          <w:rFonts w:asciiTheme="minorHAnsi" w:hAnsiTheme="minorHAnsi" w:cstheme="minorHAnsi"/>
          <w:sz w:val="24"/>
          <w:szCs w:val="24"/>
        </w:rPr>
        <w:t xml:space="preserve"> te</w:t>
      </w:r>
      <w:r w:rsidR="004A53E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93496" w:rsidRPr="00D10CAF">
        <w:rPr>
          <w:rFonts w:asciiTheme="minorHAnsi" w:hAnsiTheme="minorHAnsi" w:cstheme="minorHAnsi"/>
          <w:sz w:val="24"/>
          <w:szCs w:val="24"/>
        </w:rPr>
        <w:t xml:space="preserve">na rysunkach </w:t>
      </w:r>
      <w:r w:rsidR="00570C62" w:rsidRPr="00D10CAF">
        <w:rPr>
          <w:rFonts w:asciiTheme="minorHAnsi" w:hAnsiTheme="minorHAnsi" w:cstheme="minorHAnsi"/>
          <w:sz w:val="24"/>
          <w:szCs w:val="24"/>
        </w:rPr>
        <w:t xml:space="preserve">pisane są </w:t>
      </w:r>
      <w:r w:rsidR="002C53ED" w:rsidRPr="00D10CAF">
        <w:rPr>
          <w:rFonts w:asciiTheme="minorHAnsi" w:hAnsiTheme="minorHAnsi" w:cstheme="minorHAnsi"/>
          <w:sz w:val="24"/>
          <w:szCs w:val="24"/>
        </w:rPr>
        <w:t>czcionką</w:t>
      </w:r>
      <w:r w:rsidR="004D05E4" w:rsidRPr="00D10CAF">
        <w:rPr>
          <w:rFonts w:asciiTheme="minorHAnsi" w:hAnsiTheme="minorHAnsi" w:cstheme="minorHAnsi"/>
          <w:sz w:val="24"/>
          <w:szCs w:val="24"/>
        </w:rPr>
        <w:t xml:space="preserve"> bezszeryfową</w:t>
      </w:r>
      <w:r w:rsidR="00570C62" w:rsidRPr="00D10CAF">
        <w:rPr>
          <w:rFonts w:asciiTheme="minorHAnsi" w:hAnsiTheme="minorHAnsi" w:cstheme="minorHAnsi"/>
          <w:sz w:val="24"/>
          <w:szCs w:val="24"/>
        </w:rPr>
        <w:t>, a w tabelach</w:t>
      </w:r>
      <w:r w:rsidR="00373C02" w:rsidRPr="00D10CAF">
        <w:rPr>
          <w:rFonts w:asciiTheme="minorHAnsi" w:hAnsiTheme="minorHAnsi" w:cstheme="minorHAnsi"/>
          <w:sz w:val="24"/>
          <w:szCs w:val="24"/>
        </w:rPr>
        <w:t xml:space="preserve"> (np. </w:t>
      </w:r>
      <w:r w:rsidR="00B55DB1" w:rsidRPr="00D10CAF">
        <w:rPr>
          <w:rFonts w:asciiTheme="minorHAnsi" w:hAnsiTheme="minorHAnsi" w:cstheme="minorHAnsi"/>
          <w:sz w:val="24"/>
          <w:szCs w:val="24"/>
        </w:rPr>
        <w:t>t</w:t>
      </w:r>
      <w:r w:rsidR="00373C02" w:rsidRPr="00D10CAF">
        <w:rPr>
          <w:rFonts w:asciiTheme="minorHAnsi" w:hAnsiTheme="minorHAnsi" w:cstheme="minorHAnsi"/>
          <w:sz w:val="24"/>
          <w:szCs w:val="24"/>
        </w:rPr>
        <w:t xml:space="preserve">ab. </w:t>
      </w:r>
      <w:r w:rsidR="00AF234C" w:rsidRPr="00D10CAF">
        <w:rPr>
          <w:rFonts w:asciiTheme="minorHAnsi" w:hAnsiTheme="minorHAnsi" w:cstheme="minorHAnsi"/>
          <w:sz w:val="24"/>
          <w:szCs w:val="24"/>
        </w:rPr>
        <w:t xml:space="preserve">1.1 i </w:t>
      </w:r>
      <w:r w:rsidR="00BD081C" w:rsidRPr="00D10CAF">
        <w:rPr>
          <w:rFonts w:asciiTheme="minorHAnsi" w:hAnsiTheme="minorHAnsi" w:cstheme="minorHAnsi"/>
          <w:sz w:val="24"/>
          <w:szCs w:val="24"/>
        </w:rPr>
        <w:t>t</w:t>
      </w:r>
      <w:r w:rsidR="00AF234C" w:rsidRPr="00D10CAF">
        <w:rPr>
          <w:rFonts w:asciiTheme="minorHAnsi" w:hAnsiTheme="minorHAnsi" w:cstheme="minorHAnsi"/>
          <w:sz w:val="24"/>
          <w:szCs w:val="24"/>
        </w:rPr>
        <w:t>ab. 2.2)</w:t>
      </w:r>
      <w:r w:rsidR="005054D1" w:rsidRPr="00D10CAF">
        <w:rPr>
          <w:rFonts w:asciiTheme="minorHAnsi" w:hAnsiTheme="minorHAnsi" w:cstheme="minorHAnsi"/>
          <w:sz w:val="24"/>
          <w:szCs w:val="24"/>
        </w:rPr>
        <w:t xml:space="preserve"> – </w:t>
      </w:r>
      <w:r w:rsidR="00B03297" w:rsidRPr="00D10CAF">
        <w:rPr>
          <w:rFonts w:asciiTheme="minorHAnsi" w:hAnsiTheme="minorHAnsi" w:cstheme="minorHAnsi"/>
          <w:sz w:val="24"/>
          <w:szCs w:val="24"/>
        </w:rPr>
        <w:t>czcionką szeryfową</w:t>
      </w:r>
      <w:r w:rsidR="00C10F36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FB7394" w:rsidRPr="00D10CAF">
        <w:rPr>
          <w:rFonts w:asciiTheme="minorHAnsi" w:hAnsiTheme="minorHAnsi" w:cstheme="minorHAnsi"/>
          <w:sz w:val="24"/>
          <w:szCs w:val="24"/>
        </w:rPr>
        <w:t xml:space="preserve">Jednostki pisane są </w:t>
      </w:r>
      <w:r w:rsidR="00441AB9" w:rsidRPr="00D10CAF">
        <w:rPr>
          <w:rFonts w:asciiTheme="minorHAnsi" w:hAnsiTheme="minorHAnsi" w:cstheme="minorHAnsi"/>
          <w:sz w:val="24"/>
          <w:szCs w:val="24"/>
        </w:rPr>
        <w:t xml:space="preserve">na rysunkach </w:t>
      </w:r>
      <w:r w:rsidR="00893E8B" w:rsidRPr="00D10CAF">
        <w:rPr>
          <w:rFonts w:asciiTheme="minorHAnsi" w:hAnsiTheme="minorHAnsi" w:cstheme="minorHAnsi"/>
          <w:sz w:val="24"/>
          <w:szCs w:val="24"/>
        </w:rPr>
        <w:t>i czasami</w:t>
      </w:r>
      <w:r w:rsidR="00D10CAF">
        <w:rPr>
          <w:rFonts w:asciiTheme="minorHAnsi" w:hAnsiTheme="minorHAnsi" w:cstheme="minorHAnsi"/>
          <w:sz w:val="24"/>
          <w:szCs w:val="24"/>
        </w:rPr>
        <w:br/>
      </w:r>
      <w:r w:rsidR="00893E8B" w:rsidRPr="00D10CAF">
        <w:rPr>
          <w:rFonts w:asciiTheme="minorHAnsi" w:hAnsiTheme="minorHAnsi" w:cstheme="minorHAnsi"/>
          <w:sz w:val="24"/>
          <w:szCs w:val="24"/>
        </w:rPr>
        <w:t xml:space="preserve">w treści </w:t>
      </w:r>
      <w:r w:rsidR="00460A3F" w:rsidRPr="00D10CAF">
        <w:rPr>
          <w:rFonts w:asciiTheme="minorHAnsi" w:hAnsiTheme="minorHAnsi" w:cstheme="minorHAnsi"/>
          <w:sz w:val="24"/>
          <w:szCs w:val="24"/>
        </w:rPr>
        <w:t xml:space="preserve">rozprawy </w:t>
      </w:r>
      <w:r w:rsidR="00FB7394" w:rsidRPr="00D10CAF">
        <w:rPr>
          <w:rFonts w:asciiTheme="minorHAnsi" w:hAnsiTheme="minorHAnsi" w:cstheme="minorHAnsi"/>
          <w:sz w:val="24"/>
          <w:szCs w:val="24"/>
        </w:rPr>
        <w:t xml:space="preserve">czcionką </w:t>
      </w:r>
      <w:r w:rsidR="006D116E" w:rsidRPr="00D10CAF">
        <w:rPr>
          <w:rFonts w:asciiTheme="minorHAnsi" w:hAnsiTheme="minorHAnsi" w:cstheme="minorHAnsi"/>
          <w:sz w:val="24"/>
          <w:szCs w:val="24"/>
        </w:rPr>
        <w:t>bez</w:t>
      </w:r>
      <w:r w:rsidR="00441AB9" w:rsidRPr="00D10CAF">
        <w:rPr>
          <w:rFonts w:asciiTheme="minorHAnsi" w:hAnsiTheme="minorHAnsi" w:cstheme="minorHAnsi"/>
          <w:sz w:val="24"/>
          <w:szCs w:val="24"/>
        </w:rPr>
        <w:t>szer</w:t>
      </w:r>
      <w:r w:rsidR="001A358D" w:rsidRPr="00D10CAF">
        <w:rPr>
          <w:rFonts w:asciiTheme="minorHAnsi" w:hAnsiTheme="minorHAnsi" w:cstheme="minorHAnsi"/>
          <w:sz w:val="24"/>
          <w:szCs w:val="24"/>
        </w:rPr>
        <w:t>y</w:t>
      </w:r>
      <w:r w:rsidR="00441AB9" w:rsidRPr="00D10CAF">
        <w:rPr>
          <w:rFonts w:asciiTheme="minorHAnsi" w:hAnsiTheme="minorHAnsi" w:cstheme="minorHAnsi"/>
          <w:sz w:val="24"/>
          <w:szCs w:val="24"/>
        </w:rPr>
        <w:t>fową</w:t>
      </w:r>
      <w:r w:rsidR="006D116E" w:rsidRPr="00D10CAF">
        <w:rPr>
          <w:rFonts w:asciiTheme="minorHAnsi" w:hAnsiTheme="minorHAnsi" w:cstheme="minorHAnsi"/>
          <w:sz w:val="24"/>
          <w:szCs w:val="24"/>
        </w:rPr>
        <w:t xml:space="preserve"> (np. na str. 16), </w:t>
      </w:r>
      <w:r w:rsidR="0000640C" w:rsidRPr="00D10CAF">
        <w:rPr>
          <w:rFonts w:asciiTheme="minorHAnsi" w:hAnsiTheme="minorHAnsi" w:cstheme="minorHAnsi"/>
          <w:sz w:val="24"/>
          <w:szCs w:val="24"/>
        </w:rPr>
        <w:t xml:space="preserve">a w większości pracy </w:t>
      </w:r>
      <w:r w:rsidR="00F775BB" w:rsidRPr="00D10CAF">
        <w:rPr>
          <w:rFonts w:asciiTheme="minorHAnsi" w:hAnsiTheme="minorHAnsi" w:cstheme="minorHAnsi"/>
          <w:sz w:val="24"/>
          <w:szCs w:val="24"/>
        </w:rPr>
        <w:t xml:space="preserve">czcionką </w:t>
      </w:r>
      <w:r w:rsidR="0000640C" w:rsidRPr="00D10CAF">
        <w:rPr>
          <w:rFonts w:asciiTheme="minorHAnsi" w:hAnsiTheme="minorHAnsi" w:cstheme="minorHAnsi"/>
          <w:sz w:val="24"/>
          <w:szCs w:val="24"/>
        </w:rPr>
        <w:t>szeryfową</w:t>
      </w:r>
      <w:r w:rsidR="00405532" w:rsidRPr="00D10CAF">
        <w:rPr>
          <w:rFonts w:asciiTheme="minorHAnsi" w:hAnsiTheme="minorHAnsi" w:cstheme="minorHAnsi"/>
          <w:sz w:val="24"/>
          <w:szCs w:val="24"/>
        </w:rPr>
        <w:t>.</w:t>
      </w:r>
    </w:p>
    <w:p w14:paraId="457A4ABE" w14:textId="65672F0D" w:rsidR="00F63B73" w:rsidRPr="00D10CAF" w:rsidRDefault="006D43CC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lastRenderedPageBreak/>
        <w:t>kompletny chaos w styl</w:t>
      </w:r>
      <w:r w:rsidR="003C19BD" w:rsidRPr="00D10CAF">
        <w:rPr>
          <w:rFonts w:asciiTheme="minorHAnsi" w:hAnsiTheme="minorHAnsi" w:cstheme="minorHAnsi"/>
          <w:sz w:val="24"/>
          <w:szCs w:val="24"/>
        </w:rPr>
        <w:t>ach</w:t>
      </w:r>
      <w:r w:rsidRPr="00D10CAF">
        <w:rPr>
          <w:rFonts w:asciiTheme="minorHAnsi" w:hAnsiTheme="minorHAnsi" w:cstheme="minorHAnsi"/>
          <w:sz w:val="24"/>
          <w:szCs w:val="24"/>
        </w:rPr>
        <w:t xml:space="preserve"> czcionek stosowanych dla symboli wielkości fizycznych, opisów znajdujących się w miejscach dolnego indeksu oraz w wartościach wielkości fizycznych</w:t>
      </w:r>
      <w:r w:rsidR="009F17B8" w:rsidRPr="00D10CAF">
        <w:rPr>
          <w:rFonts w:asciiTheme="minorHAnsi" w:hAnsiTheme="minorHAnsi" w:cstheme="minorHAnsi"/>
          <w:sz w:val="24"/>
          <w:szCs w:val="24"/>
        </w:rPr>
        <w:t xml:space="preserve">. Doktorant </w:t>
      </w:r>
      <w:r w:rsidR="00664C14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957B8F" w:rsidRPr="00D10CAF">
        <w:rPr>
          <w:rFonts w:asciiTheme="minorHAnsi" w:hAnsiTheme="minorHAnsi" w:cstheme="minorHAnsi"/>
          <w:sz w:val="24"/>
          <w:szCs w:val="24"/>
        </w:rPr>
        <w:t xml:space="preserve">wielkości fizycznych występujących we wzorach najczęściej stosuje </w:t>
      </w:r>
      <w:r w:rsidR="0039431B" w:rsidRPr="00D10CAF">
        <w:rPr>
          <w:rFonts w:asciiTheme="minorHAnsi" w:hAnsiTheme="minorHAnsi" w:cstheme="minorHAnsi"/>
          <w:sz w:val="24"/>
          <w:szCs w:val="24"/>
        </w:rPr>
        <w:t>ogólnoprzyjęty styl</w:t>
      </w:r>
      <w:r w:rsidR="00895917" w:rsidRPr="00D10CAF">
        <w:rPr>
          <w:rFonts w:asciiTheme="minorHAnsi" w:hAnsiTheme="minorHAnsi" w:cstheme="minorHAnsi"/>
          <w:sz w:val="24"/>
          <w:szCs w:val="24"/>
        </w:rPr>
        <w:t>,</w:t>
      </w:r>
      <w:r w:rsidR="0039431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B51E3" w:rsidRPr="00D10CAF">
        <w:rPr>
          <w:rFonts w:asciiTheme="minorHAnsi" w:hAnsiTheme="minorHAnsi" w:cstheme="minorHAnsi"/>
          <w:sz w:val="24"/>
          <w:szCs w:val="24"/>
        </w:rPr>
        <w:t xml:space="preserve">jakim jest </w:t>
      </w:r>
      <w:r w:rsidR="00957B8F" w:rsidRPr="00D10CAF">
        <w:rPr>
          <w:rFonts w:asciiTheme="minorHAnsi" w:hAnsiTheme="minorHAnsi" w:cstheme="minorHAnsi"/>
          <w:sz w:val="24"/>
          <w:szCs w:val="24"/>
        </w:rPr>
        <w:t>kursywa</w:t>
      </w:r>
      <w:r w:rsidR="00895917" w:rsidRPr="00D10CAF">
        <w:rPr>
          <w:rFonts w:asciiTheme="minorHAnsi" w:hAnsiTheme="minorHAnsi" w:cstheme="minorHAnsi"/>
          <w:sz w:val="24"/>
          <w:szCs w:val="24"/>
        </w:rPr>
        <w:t xml:space="preserve"> –</w:t>
      </w:r>
      <w:r w:rsidR="002D337D" w:rsidRPr="00D10CAF">
        <w:rPr>
          <w:rFonts w:asciiTheme="minorHAnsi" w:hAnsiTheme="minorHAnsi" w:cstheme="minorHAnsi"/>
          <w:sz w:val="24"/>
          <w:szCs w:val="24"/>
        </w:rPr>
        <w:t xml:space="preserve"> jednak </w:t>
      </w:r>
      <w:r w:rsidR="00893DEE" w:rsidRPr="00D10CAF">
        <w:rPr>
          <w:rFonts w:asciiTheme="minorHAnsi" w:hAnsiTheme="minorHAnsi" w:cstheme="minorHAnsi"/>
          <w:sz w:val="24"/>
          <w:szCs w:val="24"/>
        </w:rPr>
        <w:t>nie zawsze</w:t>
      </w:r>
      <w:r w:rsidR="00862F9D" w:rsidRPr="00D10CAF">
        <w:rPr>
          <w:rFonts w:asciiTheme="minorHAnsi" w:hAnsiTheme="minorHAnsi" w:cstheme="minorHAnsi"/>
          <w:sz w:val="24"/>
          <w:szCs w:val="24"/>
        </w:rPr>
        <w:t>. Doktorant miesza style nawet w obrębie jednego wzoru</w:t>
      </w:r>
      <w:r w:rsidR="00502DF4" w:rsidRPr="00D10CAF">
        <w:rPr>
          <w:rFonts w:asciiTheme="minorHAnsi" w:hAnsiTheme="minorHAnsi" w:cstheme="minorHAnsi"/>
          <w:sz w:val="24"/>
          <w:szCs w:val="24"/>
        </w:rPr>
        <w:t xml:space="preserve"> –</w:t>
      </w:r>
      <w:r w:rsidR="00267125" w:rsidRPr="00D10CAF">
        <w:rPr>
          <w:rFonts w:asciiTheme="minorHAnsi" w:hAnsiTheme="minorHAnsi" w:cstheme="minorHAnsi"/>
          <w:sz w:val="24"/>
          <w:szCs w:val="24"/>
        </w:rPr>
        <w:t xml:space="preserve"> np. </w:t>
      </w:r>
      <w:r w:rsidR="005C52CB" w:rsidRPr="00D10CAF">
        <w:rPr>
          <w:rFonts w:asciiTheme="minorHAnsi" w:hAnsiTheme="minorHAnsi" w:cstheme="minorHAnsi"/>
          <w:sz w:val="24"/>
          <w:szCs w:val="24"/>
        </w:rPr>
        <w:t>we wzor</w:t>
      </w:r>
      <w:r w:rsidR="00CF74CD" w:rsidRPr="00D10CAF">
        <w:rPr>
          <w:rFonts w:asciiTheme="minorHAnsi" w:hAnsiTheme="minorHAnsi" w:cstheme="minorHAnsi"/>
          <w:sz w:val="24"/>
          <w:szCs w:val="24"/>
        </w:rPr>
        <w:t>ach</w:t>
      </w:r>
      <w:r w:rsidR="005C52CB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CF74CD" w:rsidRPr="00D10CAF">
        <w:rPr>
          <w:rFonts w:asciiTheme="minorHAnsi" w:hAnsiTheme="minorHAnsi" w:cstheme="minorHAnsi"/>
          <w:sz w:val="24"/>
          <w:szCs w:val="24"/>
        </w:rPr>
        <w:t>(</w:t>
      </w:r>
      <w:r w:rsidR="00B03085" w:rsidRPr="00D10CAF">
        <w:rPr>
          <w:rFonts w:asciiTheme="minorHAnsi" w:hAnsiTheme="minorHAnsi" w:cstheme="minorHAnsi"/>
          <w:sz w:val="24"/>
          <w:szCs w:val="24"/>
        </w:rPr>
        <w:t>5.7</w:t>
      </w:r>
      <w:r w:rsidR="00CF74CD" w:rsidRPr="00D10CAF">
        <w:rPr>
          <w:rFonts w:asciiTheme="minorHAnsi" w:hAnsiTheme="minorHAnsi" w:cstheme="minorHAnsi"/>
          <w:sz w:val="24"/>
          <w:szCs w:val="24"/>
        </w:rPr>
        <w:t>)</w:t>
      </w:r>
      <w:r w:rsidR="00B03085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CF74CD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C52CB" w:rsidRPr="00D10CAF">
        <w:rPr>
          <w:rFonts w:asciiTheme="minorHAnsi" w:hAnsiTheme="minorHAnsi" w:cstheme="minorHAnsi"/>
          <w:sz w:val="24"/>
          <w:szCs w:val="24"/>
        </w:rPr>
        <w:t>(5.11)</w:t>
      </w:r>
      <w:r w:rsidR="00B03085" w:rsidRPr="00D10CAF">
        <w:rPr>
          <w:rFonts w:asciiTheme="minorHAnsi" w:hAnsiTheme="minorHAnsi" w:cstheme="minorHAnsi"/>
          <w:sz w:val="24"/>
          <w:szCs w:val="24"/>
        </w:rPr>
        <w:t>, w</w:t>
      </w:r>
      <w:r w:rsidR="008723E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03085" w:rsidRPr="00D10CAF">
        <w:rPr>
          <w:rFonts w:asciiTheme="minorHAnsi" w:hAnsiTheme="minorHAnsi" w:cstheme="minorHAnsi"/>
          <w:sz w:val="24"/>
          <w:szCs w:val="24"/>
        </w:rPr>
        <w:t xml:space="preserve">których </w:t>
      </w:r>
      <w:r w:rsidR="000B51E3" w:rsidRPr="00D10CAF">
        <w:rPr>
          <w:rFonts w:asciiTheme="minorHAnsi" w:hAnsiTheme="minorHAnsi" w:cstheme="minorHAnsi"/>
          <w:sz w:val="24"/>
          <w:szCs w:val="24"/>
        </w:rPr>
        <w:t xml:space="preserve">symbol dla </w:t>
      </w:r>
      <w:r w:rsidR="008723E0" w:rsidRPr="00D10CAF">
        <w:rPr>
          <w:rFonts w:asciiTheme="minorHAnsi" w:hAnsiTheme="minorHAnsi" w:cstheme="minorHAnsi"/>
          <w:sz w:val="24"/>
          <w:szCs w:val="24"/>
        </w:rPr>
        <w:t>stał</w:t>
      </w:r>
      <w:r w:rsidR="0012292E" w:rsidRPr="00D10CAF">
        <w:rPr>
          <w:rFonts w:asciiTheme="minorHAnsi" w:hAnsiTheme="minorHAnsi" w:cstheme="minorHAnsi"/>
          <w:sz w:val="24"/>
          <w:szCs w:val="24"/>
        </w:rPr>
        <w:t>ej</w:t>
      </w:r>
      <w:r w:rsidR="008723E0" w:rsidRPr="00D10CAF">
        <w:rPr>
          <w:rFonts w:asciiTheme="minorHAnsi" w:hAnsiTheme="minorHAnsi" w:cstheme="minorHAnsi"/>
          <w:sz w:val="24"/>
          <w:szCs w:val="24"/>
        </w:rPr>
        <w:t xml:space="preserve"> siatki raz</w:t>
      </w:r>
      <w:r w:rsidR="00C940C0" w:rsidRPr="00D10CAF">
        <w:rPr>
          <w:rFonts w:asciiTheme="minorHAnsi" w:hAnsiTheme="minorHAnsi" w:cstheme="minorHAnsi"/>
          <w:sz w:val="24"/>
          <w:szCs w:val="24"/>
        </w:rPr>
        <w:t xml:space="preserve"> pisan</w:t>
      </w:r>
      <w:r w:rsidR="0012292E" w:rsidRPr="00D10CAF">
        <w:rPr>
          <w:rFonts w:asciiTheme="minorHAnsi" w:hAnsiTheme="minorHAnsi" w:cstheme="minorHAnsi"/>
          <w:sz w:val="24"/>
          <w:szCs w:val="24"/>
        </w:rPr>
        <w:t>y</w:t>
      </w:r>
      <w:r w:rsidR="00C940C0" w:rsidRPr="00D10CAF">
        <w:rPr>
          <w:rFonts w:asciiTheme="minorHAnsi" w:hAnsiTheme="minorHAnsi" w:cstheme="minorHAnsi"/>
          <w:sz w:val="24"/>
          <w:szCs w:val="24"/>
        </w:rPr>
        <w:t xml:space="preserve"> jest kursywą, a raz pismem prostym</w:t>
      </w:r>
      <w:r w:rsidR="00502DF4" w:rsidRPr="00D10CAF">
        <w:rPr>
          <w:rFonts w:asciiTheme="minorHAnsi" w:hAnsiTheme="minorHAnsi" w:cstheme="minorHAnsi"/>
          <w:sz w:val="24"/>
          <w:szCs w:val="24"/>
        </w:rPr>
        <w:t>,</w:t>
      </w:r>
      <w:r w:rsidR="00D15CA1" w:rsidRPr="00D10CAF">
        <w:rPr>
          <w:rFonts w:asciiTheme="minorHAnsi" w:hAnsiTheme="minorHAnsi" w:cstheme="minorHAnsi"/>
          <w:sz w:val="24"/>
          <w:szCs w:val="24"/>
        </w:rPr>
        <w:t xml:space="preserve"> albo we wzorze na str. 52, gdzie </w:t>
      </w:r>
      <w:r w:rsidR="000B634F" w:rsidRPr="00D10CAF">
        <w:rPr>
          <w:rFonts w:asciiTheme="minorHAnsi" w:hAnsiTheme="minorHAnsi" w:cstheme="minorHAnsi"/>
          <w:sz w:val="24"/>
          <w:szCs w:val="24"/>
        </w:rPr>
        <w:t xml:space="preserve">również </w:t>
      </w:r>
      <w:r w:rsidR="00D15CA1" w:rsidRPr="00D10CAF">
        <w:rPr>
          <w:rFonts w:asciiTheme="minorHAnsi" w:hAnsiTheme="minorHAnsi" w:cstheme="minorHAnsi"/>
          <w:sz w:val="24"/>
          <w:szCs w:val="24"/>
        </w:rPr>
        <w:t>sy</w:t>
      </w:r>
      <w:r w:rsidR="0049430A" w:rsidRPr="00D10CAF">
        <w:rPr>
          <w:rFonts w:asciiTheme="minorHAnsi" w:hAnsiTheme="minorHAnsi" w:cstheme="minorHAnsi"/>
          <w:sz w:val="24"/>
          <w:szCs w:val="24"/>
        </w:rPr>
        <w:t xml:space="preserve">mbol </w:t>
      </w:r>
      <w:r w:rsidR="003E4844" w:rsidRPr="00D10CAF">
        <w:rPr>
          <w:rFonts w:asciiTheme="minorHAnsi" w:hAnsiTheme="minorHAnsi" w:cstheme="minorHAnsi"/>
          <w:sz w:val="24"/>
          <w:szCs w:val="24"/>
        </w:rPr>
        <w:t>„</w:t>
      </w:r>
      <w:r w:rsidR="0049430A" w:rsidRPr="00D10CAF">
        <w:rPr>
          <w:rFonts w:asciiTheme="minorHAnsi" w:hAnsiTheme="minorHAnsi" w:cstheme="minorHAnsi"/>
          <w:sz w:val="24"/>
          <w:szCs w:val="24"/>
        </w:rPr>
        <w:t>t</w:t>
      </w:r>
      <w:r w:rsidR="003E4844" w:rsidRPr="00D10CAF">
        <w:rPr>
          <w:rFonts w:asciiTheme="minorHAnsi" w:hAnsiTheme="minorHAnsi" w:cstheme="minorHAnsi"/>
          <w:sz w:val="24"/>
          <w:szCs w:val="24"/>
        </w:rPr>
        <w:t>”</w:t>
      </w:r>
      <w:r w:rsidR="0049430A" w:rsidRPr="00D10CAF">
        <w:rPr>
          <w:rFonts w:asciiTheme="minorHAnsi" w:hAnsiTheme="minorHAnsi" w:cstheme="minorHAnsi"/>
          <w:sz w:val="24"/>
          <w:szCs w:val="24"/>
        </w:rPr>
        <w:t xml:space="preserve"> określający czas pisany jest ra</w:t>
      </w:r>
      <w:r w:rsidR="000B634F" w:rsidRPr="00D10CAF">
        <w:rPr>
          <w:rFonts w:asciiTheme="minorHAnsi" w:hAnsiTheme="minorHAnsi" w:cstheme="minorHAnsi"/>
          <w:sz w:val="24"/>
          <w:szCs w:val="24"/>
        </w:rPr>
        <w:t>z</w:t>
      </w:r>
      <w:r w:rsidR="0049430A" w:rsidRPr="00D10CAF">
        <w:rPr>
          <w:rFonts w:asciiTheme="minorHAnsi" w:hAnsiTheme="minorHAnsi" w:cstheme="minorHAnsi"/>
          <w:sz w:val="24"/>
          <w:szCs w:val="24"/>
        </w:rPr>
        <w:t xml:space="preserve"> kursywą</w:t>
      </w:r>
      <w:r w:rsidR="00CB2C63" w:rsidRPr="00D10CAF">
        <w:rPr>
          <w:rFonts w:asciiTheme="minorHAnsi" w:hAnsiTheme="minorHAnsi" w:cstheme="minorHAnsi"/>
          <w:sz w:val="24"/>
          <w:szCs w:val="24"/>
        </w:rPr>
        <w:t>, a raz pismem prostym</w:t>
      </w:r>
      <w:r w:rsidR="008973C0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F109E4" w:rsidRPr="00D10CAF">
        <w:rPr>
          <w:rFonts w:asciiTheme="minorHAnsi" w:hAnsiTheme="minorHAnsi" w:cstheme="minorHAnsi"/>
          <w:sz w:val="24"/>
          <w:szCs w:val="24"/>
        </w:rPr>
        <w:t xml:space="preserve">Chaos </w:t>
      </w:r>
      <w:r w:rsidR="0041553E" w:rsidRPr="00D10CAF">
        <w:rPr>
          <w:rFonts w:asciiTheme="minorHAnsi" w:hAnsiTheme="minorHAnsi" w:cstheme="minorHAnsi"/>
          <w:sz w:val="24"/>
          <w:szCs w:val="24"/>
        </w:rPr>
        <w:t xml:space="preserve">panuje również w </w:t>
      </w:r>
      <w:r w:rsidR="00E1041F" w:rsidRPr="00D10CAF">
        <w:rPr>
          <w:rFonts w:asciiTheme="minorHAnsi" w:hAnsiTheme="minorHAnsi" w:cstheme="minorHAnsi"/>
          <w:sz w:val="24"/>
          <w:szCs w:val="24"/>
        </w:rPr>
        <w:t xml:space="preserve">wielu miejscach w </w:t>
      </w:r>
      <w:r w:rsidR="0041553E" w:rsidRPr="00D10CAF">
        <w:rPr>
          <w:rFonts w:asciiTheme="minorHAnsi" w:hAnsiTheme="minorHAnsi" w:cstheme="minorHAnsi"/>
          <w:sz w:val="24"/>
          <w:szCs w:val="24"/>
        </w:rPr>
        <w:t>symbolach funkcji</w:t>
      </w:r>
      <w:r w:rsidR="003807C2" w:rsidRPr="00D10CAF">
        <w:rPr>
          <w:rFonts w:asciiTheme="minorHAnsi" w:hAnsiTheme="minorHAnsi" w:cstheme="minorHAnsi"/>
          <w:sz w:val="24"/>
          <w:szCs w:val="24"/>
        </w:rPr>
        <w:t xml:space="preserve"> – np. we wzorach (2.5a)</w:t>
      </w:r>
      <w:r w:rsidR="001F59B4" w:rsidRPr="00D10CAF">
        <w:rPr>
          <w:rFonts w:asciiTheme="minorHAnsi" w:hAnsiTheme="minorHAnsi" w:cstheme="minorHAnsi"/>
          <w:sz w:val="24"/>
          <w:szCs w:val="24"/>
        </w:rPr>
        <w:t xml:space="preserve">, gdzie </w:t>
      </w:r>
      <w:r w:rsidR="00334637" w:rsidRPr="00D10CAF">
        <w:rPr>
          <w:rFonts w:asciiTheme="minorHAnsi" w:hAnsiTheme="minorHAnsi" w:cstheme="minorHAnsi"/>
          <w:sz w:val="24"/>
          <w:szCs w:val="24"/>
        </w:rPr>
        <w:t xml:space="preserve">symbol </w:t>
      </w:r>
      <w:r w:rsidR="00981E35" w:rsidRPr="00D10CAF">
        <w:rPr>
          <w:rFonts w:asciiTheme="minorHAnsi" w:hAnsiTheme="minorHAnsi" w:cstheme="minorHAnsi"/>
          <w:sz w:val="24"/>
          <w:szCs w:val="24"/>
        </w:rPr>
        <w:t>„</w:t>
      </w:r>
      <w:r w:rsidR="00946BD3" w:rsidRPr="00D10CAF">
        <w:rPr>
          <w:rFonts w:asciiTheme="minorHAnsi" w:hAnsiTheme="minorHAnsi" w:cstheme="minorHAnsi"/>
          <w:sz w:val="24"/>
          <w:szCs w:val="24"/>
        </w:rPr>
        <w:t>cos</w:t>
      </w:r>
      <w:r w:rsidR="00981E35" w:rsidRPr="00D10CAF">
        <w:rPr>
          <w:rFonts w:asciiTheme="minorHAnsi" w:hAnsiTheme="minorHAnsi" w:cstheme="minorHAnsi"/>
          <w:sz w:val="24"/>
          <w:szCs w:val="24"/>
        </w:rPr>
        <w:t>”</w:t>
      </w:r>
      <w:r w:rsidR="00946BD3" w:rsidRPr="00D10CAF">
        <w:rPr>
          <w:rFonts w:asciiTheme="minorHAnsi" w:hAnsiTheme="minorHAnsi" w:cstheme="minorHAnsi"/>
          <w:sz w:val="24"/>
          <w:szCs w:val="24"/>
        </w:rPr>
        <w:t xml:space="preserve"> dla </w:t>
      </w:r>
      <w:r w:rsidR="00334637" w:rsidRPr="00D10CAF">
        <w:rPr>
          <w:rFonts w:asciiTheme="minorHAnsi" w:hAnsiTheme="minorHAnsi" w:cstheme="minorHAnsi"/>
          <w:sz w:val="24"/>
          <w:szCs w:val="24"/>
        </w:rPr>
        <w:t xml:space="preserve">funkcji </w:t>
      </w:r>
      <w:r w:rsidR="00981E35" w:rsidRPr="00D10CAF">
        <w:rPr>
          <w:rFonts w:asciiTheme="minorHAnsi" w:hAnsiTheme="minorHAnsi" w:cstheme="minorHAnsi"/>
          <w:sz w:val="24"/>
          <w:szCs w:val="24"/>
        </w:rPr>
        <w:t>k</w:t>
      </w:r>
      <w:r w:rsidR="00946BD3" w:rsidRPr="00D10CAF">
        <w:rPr>
          <w:rFonts w:asciiTheme="minorHAnsi" w:hAnsiTheme="minorHAnsi" w:cstheme="minorHAnsi"/>
          <w:sz w:val="24"/>
          <w:szCs w:val="24"/>
        </w:rPr>
        <w:t xml:space="preserve">osinus </w:t>
      </w:r>
      <w:r w:rsidR="00E346BF" w:rsidRPr="00D10CAF">
        <w:rPr>
          <w:rFonts w:asciiTheme="minorHAnsi" w:hAnsiTheme="minorHAnsi" w:cstheme="minorHAnsi"/>
          <w:sz w:val="24"/>
          <w:szCs w:val="24"/>
        </w:rPr>
        <w:t>pisany jest kursywą</w:t>
      </w:r>
      <w:r w:rsidR="00E5035B" w:rsidRPr="00D10CAF">
        <w:rPr>
          <w:rFonts w:asciiTheme="minorHAnsi" w:hAnsiTheme="minorHAnsi" w:cstheme="minorHAnsi"/>
          <w:sz w:val="24"/>
          <w:szCs w:val="24"/>
        </w:rPr>
        <w:t xml:space="preserve"> (błędnie)</w:t>
      </w:r>
      <w:r w:rsidR="00334637" w:rsidRPr="00D10CAF">
        <w:rPr>
          <w:rFonts w:asciiTheme="minorHAnsi" w:hAnsiTheme="minorHAnsi" w:cstheme="minorHAnsi"/>
          <w:sz w:val="24"/>
          <w:szCs w:val="24"/>
        </w:rPr>
        <w:t>, a</w:t>
      </w:r>
      <w:r w:rsidR="009109C0" w:rsidRPr="00D10CAF">
        <w:rPr>
          <w:rFonts w:asciiTheme="minorHAnsi" w:hAnsiTheme="minorHAnsi" w:cstheme="minorHAnsi"/>
          <w:sz w:val="24"/>
          <w:szCs w:val="24"/>
        </w:rPr>
        <w:t>﻿</w:t>
      </w:r>
      <w:r w:rsidR="0033463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81E35" w:rsidRPr="00D10CAF">
        <w:rPr>
          <w:rFonts w:asciiTheme="minorHAnsi" w:hAnsiTheme="minorHAnsi" w:cstheme="minorHAnsi"/>
          <w:sz w:val="24"/>
          <w:szCs w:val="24"/>
        </w:rPr>
        <w:t xml:space="preserve">symbol </w:t>
      </w:r>
      <w:r w:rsidR="00A74CE3" w:rsidRPr="00D10CAF">
        <w:rPr>
          <w:rFonts w:asciiTheme="minorHAnsi" w:hAnsiTheme="minorHAnsi" w:cstheme="minorHAnsi"/>
          <w:sz w:val="24"/>
          <w:szCs w:val="24"/>
        </w:rPr>
        <w:t>„</w:t>
      </w:r>
      <w:r w:rsidR="00334637" w:rsidRPr="00D10CAF">
        <w:rPr>
          <w:rFonts w:asciiTheme="minorHAnsi" w:hAnsiTheme="minorHAnsi" w:cstheme="minorHAnsi"/>
          <w:sz w:val="24"/>
          <w:szCs w:val="24"/>
        </w:rPr>
        <w:t>tg</w:t>
      </w:r>
      <w:r w:rsidR="00A74CE3" w:rsidRPr="00D10CAF">
        <w:rPr>
          <w:rFonts w:asciiTheme="minorHAnsi" w:hAnsiTheme="minorHAnsi" w:cstheme="minorHAnsi"/>
          <w:sz w:val="24"/>
          <w:szCs w:val="24"/>
        </w:rPr>
        <w:t>”</w:t>
      </w:r>
      <w:r w:rsidR="0033463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74CE3" w:rsidRPr="00D10CAF">
        <w:rPr>
          <w:rFonts w:asciiTheme="minorHAnsi" w:hAnsiTheme="minorHAnsi" w:cstheme="minorHAnsi"/>
          <w:sz w:val="24"/>
          <w:szCs w:val="24"/>
        </w:rPr>
        <w:t xml:space="preserve">(funkcja tangens) </w:t>
      </w:r>
      <w:r w:rsidR="00334637" w:rsidRPr="00D10CAF">
        <w:rPr>
          <w:rFonts w:asciiTheme="minorHAnsi" w:hAnsiTheme="minorHAnsi" w:cstheme="minorHAnsi"/>
          <w:sz w:val="24"/>
          <w:szCs w:val="24"/>
        </w:rPr>
        <w:t>pismem prostym</w:t>
      </w:r>
      <w:r w:rsidR="00E9615B" w:rsidRPr="00D10CAF">
        <w:rPr>
          <w:rFonts w:asciiTheme="minorHAnsi" w:hAnsiTheme="minorHAnsi" w:cstheme="minorHAnsi"/>
          <w:sz w:val="24"/>
          <w:szCs w:val="24"/>
        </w:rPr>
        <w:t xml:space="preserve"> albo symbol</w:t>
      </w:r>
      <w:r w:rsidR="00946BD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467195" w:rsidRPr="00D10CAF">
        <w:rPr>
          <w:rFonts w:asciiTheme="minorHAnsi" w:hAnsiTheme="minorHAnsi" w:cstheme="minorHAnsi"/>
          <w:sz w:val="24"/>
          <w:szCs w:val="24"/>
        </w:rPr>
        <w:t>„</w:t>
      </w:r>
      <w:r w:rsidR="00A74CE3" w:rsidRPr="00D10CAF">
        <w:rPr>
          <w:rFonts w:asciiTheme="minorHAnsi" w:hAnsiTheme="minorHAnsi" w:cstheme="minorHAnsi"/>
          <w:sz w:val="24"/>
          <w:szCs w:val="24"/>
        </w:rPr>
        <w:t>exp</w:t>
      </w:r>
      <w:r w:rsidR="00467195" w:rsidRPr="00D10CAF">
        <w:rPr>
          <w:rFonts w:asciiTheme="minorHAnsi" w:hAnsiTheme="minorHAnsi" w:cstheme="minorHAnsi"/>
          <w:sz w:val="24"/>
          <w:szCs w:val="24"/>
        </w:rPr>
        <w:t>”</w:t>
      </w:r>
      <w:r w:rsidR="00A74CE3" w:rsidRPr="00D10CAF">
        <w:rPr>
          <w:rFonts w:asciiTheme="minorHAnsi" w:hAnsiTheme="minorHAnsi" w:cstheme="minorHAnsi"/>
          <w:sz w:val="24"/>
          <w:szCs w:val="24"/>
        </w:rPr>
        <w:t xml:space="preserve"> (funkcja eksponent) w </w:t>
      </w:r>
      <w:r w:rsidR="00F83C78" w:rsidRPr="00D10CAF">
        <w:rPr>
          <w:rFonts w:asciiTheme="minorHAnsi" w:hAnsiTheme="minorHAnsi" w:cstheme="minorHAnsi"/>
          <w:sz w:val="24"/>
          <w:szCs w:val="24"/>
        </w:rPr>
        <w:t>wzorze (3.5) pisany jest kursywą (błędnie)</w:t>
      </w:r>
      <w:r w:rsidR="00E473B0" w:rsidRPr="00D10CAF">
        <w:rPr>
          <w:rFonts w:asciiTheme="minorHAnsi" w:hAnsiTheme="minorHAnsi" w:cstheme="minorHAnsi"/>
          <w:sz w:val="24"/>
          <w:szCs w:val="24"/>
        </w:rPr>
        <w:t>, a już w następnym wzorze pismem prostym</w:t>
      </w:r>
      <w:r w:rsidR="00E1391A" w:rsidRPr="00D10CAF">
        <w:rPr>
          <w:rFonts w:asciiTheme="minorHAnsi" w:hAnsiTheme="minorHAnsi" w:cstheme="minorHAnsi"/>
          <w:sz w:val="24"/>
          <w:szCs w:val="24"/>
        </w:rPr>
        <w:t xml:space="preserve">, a także w rozróżnieniu zmiennych (które przyjęło się </w:t>
      </w:r>
      <w:r w:rsidR="00F15F78" w:rsidRPr="00D10CAF">
        <w:rPr>
          <w:rFonts w:asciiTheme="minorHAnsi" w:hAnsiTheme="minorHAnsi" w:cstheme="minorHAnsi"/>
          <w:sz w:val="24"/>
          <w:szCs w:val="24"/>
        </w:rPr>
        <w:t xml:space="preserve">pisać kursywą) od opisu, które przyjęło się pisać </w:t>
      </w:r>
      <w:r w:rsidR="00A63EDB" w:rsidRPr="00D10CAF">
        <w:rPr>
          <w:rFonts w:asciiTheme="minorHAnsi" w:hAnsiTheme="minorHAnsi" w:cstheme="minorHAnsi"/>
          <w:sz w:val="24"/>
          <w:szCs w:val="24"/>
        </w:rPr>
        <w:t>pismem prostym</w:t>
      </w:r>
      <w:r w:rsidR="005A2776" w:rsidRPr="00D10CAF">
        <w:rPr>
          <w:rFonts w:asciiTheme="minorHAnsi" w:hAnsiTheme="minorHAnsi" w:cstheme="minorHAnsi"/>
          <w:sz w:val="24"/>
          <w:szCs w:val="24"/>
        </w:rPr>
        <w:t xml:space="preserve"> – tutaj Doktorant prawie zawsze </w:t>
      </w:r>
      <w:r w:rsidR="00DD7B66" w:rsidRPr="00D10CAF">
        <w:rPr>
          <w:rFonts w:asciiTheme="minorHAnsi" w:hAnsiTheme="minorHAnsi" w:cstheme="minorHAnsi"/>
          <w:sz w:val="24"/>
          <w:szCs w:val="24"/>
        </w:rPr>
        <w:t xml:space="preserve">do opisów stosuje </w:t>
      </w:r>
      <w:r w:rsidR="0026274A" w:rsidRPr="00D10CAF">
        <w:rPr>
          <w:rFonts w:asciiTheme="minorHAnsi" w:hAnsiTheme="minorHAnsi" w:cstheme="minorHAnsi"/>
          <w:sz w:val="24"/>
          <w:szCs w:val="24"/>
        </w:rPr>
        <w:t xml:space="preserve">niepotrzebnie </w:t>
      </w:r>
      <w:r w:rsidR="00DD7B66" w:rsidRPr="00D10CAF">
        <w:rPr>
          <w:rFonts w:asciiTheme="minorHAnsi" w:hAnsiTheme="minorHAnsi" w:cstheme="minorHAnsi"/>
          <w:sz w:val="24"/>
          <w:szCs w:val="24"/>
        </w:rPr>
        <w:t>kursy</w:t>
      </w:r>
      <w:r w:rsidR="00E72119" w:rsidRPr="00D10CAF">
        <w:rPr>
          <w:rFonts w:asciiTheme="minorHAnsi" w:hAnsiTheme="minorHAnsi" w:cstheme="minorHAnsi"/>
          <w:sz w:val="24"/>
          <w:szCs w:val="24"/>
        </w:rPr>
        <w:t>w</w:t>
      </w:r>
      <w:r w:rsidR="007763D0" w:rsidRPr="00D10CAF">
        <w:rPr>
          <w:rFonts w:asciiTheme="minorHAnsi" w:hAnsiTheme="minorHAnsi" w:cstheme="minorHAnsi"/>
          <w:sz w:val="24"/>
          <w:szCs w:val="24"/>
        </w:rPr>
        <w:t>ę</w:t>
      </w:r>
      <w:r w:rsidR="008862DB" w:rsidRPr="00D10CAF">
        <w:rPr>
          <w:rFonts w:asciiTheme="minorHAnsi" w:hAnsiTheme="minorHAnsi" w:cstheme="minorHAnsi"/>
          <w:sz w:val="24"/>
          <w:szCs w:val="24"/>
        </w:rPr>
        <w:t>.</w:t>
      </w:r>
      <w:r w:rsidR="00F75C8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8862DB" w:rsidRPr="00D10CAF">
        <w:rPr>
          <w:rFonts w:asciiTheme="minorHAnsi" w:hAnsiTheme="minorHAnsi" w:cstheme="minorHAnsi"/>
          <w:sz w:val="24"/>
          <w:szCs w:val="24"/>
        </w:rPr>
        <w:t>A</w:t>
      </w:r>
      <w:r w:rsidR="00F75C89" w:rsidRPr="00D10CAF">
        <w:rPr>
          <w:rFonts w:asciiTheme="minorHAnsi" w:hAnsiTheme="minorHAnsi" w:cstheme="minorHAnsi"/>
          <w:sz w:val="24"/>
          <w:szCs w:val="24"/>
        </w:rPr>
        <w:t xml:space="preserve">le i </w:t>
      </w:r>
      <w:r w:rsidR="00AB4842" w:rsidRPr="00D10CAF">
        <w:rPr>
          <w:rFonts w:asciiTheme="minorHAnsi" w:hAnsiTheme="minorHAnsi" w:cstheme="minorHAnsi"/>
          <w:sz w:val="24"/>
          <w:szCs w:val="24"/>
        </w:rPr>
        <w:t>tu Doktorant jest niekonsekwentny, np. na str</w:t>
      </w:r>
      <w:r w:rsidR="005D5A72" w:rsidRPr="00D10CAF">
        <w:rPr>
          <w:rFonts w:asciiTheme="minorHAnsi" w:hAnsiTheme="minorHAnsi" w:cstheme="minorHAnsi"/>
          <w:sz w:val="24"/>
          <w:szCs w:val="24"/>
        </w:rPr>
        <w:t>.</w:t>
      </w:r>
      <w:r w:rsidR="00AB4842" w:rsidRPr="00D10CAF">
        <w:rPr>
          <w:rFonts w:asciiTheme="minorHAnsi" w:hAnsiTheme="minorHAnsi" w:cstheme="minorHAnsi"/>
          <w:sz w:val="24"/>
          <w:szCs w:val="24"/>
        </w:rPr>
        <w:t xml:space="preserve"> 19</w:t>
      </w:r>
      <w:r w:rsidR="00DB614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E56BC2" w:rsidRPr="00D10CAF">
        <w:rPr>
          <w:rFonts w:asciiTheme="minorHAnsi" w:hAnsiTheme="minorHAnsi" w:cstheme="minorHAnsi"/>
          <w:sz w:val="24"/>
          <w:szCs w:val="24"/>
        </w:rPr>
        <w:t xml:space="preserve">symbol </w:t>
      </w:r>
      <w:r w:rsidR="005C5F0B" w:rsidRPr="00D10CAF">
        <w:rPr>
          <w:rFonts w:asciiTheme="minorHAnsi" w:hAnsiTheme="minorHAnsi" w:cstheme="minorHAnsi"/>
          <w:sz w:val="24"/>
          <w:szCs w:val="24"/>
        </w:rPr>
        <w:t>„</w:t>
      </w:r>
      <w:r w:rsidR="0033102B" w:rsidRPr="00D10CAF">
        <w:rPr>
          <w:rFonts w:asciiTheme="minorHAnsi" w:hAnsiTheme="minorHAnsi" w:cstheme="minorHAnsi"/>
          <w:sz w:val="24"/>
          <w:szCs w:val="24"/>
        </w:rPr>
        <w:t>Γ</w:t>
      </w:r>
      <w:r w:rsidR="005C5F0B" w:rsidRPr="00D10CAF">
        <w:rPr>
          <w:rFonts w:asciiTheme="minorHAnsi" w:hAnsiTheme="minorHAnsi" w:cstheme="minorHAnsi"/>
          <w:sz w:val="24"/>
          <w:szCs w:val="24"/>
        </w:rPr>
        <w:t>”</w:t>
      </w:r>
      <w:r w:rsidR="00CD0F8E" w:rsidRPr="00D10CAF">
        <w:rPr>
          <w:rFonts w:asciiTheme="minorHAnsi" w:hAnsiTheme="minorHAnsi" w:cstheme="minorHAnsi"/>
          <w:sz w:val="24"/>
          <w:szCs w:val="24"/>
        </w:rPr>
        <w:t xml:space="preserve"> oznaczający </w:t>
      </w:r>
      <w:r w:rsidR="001D74DC" w:rsidRPr="00D10CAF">
        <w:rPr>
          <w:rFonts w:asciiTheme="minorHAnsi" w:hAnsiTheme="minorHAnsi" w:cstheme="minorHAnsi"/>
          <w:sz w:val="24"/>
          <w:szCs w:val="24"/>
        </w:rPr>
        <w:t xml:space="preserve">minimum centralne pisany jest </w:t>
      </w:r>
      <w:r w:rsidR="00361C1C" w:rsidRPr="00D10CAF">
        <w:rPr>
          <w:rFonts w:asciiTheme="minorHAnsi" w:hAnsiTheme="minorHAnsi" w:cstheme="minorHAnsi"/>
          <w:sz w:val="24"/>
          <w:szCs w:val="24"/>
        </w:rPr>
        <w:t xml:space="preserve">raz </w:t>
      </w:r>
      <w:r w:rsidR="001D74DC" w:rsidRPr="00D10CAF">
        <w:rPr>
          <w:rFonts w:asciiTheme="minorHAnsi" w:hAnsiTheme="minorHAnsi" w:cstheme="minorHAnsi"/>
          <w:sz w:val="24"/>
          <w:szCs w:val="24"/>
        </w:rPr>
        <w:t>pismem prostym</w:t>
      </w:r>
      <w:r w:rsidR="00361C1C" w:rsidRPr="00D10CAF">
        <w:rPr>
          <w:rFonts w:asciiTheme="minorHAnsi" w:hAnsiTheme="minorHAnsi" w:cstheme="minorHAnsi"/>
          <w:sz w:val="24"/>
          <w:szCs w:val="24"/>
        </w:rPr>
        <w:t>, a innym</w:t>
      </w:r>
      <w:r w:rsidR="008E7D07" w:rsidRPr="00D10CAF">
        <w:rPr>
          <w:rFonts w:asciiTheme="minorHAnsi" w:hAnsiTheme="minorHAnsi" w:cstheme="minorHAnsi"/>
          <w:sz w:val="24"/>
          <w:szCs w:val="24"/>
        </w:rPr>
        <w:t xml:space="preserve"> razem </w:t>
      </w:r>
      <w:r w:rsidR="003D7733" w:rsidRPr="00D10CAF">
        <w:rPr>
          <w:rFonts w:asciiTheme="minorHAnsi" w:hAnsiTheme="minorHAnsi" w:cstheme="minorHAnsi"/>
          <w:sz w:val="24"/>
          <w:szCs w:val="24"/>
        </w:rPr>
        <w:t xml:space="preserve">kursywą </w:t>
      </w:r>
      <w:r w:rsidR="008E7D07" w:rsidRPr="00D10CAF">
        <w:rPr>
          <w:rFonts w:asciiTheme="minorHAnsi" w:hAnsiTheme="minorHAnsi" w:cstheme="minorHAnsi"/>
          <w:sz w:val="24"/>
          <w:szCs w:val="24"/>
        </w:rPr>
        <w:t>(</w:t>
      </w:r>
      <w:r w:rsidR="003D7733" w:rsidRPr="00D10CAF">
        <w:rPr>
          <w:rFonts w:asciiTheme="minorHAnsi" w:hAnsiTheme="minorHAnsi" w:cstheme="minorHAnsi"/>
          <w:sz w:val="24"/>
          <w:szCs w:val="24"/>
        </w:rPr>
        <w:t xml:space="preserve">błędnie), </w:t>
      </w:r>
      <w:r w:rsidR="00DB758C" w:rsidRPr="00D10CAF">
        <w:rPr>
          <w:rFonts w:asciiTheme="minorHAnsi" w:hAnsiTheme="minorHAnsi" w:cstheme="minorHAnsi"/>
          <w:sz w:val="24"/>
          <w:szCs w:val="24"/>
        </w:rPr>
        <w:t xml:space="preserve">a symbol </w:t>
      </w:r>
      <w:r w:rsidR="00290C64" w:rsidRPr="00D10CAF">
        <w:rPr>
          <w:rFonts w:asciiTheme="minorHAnsi" w:hAnsiTheme="minorHAnsi" w:cstheme="minorHAnsi"/>
          <w:sz w:val="24"/>
          <w:szCs w:val="24"/>
        </w:rPr>
        <w:t>„</w:t>
      </w:r>
      <w:r w:rsidR="00DB758C" w:rsidRPr="00D10CAF">
        <w:rPr>
          <w:rFonts w:asciiTheme="minorHAnsi" w:hAnsiTheme="minorHAnsi" w:cstheme="minorHAnsi"/>
          <w:sz w:val="24"/>
          <w:szCs w:val="24"/>
        </w:rPr>
        <w:t>L</w:t>
      </w:r>
      <w:r w:rsidR="00290C64" w:rsidRPr="00D10CAF">
        <w:rPr>
          <w:rFonts w:asciiTheme="minorHAnsi" w:hAnsiTheme="minorHAnsi" w:cstheme="minorHAnsi"/>
          <w:sz w:val="24"/>
          <w:szCs w:val="24"/>
        </w:rPr>
        <w:t>”</w:t>
      </w:r>
      <w:r w:rsidR="00DB758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A1EB6" w:rsidRPr="00D10CAF">
        <w:rPr>
          <w:rFonts w:asciiTheme="minorHAnsi" w:hAnsiTheme="minorHAnsi" w:cstheme="minorHAnsi"/>
          <w:sz w:val="24"/>
          <w:szCs w:val="24"/>
        </w:rPr>
        <w:t xml:space="preserve">oznaczający minimum </w:t>
      </w:r>
      <w:r w:rsidR="003379E8" w:rsidRPr="00D10CAF">
        <w:rPr>
          <w:rFonts w:asciiTheme="minorHAnsi" w:hAnsiTheme="minorHAnsi" w:cstheme="minorHAnsi"/>
          <w:sz w:val="24"/>
          <w:szCs w:val="24"/>
        </w:rPr>
        <w:t>boczne</w:t>
      </w:r>
      <w:r w:rsidR="00AA1EB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379E8" w:rsidRPr="00D10CAF">
        <w:rPr>
          <w:rFonts w:asciiTheme="minorHAnsi" w:hAnsiTheme="minorHAnsi" w:cstheme="minorHAnsi"/>
          <w:sz w:val="24"/>
          <w:szCs w:val="24"/>
        </w:rPr>
        <w:t>pisane jest kursywą</w:t>
      </w:r>
      <w:r w:rsidR="008E7D07" w:rsidRPr="00D10CAF">
        <w:rPr>
          <w:rFonts w:asciiTheme="minorHAnsi" w:hAnsiTheme="minorHAnsi" w:cstheme="minorHAnsi"/>
          <w:sz w:val="24"/>
          <w:szCs w:val="24"/>
        </w:rPr>
        <w:t xml:space="preserve"> (</w:t>
      </w:r>
      <w:r w:rsidR="00F64DD2" w:rsidRPr="00D10CAF">
        <w:rPr>
          <w:rFonts w:asciiTheme="minorHAnsi" w:hAnsiTheme="minorHAnsi" w:cstheme="minorHAnsi"/>
          <w:sz w:val="24"/>
          <w:szCs w:val="24"/>
        </w:rPr>
        <w:t>błędnie</w:t>
      </w:r>
      <w:r w:rsidR="008E7D07" w:rsidRPr="00D10CAF">
        <w:rPr>
          <w:rFonts w:asciiTheme="minorHAnsi" w:hAnsiTheme="minorHAnsi" w:cstheme="minorHAnsi"/>
          <w:sz w:val="24"/>
          <w:szCs w:val="24"/>
        </w:rPr>
        <w:t>)</w:t>
      </w:r>
      <w:r w:rsidR="00FB33A0" w:rsidRPr="00D10CAF">
        <w:rPr>
          <w:rFonts w:asciiTheme="minorHAnsi" w:hAnsiTheme="minorHAnsi" w:cstheme="minorHAnsi"/>
          <w:sz w:val="24"/>
          <w:szCs w:val="24"/>
        </w:rPr>
        <w:t xml:space="preserve">. W </w:t>
      </w:r>
      <w:r w:rsidR="00682735" w:rsidRPr="00D10CAF">
        <w:rPr>
          <w:rFonts w:asciiTheme="minorHAnsi" w:hAnsiTheme="minorHAnsi" w:cstheme="minorHAnsi"/>
          <w:sz w:val="24"/>
          <w:szCs w:val="24"/>
        </w:rPr>
        <w:t>t</w:t>
      </w:r>
      <w:r w:rsidR="00FB33A0" w:rsidRPr="00D10CAF">
        <w:rPr>
          <w:rFonts w:asciiTheme="minorHAnsi" w:hAnsiTheme="minorHAnsi" w:cstheme="minorHAnsi"/>
          <w:sz w:val="24"/>
          <w:szCs w:val="24"/>
        </w:rPr>
        <w:t>abel</w:t>
      </w:r>
      <w:r w:rsidR="00F64DD2" w:rsidRPr="00D10CAF">
        <w:rPr>
          <w:rFonts w:asciiTheme="minorHAnsi" w:hAnsiTheme="minorHAnsi" w:cstheme="minorHAnsi"/>
          <w:sz w:val="24"/>
          <w:szCs w:val="24"/>
        </w:rPr>
        <w:t>ach 2.2</w:t>
      </w:r>
      <w:r w:rsidR="00FB33A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F64DD2" w:rsidRPr="00D10CAF">
        <w:rPr>
          <w:rFonts w:asciiTheme="minorHAnsi" w:hAnsiTheme="minorHAnsi" w:cstheme="minorHAnsi"/>
          <w:sz w:val="24"/>
          <w:szCs w:val="24"/>
        </w:rPr>
        <w:t xml:space="preserve">i 2.3 </w:t>
      </w:r>
      <w:r w:rsidR="00290C64" w:rsidRPr="00D10CAF">
        <w:rPr>
          <w:rFonts w:asciiTheme="minorHAnsi" w:hAnsiTheme="minorHAnsi" w:cstheme="minorHAnsi"/>
          <w:sz w:val="24"/>
          <w:szCs w:val="24"/>
        </w:rPr>
        <w:t>„</w:t>
      </w:r>
      <w:r w:rsidR="00FB33A0" w:rsidRPr="00D10CAF">
        <w:rPr>
          <w:rFonts w:asciiTheme="minorHAnsi" w:hAnsiTheme="minorHAnsi" w:cstheme="minorHAnsi"/>
          <w:sz w:val="24"/>
          <w:szCs w:val="24"/>
        </w:rPr>
        <w:t>hh</w:t>
      </w:r>
      <w:r w:rsidR="00290C64" w:rsidRPr="00D10CAF">
        <w:rPr>
          <w:rFonts w:asciiTheme="minorHAnsi" w:hAnsiTheme="minorHAnsi" w:cstheme="minorHAnsi"/>
          <w:sz w:val="24"/>
          <w:szCs w:val="24"/>
        </w:rPr>
        <w:t>”</w:t>
      </w:r>
      <w:r w:rsidR="008256D7" w:rsidRPr="00D10CAF">
        <w:rPr>
          <w:rFonts w:asciiTheme="minorHAnsi" w:hAnsiTheme="minorHAnsi" w:cstheme="minorHAnsi"/>
          <w:sz w:val="24"/>
          <w:szCs w:val="24"/>
        </w:rPr>
        <w:t xml:space="preserve"> też raz pisane jest stylem prostym, a innym razem </w:t>
      </w:r>
      <w:r w:rsidR="006151A3" w:rsidRPr="00D10CAF">
        <w:rPr>
          <w:rFonts w:asciiTheme="minorHAnsi" w:hAnsiTheme="minorHAnsi" w:cstheme="minorHAnsi"/>
          <w:sz w:val="24"/>
          <w:szCs w:val="24"/>
        </w:rPr>
        <w:t>kursywą (</w:t>
      </w:r>
      <w:r w:rsidR="00562943" w:rsidRPr="00D10CAF">
        <w:rPr>
          <w:rFonts w:asciiTheme="minorHAnsi" w:hAnsiTheme="minorHAnsi" w:cstheme="minorHAnsi"/>
          <w:sz w:val="24"/>
          <w:szCs w:val="24"/>
        </w:rPr>
        <w:t>błędnie</w:t>
      </w:r>
      <w:r w:rsidR="006151A3" w:rsidRPr="00D10CAF">
        <w:rPr>
          <w:rFonts w:asciiTheme="minorHAnsi" w:hAnsiTheme="minorHAnsi" w:cstheme="minorHAnsi"/>
          <w:sz w:val="24"/>
          <w:szCs w:val="24"/>
        </w:rPr>
        <w:t>)</w:t>
      </w:r>
      <w:r w:rsidR="00C80135" w:rsidRPr="00D10CAF">
        <w:rPr>
          <w:rFonts w:asciiTheme="minorHAnsi" w:hAnsiTheme="minorHAnsi" w:cstheme="minorHAnsi"/>
          <w:sz w:val="24"/>
          <w:szCs w:val="24"/>
        </w:rPr>
        <w:t>.</w:t>
      </w:r>
      <w:r w:rsidR="007E6AC5" w:rsidRPr="00D10CAF">
        <w:rPr>
          <w:rFonts w:asciiTheme="minorHAnsi" w:hAnsiTheme="minorHAnsi" w:cstheme="minorHAnsi"/>
          <w:sz w:val="24"/>
          <w:szCs w:val="24"/>
        </w:rPr>
        <w:t xml:space="preserve"> W kilku miejscach niewłaściwe jest </w:t>
      </w:r>
      <w:r w:rsidR="006E4C23" w:rsidRPr="00D10CAF">
        <w:rPr>
          <w:rFonts w:asciiTheme="minorHAnsi" w:hAnsiTheme="minorHAnsi" w:cstheme="minorHAnsi"/>
          <w:sz w:val="24"/>
          <w:szCs w:val="24"/>
        </w:rPr>
        <w:t>użycie</w:t>
      </w:r>
      <w:r w:rsidR="007E6AC5" w:rsidRPr="00D10CAF">
        <w:rPr>
          <w:rFonts w:asciiTheme="minorHAnsi" w:hAnsiTheme="minorHAnsi" w:cstheme="minorHAnsi"/>
          <w:sz w:val="24"/>
          <w:szCs w:val="24"/>
        </w:rPr>
        <w:t xml:space="preserve"> pogrubi</w:t>
      </w:r>
      <w:r w:rsidR="00C9713D" w:rsidRPr="00D10CAF">
        <w:rPr>
          <w:rFonts w:asciiTheme="minorHAnsi" w:hAnsiTheme="minorHAnsi" w:cstheme="minorHAnsi"/>
          <w:sz w:val="24"/>
          <w:szCs w:val="24"/>
        </w:rPr>
        <w:t>enia</w:t>
      </w:r>
      <w:r w:rsidR="007E6AC5" w:rsidRPr="00D10CAF">
        <w:rPr>
          <w:rFonts w:asciiTheme="minorHAnsi" w:hAnsiTheme="minorHAnsi" w:cstheme="minorHAnsi"/>
          <w:sz w:val="24"/>
          <w:szCs w:val="24"/>
        </w:rPr>
        <w:t xml:space="preserve"> – np. </w:t>
      </w:r>
      <w:r w:rsidR="00DF05A2" w:rsidRPr="00D10CAF">
        <w:rPr>
          <w:rFonts w:asciiTheme="minorHAnsi" w:hAnsiTheme="minorHAnsi" w:cstheme="minorHAnsi"/>
          <w:sz w:val="24"/>
          <w:szCs w:val="24"/>
        </w:rPr>
        <w:t xml:space="preserve">dla </w:t>
      </w:r>
      <w:r w:rsidR="00382C47" w:rsidRPr="00D10CAF">
        <w:rPr>
          <w:rFonts w:asciiTheme="minorHAnsi" w:hAnsiTheme="minorHAnsi" w:cstheme="minorHAnsi"/>
          <w:sz w:val="24"/>
          <w:szCs w:val="24"/>
        </w:rPr>
        <w:t xml:space="preserve">symbolu </w:t>
      </w:r>
      <w:r w:rsidR="00DF05A2" w:rsidRPr="00D10CAF">
        <w:rPr>
          <w:rFonts w:asciiTheme="minorHAnsi" w:hAnsiTheme="minorHAnsi" w:cstheme="minorHAnsi"/>
          <w:sz w:val="24"/>
          <w:szCs w:val="24"/>
        </w:rPr>
        <w:t xml:space="preserve">zmiennej skalarnej </w:t>
      </w:r>
      <w:r w:rsidR="004D1331" w:rsidRPr="00D10CAF">
        <w:rPr>
          <w:rFonts w:asciiTheme="minorHAnsi" w:hAnsiTheme="minorHAnsi" w:cstheme="minorHAnsi"/>
          <w:sz w:val="24"/>
          <w:szCs w:val="24"/>
        </w:rPr>
        <w:t xml:space="preserve">„z” </w:t>
      </w:r>
      <w:r w:rsidR="00FF67F6" w:rsidRPr="00D10CAF">
        <w:rPr>
          <w:rFonts w:asciiTheme="minorHAnsi" w:hAnsiTheme="minorHAnsi" w:cstheme="minorHAnsi"/>
          <w:sz w:val="24"/>
          <w:szCs w:val="24"/>
        </w:rPr>
        <w:t xml:space="preserve">w akapicie </w:t>
      </w:r>
      <w:r w:rsidR="00F02436" w:rsidRPr="00D10CAF">
        <w:rPr>
          <w:rFonts w:asciiTheme="minorHAnsi" w:hAnsiTheme="minorHAnsi" w:cstheme="minorHAnsi"/>
          <w:sz w:val="24"/>
          <w:szCs w:val="24"/>
        </w:rPr>
        <w:t>przed wzorem (3.6)</w:t>
      </w:r>
      <w:r w:rsidR="00FF67F6" w:rsidRPr="00D10CAF">
        <w:rPr>
          <w:rFonts w:asciiTheme="minorHAnsi" w:hAnsiTheme="minorHAnsi" w:cstheme="minorHAnsi"/>
          <w:sz w:val="24"/>
          <w:szCs w:val="24"/>
        </w:rPr>
        <w:t>,</w:t>
      </w:r>
      <w:r w:rsidR="004D1331" w:rsidRPr="00D10CAF">
        <w:rPr>
          <w:rFonts w:asciiTheme="minorHAnsi" w:hAnsiTheme="minorHAnsi" w:cstheme="minorHAnsi"/>
          <w:sz w:val="24"/>
          <w:szCs w:val="24"/>
        </w:rPr>
        <w:t xml:space="preserve"> dla </w:t>
      </w:r>
      <w:r w:rsidR="00185BDC" w:rsidRPr="00D10CAF">
        <w:rPr>
          <w:rFonts w:asciiTheme="minorHAnsi" w:hAnsiTheme="minorHAnsi" w:cstheme="minorHAnsi"/>
          <w:sz w:val="24"/>
          <w:szCs w:val="24"/>
        </w:rPr>
        <w:t xml:space="preserve">indeksów we wzorach </w:t>
      </w:r>
      <w:r w:rsidR="007D5165" w:rsidRPr="00D10CAF">
        <w:rPr>
          <w:rFonts w:asciiTheme="minorHAnsi" w:hAnsiTheme="minorHAnsi" w:cstheme="minorHAnsi"/>
          <w:sz w:val="24"/>
          <w:szCs w:val="24"/>
        </w:rPr>
        <w:t>(3.</w:t>
      </w:r>
      <w:r w:rsidR="00345903" w:rsidRPr="00D10CAF">
        <w:rPr>
          <w:rFonts w:asciiTheme="minorHAnsi" w:hAnsiTheme="minorHAnsi" w:cstheme="minorHAnsi"/>
          <w:sz w:val="24"/>
          <w:szCs w:val="24"/>
        </w:rPr>
        <w:t xml:space="preserve">10), </w:t>
      </w:r>
      <w:r w:rsidR="00E94F4A" w:rsidRPr="00D10CAF">
        <w:rPr>
          <w:rFonts w:asciiTheme="minorHAnsi" w:hAnsiTheme="minorHAnsi" w:cstheme="minorHAnsi"/>
          <w:sz w:val="24"/>
          <w:szCs w:val="24"/>
        </w:rPr>
        <w:t>(5.1)</w:t>
      </w:r>
      <w:r w:rsidR="008E5FD0" w:rsidRPr="00D10CAF">
        <w:rPr>
          <w:rFonts w:asciiTheme="minorHAnsi" w:hAnsiTheme="minorHAnsi" w:cstheme="minorHAnsi"/>
          <w:sz w:val="24"/>
          <w:szCs w:val="24"/>
        </w:rPr>
        <w:t xml:space="preserve">, (5.2) i </w:t>
      </w:r>
      <w:r w:rsidR="00345903" w:rsidRPr="00D10CAF">
        <w:rPr>
          <w:rFonts w:asciiTheme="minorHAnsi" w:hAnsiTheme="minorHAnsi" w:cstheme="minorHAnsi"/>
          <w:sz w:val="24"/>
          <w:szCs w:val="24"/>
        </w:rPr>
        <w:t xml:space="preserve">w </w:t>
      </w:r>
      <w:r w:rsidR="008E5FD0" w:rsidRPr="00D10CAF">
        <w:rPr>
          <w:rFonts w:asciiTheme="minorHAnsi" w:hAnsiTheme="minorHAnsi" w:cstheme="minorHAnsi"/>
          <w:sz w:val="24"/>
          <w:szCs w:val="24"/>
        </w:rPr>
        <w:t>nienumerowanych wzora</w:t>
      </w:r>
      <w:r w:rsidR="002C2516" w:rsidRPr="00D10CAF">
        <w:rPr>
          <w:rFonts w:asciiTheme="minorHAnsi" w:hAnsiTheme="minorHAnsi" w:cstheme="minorHAnsi"/>
          <w:sz w:val="24"/>
          <w:szCs w:val="24"/>
        </w:rPr>
        <w:t xml:space="preserve">ch na str. </w:t>
      </w:r>
      <w:r w:rsidR="00345903" w:rsidRPr="00D10CAF">
        <w:rPr>
          <w:rFonts w:asciiTheme="minorHAnsi" w:hAnsiTheme="minorHAnsi" w:cstheme="minorHAnsi"/>
          <w:sz w:val="24"/>
          <w:szCs w:val="24"/>
        </w:rPr>
        <w:t xml:space="preserve">46 i </w:t>
      </w:r>
      <w:r w:rsidR="002C2516" w:rsidRPr="00D10CAF">
        <w:rPr>
          <w:rFonts w:asciiTheme="minorHAnsi" w:hAnsiTheme="minorHAnsi" w:cstheme="minorHAnsi"/>
          <w:sz w:val="24"/>
          <w:szCs w:val="24"/>
        </w:rPr>
        <w:t>74.</w:t>
      </w:r>
    </w:p>
    <w:p w14:paraId="5E56F5FF" w14:textId="134F3BC7" w:rsidR="00DD5945" w:rsidRPr="00D10CAF" w:rsidRDefault="00DD5945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stosowanie tych samych symboli do </w:t>
      </w:r>
      <w:r w:rsidR="008A2D7E" w:rsidRPr="00D10CAF">
        <w:rPr>
          <w:rFonts w:asciiTheme="minorHAnsi" w:hAnsiTheme="minorHAnsi" w:cstheme="minorHAnsi"/>
          <w:sz w:val="24"/>
          <w:szCs w:val="24"/>
        </w:rPr>
        <w:t xml:space="preserve">różnych </w:t>
      </w:r>
      <w:r w:rsidRPr="00D10CAF">
        <w:rPr>
          <w:rFonts w:asciiTheme="minorHAnsi" w:hAnsiTheme="minorHAnsi" w:cstheme="minorHAnsi"/>
          <w:sz w:val="24"/>
          <w:szCs w:val="24"/>
        </w:rPr>
        <w:t>oznacz</w:t>
      </w:r>
      <w:r w:rsidR="008A2D7E" w:rsidRPr="00D10CAF">
        <w:rPr>
          <w:rFonts w:asciiTheme="minorHAnsi" w:hAnsiTheme="minorHAnsi" w:cstheme="minorHAnsi"/>
          <w:sz w:val="24"/>
          <w:szCs w:val="24"/>
        </w:rPr>
        <w:t>eń</w:t>
      </w:r>
      <w:r w:rsidR="008D6E7A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3508A3" w:rsidRPr="00D10CAF">
        <w:rPr>
          <w:rFonts w:asciiTheme="minorHAnsi" w:hAnsiTheme="minorHAnsi" w:cstheme="minorHAnsi"/>
          <w:sz w:val="24"/>
          <w:szCs w:val="24"/>
        </w:rPr>
        <w:t xml:space="preserve">nawet w obrębie jednego wzoru </w:t>
      </w:r>
      <w:r w:rsidR="00D77224" w:rsidRPr="00D10CAF">
        <w:rPr>
          <w:rFonts w:asciiTheme="minorHAnsi" w:hAnsiTheme="minorHAnsi" w:cstheme="minorHAnsi"/>
          <w:sz w:val="24"/>
          <w:szCs w:val="24"/>
        </w:rPr>
        <w:t xml:space="preserve">– </w:t>
      </w:r>
      <w:r w:rsidR="008D6E7A" w:rsidRPr="00D10CAF">
        <w:rPr>
          <w:rFonts w:asciiTheme="minorHAnsi" w:hAnsiTheme="minorHAnsi" w:cstheme="minorHAnsi"/>
          <w:sz w:val="24"/>
          <w:szCs w:val="24"/>
        </w:rPr>
        <w:t xml:space="preserve">np. </w:t>
      </w:r>
      <w:r w:rsidR="003E2100" w:rsidRPr="00D10CAF">
        <w:rPr>
          <w:rFonts w:asciiTheme="minorHAnsi" w:hAnsiTheme="minorHAnsi" w:cstheme="minorHAnsi"/>
          <w:sz w:val="24"/>
          <w:szCs w:val="24"/>
        </w:rPr>
        <w:t xml:space="preserve">litera </w:t>
      </w:r>
      <w:r w:rsidR="003E2100" w:rsidRPr="00D10CAF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3E210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07E8C" w:rsidRPr="00D10CAF">
        <w:rPr>
          <w:rFonts w:asciiTheme="minorHAnsi" w:hAnsiTheme="minorHAnsi" w:cstheme="minorHAnsi"/>
          <w:sz w:val="24"/>
          <w:szCs w:val="24"/>
        </w:rPr>
        <w:t>pisana</w:t>
      </w:r>
      <w:r w:rsidR="00720EC3" w:rsidRPr="00D10CAF">
        <w:rPr>
          <w:rFonts w:asciiTheme="minorHAnsi" w:hAnsiTheme="minorHAnsi" w:cstheme="minorHAnsi"/>
          <w:sz w:val="24"/>
          <w:szCs w:val="24"/>
        </w:rPr>
        <w:t xml:space="preserve"> kursywą raz oznacza stałą Plancka, innym razem </w:t>
      </w:r>
      <w:r w:rsidR="00BF2BB8" w:rsidRPr="00D10CAF">
        <w:rPr>
          <w:rFonts w:asciiTheme="minorHAnsi" w:hAnsiTheme="minorHAnsi" w:cstheme="minorHAnsi"/>
          <w:sz w:val="24"/>
          <w:szCs w:val="24"/>
        </w:rPr>
        <w:t>w miejscu indeksu dolnego</w:t>
      </w:r>
      <w:r w:rsidR="006C71C0" w:rsidRPr="00D10CAF">
        <w:rPr>
          <w:rFonts w:asciiTheme="minorHAnsi" w:hAnsiTheme="minorHAnsi" w:cstheme="minorHAnsi"/>
          <w:sz w:val="24"/>
          <w:szCs w:val="24"/>
        </w:rPr>
        <w:t xml:space="preserve">, że dana wielkość dotyczy </w:t>
      </w:r>
      <w:r w:rsidR="00720EC3" w:rsidRPr="00D10CAF">
        <w:rPr>
          <w:rFonts w:asciiTheme="minorHAnsi" w:hAnsiTheme="minorHAnsi" w:cstheme="minorHAnsi"/>
          <w:sz w:val="24"/>
          <w:szCs w:val="24"/>
        </w:rPr>
        <w:t>dziur</w:t>
      </w:r>
      <w:r w:rsidR="00BF2BB8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3B089D" w:rsidRPr="00D10CAF">
        <w:rPr>
          <w:rFonts w:asciiTheme="minorHAnsi" w:hAnsiTheme="minorHAnsi" w:cstheme="minorHAnsi"/>
          <w:sz w:val="24"/>
          <w:szCs w:val="24"/>
        </w:rPr>
        <w:t>a jeszcze innym razem</w:t>
      </w:r>
      <w:r w:rsidR="0094055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B14FC" w:rsidRPr="00D10CAF">
        <w:rPr>
          <w:rFonts w:asciiTheme="minorHAnsi" w:hAnsiTheme="minorHAnsi" w:cstheme="minorHAnsi"/>
          <w:sz w:val="24"/>
          <w:szCs w:val="24"/>
        </w:rPr>
        <w:t>Doktorant w</w:t>
      </w:r>
      <w:r w:rsidR="00912FE4" w:rsidRPr="00D10CAF">
        <w:rPr>
          <w:rFonts w:asciiTheme="minorHAnsi" w:hAnsiTheme="minorHAnsi" w:cstheme="minorHAnsi"/>
          <w:sz w:val="24"/>
          <w:szCs w:val="24"/>
        </w:rPr>
        <w:t>p</w:t>
      </w:r>
      <w:r w:rsidR="00BB14FC" w:rsidRPr="00D10CAF">
        <w:rPr>
          <w:rFonts w:asciiTheme="minorHAnsi" w:hAnsiTheme="minorHAnsi" w:cstheme="minorHAnsi"/>
          <w:sz w:val="24"/>
          <w:szCs w:val="24"/>
        </w:rPr>
        <w:t>rowadz</w:t>
      </w:r>
      <w:r w:rsidR="00912FE4" w:rsidRPr="00D10CAF">
        <w:rPr>
          <w:rFonts w:asciiTheme="minorHAnsi" w:hAnsiTheme="minorHAnsi" w:cstheme="minorHAnsi"/>
          <w:sz w:val="24"/>
          <w:szCs w:val="24"/>
        </w:rPr>
        <w:t>a opis</w:t>
      </w:r>
      <w:r w:rsidR="009A516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C5731" w:rsidRPr="00D10CAF">
        <w:rPr>
          <w:rFonts w:asciiTheme="minorHAnsi" w:hAnsiTheme="minorHAnsi" w:cstheme="minorHAnsi"/>
          <w:sz w:val="24"/>
          <w:szCs w:val="24"/>
        </w:rPr>
        <w:t>zawierający</w:t>
      </w:r>
      <w:r w:rsidR="009A516A" w:rsidRPr="00D10CAF">
        <w:rPr>
          <w:rFonts w:asciiTheme="minorHAnsi" w:hAnsiTheme="minorHAnsi" w:cstheme="minorHAnsi"/>
          <w:sz w:val="24"/>
          <w:szCs w:val="24"/>
        </w:rPr>
        <w:t xml:space="preserve"> dw</w:t>
      </w:r>
      <w:r w:rsidR="00BC5731" w:rsidRPr="00D10CAF">
        <w:rPr>
          <w:rFonts w:asciiTheme="minorHAnsi" w:hAnsiTheme="minorHAnsi" w:cstheme="minorHAnsi"/>
          <w:sz w:val="24"/>
          <w:szCs w:val="24"/>
        </w:rPr>
        <w:t>ie</w:t>
      </w:r>
      <w:r w:rsidR="009A516A" w:rsidRPr="00D10CAF">
        <w:rPr>
          <w:rFonts w:asciiTheme="minorHAnsi" w:hAnsiTheme="minorHAnsi" w:cstheme="minorHAnsi"/>
          <w:sz w:val="24"/>
          <w:szCs w:val="24"/>
        </w:rPr>
        <w:t xml:space="preserve"> liter</w:t>
      </w:r>
      <w:r w:rsidR="00BC5731" w:rsidRPr="00D10CAF">
        <w:rPr>
          <w:rFonts w:asciiTheme="minorHAnsi" w:hAnsiTheme="minorHAnsi" w:cstheme="minorHAnsi"/>
          <w:sz w:val="24"/>
          <w:szCs w:val="24"/>
        </w:rPr>
        <w:t>y</w:t>
      </w:r>
      <w:r w:rsidR="009A516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A516A" w:rsidRPr="00D10CAF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9A516A" w:rsidRPr="00D10CAF">
        <w:rPr>
          <w:rFonts w:asciiTheme="minorHAnsi" w:hAnsiTheme="minorHAnsi" w:cstheme="minorHAnsi"/>
          <w:sz w:val="24"/>
          <w:szCs w:val="24"/>
        </w:rPr>
        <w:t xml:space="preserve"> pisanych kursywą </w:t>
      </w:r>
      <w:r w:rsidR="00940557" w:rsidRPr="00D10CAF">
        <w:rPr>
          <w:rFonts w:asciiTheme="minorHAnsi" w:hAnsiTheme="minorHAnsi" w:cstheme="minorHAnsi"/>
          <w:sz w:val="24"/>
          <w:szCs w:val="24"/>
        </w:rPr>
        <w:t>– że dotyczy ciężkich</w:t>
      </w:r>
      <w:r w:rsidR="003E210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A516A" w:rsidRPr="00D10CAF">
        <w:rPr>
          <w:rFonts w:asciiTheme="minorHAnsi" w:hAnsiTheme="minorHAnsi" w:cstheme="minorHAnsi"/>
          <w:sz w:val="24"/>
          <w:szCs w:val="24"/>
        </w:rPr>
        <w:t>dziur</w:t>
      </w:r>
      <w:r w:rsidR="00364CC4" w:rsidRPr="00D10CAF">
        <w:rPr>
          <w:rFonts w:asciiTheme="minorHAnsi" w:hAnsiTheme="minorHAnsi" w:cstheme="minorHAnsi"/>
          <w:sz w:val="24"/>
          <w:szCs w:val="24"/>
        </w:rPr>
        <w:t xml:space="preserve"> (po wprowadzeniu przez Doktoranta </w:t>
      </w:r>
      <w:r w:rsidR="004F0789" w:rsidRPr="00D10CAF">
        <w:rPr>
          <w:rFonts w:asciiTheme="minorHAnsi" w:hAnsiTheme="minorHAnsi" w:cstheme="minorHAnsi"/>
          <w:sz w:val="24"/>
          <w:szCs w:val="24"/>
        </w:rPr>
        <w:t xml:space="preserve">symbolu </w:t>
      </w:r>
      <w:r w:rsidR="004F0789" w:rsidRPr="00D10CAF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4F0789" w:rsidRPr="00D10CAF">
        <w:rPr>
          <w:rFonts w:asciiTheme="minorHAnsi" w:hAnsiTheme="minorHAnsi" w:cstheme="minorHAnsi"/>
          <w:sz w:val="24"/>
          <w:szCs w:val="24"/>
        </w:rPr>
        <w:t xml:space="preserve"> pisanego kursywą</w:t>
      </w:r>
      <w:r w:rsidR="004847E3" w:rsidRPr="00D10CAF">
        <w:rPr>
          <w:rFonts w:asciiTheme="minorHAnsi" w:hAnsiTheme="minorHAnsi" w:cstheme="minorHAnsi"/>
          <w:sz w:val="24"/>
          <w:szCs w:val="24"/>
        </w:rPr>
        <w:t xml:space="preserve"> dla stałej Plancka</w:t>
      </w:r>
      <w:r w:rsidR="004F078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0F6390" w:rsidRPr="00D10CAF">
        <w:rPr>
          <w:rFonts w:asciiTheme="minorHAnsi" w:hAnsiTheme="minorHAnsi" w:cstheme="minorHAnsi"/>
          <w:sz w:val="24"/>
          <w:szCs w:val="24"/>
        </w:rPr>
        <w:t xml:space="preserve">wystąpienie </w:t>
      </w:r>
      <w:r w:rsidR="00EE22C8" w:rsidRPr="00D10CAF">
        <w:rPr>
          <w:rFonts w:asciiTheme="minorHAnsi" w:hAnsiTheme="minorHAnsi" w:cstheme="minorHAnsi"/>
          <w:sz w:val="24"/>
          <w:szCs w:val="24"/>
        </w:rPr>
        <w:t xml:space="preserve">na pozycji indeksu dolnego </w:t>
      </w:r>
      <w:r w:rsidR="008B18B9" w:rsidRPr="00D10CAF">
        <w:rPr>
          <w:rFonts w:asciiTheme="minorHAnsi" w:hAnsiTheme="minorHAnsi" w:cstheme="minorHAnsi"/>
          <w:sz w:val="24"/>
          <w:szCs w:val="24"/>
        </w:rPr>
        <w:t xml:space="preserve">symbol </w:t>
      </w:r>
      <w:r w:rsidR="008B18B9" w:rsidRPr="00D10CAF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8B18B9" w:rsidRPr="00D10CAF">
        <w:rPr>
          <w:rFonts w:asciiTheme="minorHAnsi" w:hAnsiTheme="minorHAnsi" w:cstheme="minorHAnsi"/>
          <w:sz w:val="24"/>
          <w:szCs w:val="24"/>
        </w:rPr>
        <w:t xml:space="preserve"> pisanego kursywą </w:t>
      </w:r>
      <w:r w:rsidR="00F75DFE" w:rsidRPr="00D10CAF">
        <w:rPr>
          <w:rFonts w:asciiTheme="minorHAnsi" w:hAnsiTheme="minorHAnsi" w:cstheme="minorHAnsi"/>
          <w:sz w:val="24"/>
          <w:szCs w:val="24"/>
        </w:rPr>
        <w:t xml:space="preserve">z formalnego punktu widzenia </w:t>
      </w:r>
      <w:r w:rsidR="008618B3" w:rsidRPr="00D10CAF">
        <w:rPr>
          <w:rFonts w:asciiTheme="minorHAnsi" w:hAnsiTheme="minorHAnsi" w:cstheme="minorHAnsi"/>
          <w:sz w:val="24"/>
          <w:szCs w:val="24"/>
        </w:rPr>
        <w:t xml:space="preserve">dalej </w:t>
      </w:r>
      <w:r w:rsidR="00EE22C8" w:rsidRPr="00D10CAF">
        <w:rPr>
          <w:rFonts w:asciiTheme="minorHAnsi" w:hAnsiTheme="minorHAnsi" w:cstheme="minorHAnsi"/>
          <w:sz w:val="24"/>
          <w:szCs w:val="24"/>
        </w:rPr>
        <w:t xml:space="preserve">oznacza </w:t>
      </w:r>
      <w:r w:rsidR="001D54B1" w:rsidRPr="00D10CAF">
        <w:rPr>
          <w:rFonts w:asciiTheme="minorHAnsi" w:hAnsiTheme="minorHAnsi" w:cstheme="minorHAnsi"/>
          <w:sz w:val="24"/>
          <w:szCs w:val="24"/>
        </w:rPr>
        <w:t>tę stałą, a nie że dana wielkość dotyczy dziur</w:t>
      </w:r>
      <w:r w:rsidR="00364CC4" w:rsidRPr="00D10CAF">
        <w:rPr>
          <w:rFonts w:asciiTheme="minorHAnsi" w:hAnsiTheme="minorHAnsi" w:cstheme="minorHAnsi"/>
          <w:sz w:val="24"/>
          <w:szCs w:val="24"/>
        </w:rPr>
        <w:t>)</w:t>
      </w:r>
      <w:r w:rsidR="00344DD8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7EB673BA" w14:textId="6DB21AFD" w:rsidR="006A498E" w:rsidRPr="00D10CAF" w:rsidRDefault="006A498E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nagminne używanie </w:t>
      </w:r>
      <w:r w:rsidR="000505D8" w:rsidRPr="00D10CAF">
        <w:rPr>
          <w:rFonts w:asciiTheme="minorHAnsi" w:hAnsiTheme="minorHAnsi" w:cstheme="minorHAnsi"/>
          <w:sz w:val="24"/>
          <w:szCs w:val="24"/>
        </w:rPr>
        <w:t xml:space="preserve">znaku kropki zamiast przecinka jako separatora </w:t>
      </w:r>
      <w:r w:rsidR="00B82F6D" w:rsidRPr="00D10CAF">
        <w:rPr>
          <w:rFonts w:asciiTheme="minorHAnsi" w:hAnsiTheme="minorHAnsi" w:cstheme="minorHAnsi"/>
          <w:sz w:val="24"/>
          <w:szCs w:val="24"/>
        </w:rPr>
        <w:t>oddzielającego część całkowitą od ułamkowej w liczbach;</w:t>
      </w:r>
    </w:p>
    <w:p w14:paraId="385375D3" w14:textId="13B68062" w:rsidR="008F2330" w:rsidRPr="00D10CAF" w:rsidRDefault="008F2330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brak spacji między miarą i jednostką</w:t>
      </w:r>
      <w:r w:rsidR="00344DD8" w:rsidRPr="00D10CAF">
        <w:rPr>
          <w:rFonts w:asciiTheme="minorHAnsi" w:hAnsiTheme="minorHAnsi" w:cstheme="minorHAnsi"/>
          <w:sz w:val="24"/>
          <w:szCs w:val="24"/>
        </w:rPr>
        <w:t xml:space="preserve"> występujących w wielu miejscach rozprawy</w:t>
      </w:r>
      <w:r w:rsidR="00A923EF" w:rsidRPr="00D10CAF">
        <w:rPr>
          <w:rFonts w:asciiTheme="minorHAnsi" w:hAnsiTheme="minorHAnsi" w:cstheme="minorHAnsi"/>
          <w:sz w:val="24"/>
          <w:szCs w:val="24"/>
        </w:rPr>
        <w:t xml:space="preserve"> – np. na str. 21</w:t>
      </w:r>
      <w:r w:rsidR="009463BC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B9179C" w:rsidRPr="00D10CAF">
        <w:rPr>
          <w:rFonts w:asciiTheme="minorHAnsi" w:hAnsiTheme="minorHAnsi" w:cstheme="minorHAnsi"/>
          <w:sz w:val="24"/>
          <w:szCs w:val="24"/>
        </w:rPr>
        <w:t xml:space="preserve">55, </w:t>
      </w:r>
      <w:r w:rsidR="006A659A" w:rsidRPr="00D10CAF">
        <w:rPr>
          <w:rFonts w:asciiTheme="minorHAnsi" w:hAnsiTheme="minorHAnsi" w:cstheme="minorHAnsi"/>
          <w:sz w:val="24"/>
          <w:szCs w:val="24"/>
        </w:rPr>
        <w:t xml:space="preserve">56, </w:t>
      </w:r>
      <w:r w:rsidR="00B9179C" w:rsidRPr="00D10CAF">
        <w:rPr>
          <w:rFonts w:asciiTheme="minorHAnsi" w:hAnsiTheme="minorHAnsi" w:cstheme="minorHAnsi"/>
          <w:sz w:val="24"/>
          <w:szCs w:val="24"/>
        </w:rPr>
        <w:t>57</w:t>
      </w:r>
      <w:r w:rsidRPr="00D10CAF">
        <w:rPr>
          <w:rFonts w:asciiTheme="minorHAnsi" w:hAnsiTheme="minorHAnsi" w:cstheme="minorHAnsi"/>
          <w:sz w:val="24"/>
          <w:szCs w:val="24"/>
        </w:rPr>
        <w:t>;</w:t>
      </w:r>
    </w:p>
    <w:p w14:paraId="7F72837C" w14:textId="7F9776E2" w:rsidR="00B946C0" w:rsidRPr="00D10CAF" w:rsidRDefault="00922733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lastRenderedPageBreak/>
        <w:t>nieprawidłowy</w:t>
      </w:r>
      <w:r w:rsidR="00B946C0" w:rsidRPr="00D10CAF">
        <w:rPr>
          <w:rFonts w:asciiTheme="minorHAnsi" w:hAnsiTheme="minorHAnsi" w:cstheme="minorHAnsi"/>
          <w:sz w:val="24"/>
          <w:szCs w:val="24"/>
        </w:rPr>
        <w:t xml:space="preserve"> zapis </w:t>
      </w:r>
      <w:r w:rsidR="00502A0F" w:rsidRPr="00D10CAF">
        <w:rPr>
          <w:rFonts w:asciiTheme="minorHAnsi" w:hAnsiTheme="minorHAnsi" w:cstheme="minorHAnsi"/>
          <w:sz w:val="24"/>
          <w:szCs w:val="24"/>
        </w:rPr>
        <w:t xml:space="preserve">w kilku miejscach </w:t>
      </w:r>
      <w:r w:rsidR="00D83182" w:rsidRPr="00D10CAF">
        <w:rPr>
          <w:rFonts w:asciiTheme="minorHAnsi" w:hAnsiTheme="minorHAnsi" w:cstheme="minorHAnsi"/>
          <w:sz w:val="24"/>
          <w:szCs w:val="24"/>
        </w:rPr>
        <w:t xml:space="preserve">rozprawy </w:t>
      </w:r>
      <w:r w:rsidR="00F62BE1" w:rsidRPr="00D10CAF">
        <w:rPr>
          <w:rFonts w:asciiTheme="minorHAnsi" w:hAnsiTheme="minorHAnsi" w:cstheme="minorHAnsi"/>
          <w:sz w:val="24"/>
          <w:szCs w:val="24"/>
        </w:rPr>
        <w:t xml:space="preserve">heterostruktur </w:t>
      </w:r>
      <w:r w:rsidR="00E33D61" w:rsidRPr="00D10CAF">
        <w:rPr>
          <w:rFonts w:asciiTheme="minorHAnsi" w:hAnsiTheme="minorHAnsi" w:cstheme="minorHAnsi"/>
          <w:sz w:val="24"/>
          <w:szCs w:val="24"/>
        </w:rPr>
        <w:t xml:space="preserve">tworzących studnie kwantowe </w:t>
      </w:r>
      <w:r w:rsidR="00502A0F" w:rsidRPr="00D10CAF">
        <w:rPr>
          <w:rFonts w:asciiTheme="minorHAnsi" w:hAnsiTheme="minorHAnsi" w:cstheme="minorHAnsi"/>
          <w:sz w:val="24"/>
          <w:szCs w:val="24"/>
        </w:rPr>
        <w:t xml:space="preserve">– </w:t>
      </w:r>
      <w:r w:rsidR="00D83182" w:rsidRPr="00D10CAF">
        <w:rPr>
          <w:rFonts w:asciiTheme="minorHAnsi" w:hAnsiTheme="minorHAnsi" w:cstheme="minorHAnsi"/>
          <w:sz w:val="24"/>
          <w:szCs w:val="24"/>
        </w:rPr>
        <w:t xml:space="preserve">na str. 64 jest </w:t>
      </w:r>
      <w:r w:rsidR="00653E67" w:rsidRPr="00D10CAF">
        <w:rPr>
          <w:rFonts w:asciiTheme="minorHAnsi" w:hAnsiTheme="minorHAnsi" w:cstheme="minorHAnsi"/>
          <w:sz w:val="24"/>
          <w:szCs w:val="24"/>
        </w:rPr>
        <w:t>GaAs-AlGaAs</w:t>
      </w:r>
      <w:r w:rsidR="00DA18D9" w:rsidRPr="00D10CAF">
        <w:rPr>
          <w:rFonts w:asciiTheme="minorHAnsi" w:hAnsiTheme="minorHAnsi" w:cstheme="minorHAnsi"/>
          <w:sz w:val="24"/>
          <w:szCs w:val="24"/>
        </w:rPr>
        <w:t>, a powinno być</w:t>
      </w:r>
      <w:r w:rsidR="00653E6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946C0" w:rsidRPr="00D10CAF">
        <w:rPr>
          <w:rFonts w:asciiTheme="minorHAnsi" w:hAnsiTheme="minorHAnsi" w:cstheme="minorHAnsi"/>
          <w:sz w:val="24"/>
          <w:szCs w:val="24"/>
        </w:rPr>
        <w:t>GaAs/AlGaAs</w:t>
      </w:r>
      <w:r w:rsidR="00DF7EC4" w:rsidRPr="00D10CAF">
        <w:rPr>
          <w:rFonts w:asciiTheme="minorHAnsi" w:hAnsiTheme="minorHAnsi" w:cstheme="minorHAnsi"/>
          <w:sz w:val="24"/>
          <w:szCs w:val="24"/>
        </w:rPr>
        <w:t>, a na str.</w:t>
      </w:r>
      <w:r w:rsidR="00661D0C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F7EC4" w:rsidRPr="00D10CAF">
        <w:rPr>
          <w:rFonts w:asciiTheme="minorHAnsi" w:hAnsiTheme="minorHAnsi" w:cstheme="minorHAnsi"/>
          <w:sz w:val="24"/>
          <w:szCs w:val="24"/>
        </w:rPr>
        <w:t xml:space="preserve">94 </w:t>
      </w:r>
      <w:r w:rsidR="00296878" w:rsidRPr="00D10CAF">
        <w:rPr>
          <w:rFonts w:asciiTheme="minorHAnsi" w:hAnsiTheme="minorHAnsi" w:cstheme="minorHAnsi"/>
          <w:sz w:val="24"/>
          <w:szCs w:val="24"/>
        </w:rPr>
        <w:t>jest GaAs-Al</w:t>
      </w:r>
      <w:r w:rsidR="00296878" w:rsidRPr="00D10CAF">
        <w:rPr>
          <w:rFonts w:asciiTheme="minorHAnsi" w:hAnsiTheme="minorHAnsi" w:cstheme="minorHAnsi"/>
          <w:sz w:val="24"/>
          <w:szCs w:val="24"/>
          <w:vertAlign w:val="subscript"/>
        </w:rPr>
        <w:t>0,3</w:t>
      </w:r>
      <w:r w:rsidR="00296878" w:rsidRPr="00D10CAF">
        <w:rPr>
          <w:rFonts w:asciiTheme="minorHAnsi" w:hAnsiTheme="minorHAnsi" w:cstheme="minorHAnsi"/>
          <w:sz w:val="24"/>
          <w:szCs w:val="24"/>
        </w:rPr>
        <w:t>Ga</w:t>
      </w:r>
      <w:r w:rsidR="00296878" w:rsidRPr="00D10CAF">
        <w:rPr>
          <w:rFonts w:asciiTheme="minorHAnsi" w:hAnsiTheme="minorHAnsi" w:cstheme="minorHAnsi"/>
          <w:sz w:val="24"/>
          <w:szCs w:val="24"/>
          <w:vertAlign w:val="subscript"/>
        </w:rPr>
        <w:t>0,7</w:t>
      </w:r>
      <w:r w:rsidR="00296878" w:rsidRPr="00D10CAF">
        <w:rPr>
          <w:rFonts w:asciiTheme="minorHAnsi" w:hAnsiTheme="minorHAnsi" w:cstheme="minorHAnsi"/>
          <w:sz w:val="24"/>
          <w:szCs w:val="24"/>
        </w:rPr>
        <w:t xml:space="preserve">As, a powinno być </w:t>
      </w:r>
      <w:r w:rsidR="0067369F" w:rsidRPr="00D10CAF">
        <w:rPr>
          <w:rFonts w:asciiTheme="minorHAnsi" w:hAnsiTheme="minorHAnsi" w:cstheme="minorHAnsi"/>
          <w:sz w:val="24"/>
          <w:szCs w:val="24"/>
        </w:rPr>
        <w:t>GaAs</w:t>
      </w:r>
      <w:r w:rsidR="00FE669C" w:rsidRPr="00D10CAF">
        <w:rPr>
          <w:rFonts w:asciiTheme="minorHAnsi" w:hAnsiTheme="minorHAnsi" w:cstheme="minorHAnsi"/>
          <w:sz w:val="24"/>
          <w:szCs w:val="24"/>
        </w:rPr>
        <w:t>/</w:t>
      </w:r>
      <w:r w:rsidR="0067369F" w:rsidRPr="00D10CAF">
        <w:rPr>
          <w:rFonts w:asciiTheme="minorHAnsi" w:hAnsiTheme="minorHAnsi" w:cstheme="minorHAnsi"/>
          <w:sz w:val="24"/>
          <w:szCs w:val="24"/>
        </w:rPr>
        <w:t>Al</w:t>
      </w:r>
      <w:r w:rsidR="0067369F" w:rsidRPr="00D10CAF">
        <w:rPr>
          <w:rFonts w:asciiTheme="minorHAnsi" w:hAnsiTheme="minorHAnsi" w:cstheme="minorHAnsi"/>
          <w:sz w:val="24"/>
          <w:szCs w:val="24"/>
          <w:vertAlign w:val="subscript"/>
        </w:rPr>
        <w:t>0,3</w:t>
      </w:r>
      <w:r w:rsidR="0067369F" w:rsidRPr="00D10CAF">
        <w:rPr>
          <w:rFonts w:asciiTheme="minorHAnsi" w:hAnsiTheme="minorHAnsi" w:cstheme="minorHAnsi"/>
          <w:sz w:val="24"/>
          <w:szCs w:val="24"/>
        </w:rPr>
        <w:t>Ga</w:t>
      </w:r>
      <w:r w:rsidR="0067369F" w:rsidRPr="00D10CAF">
        <w:rPr>
          <w:rFonts w:asciiTheme="minorHAnsi" w:hAnsiTheme="minorHAnsi" w:cstheme="minorHAnsi"/>
          <w:sz w:val="24"/>
          <w:szCs w:val="24"/>
          <w:vertAlign w:val="subscript"/>
        </w:rPr>
        <w:t>0,7</w:t>
      </w:r>
      <w:r w:rsidR="0067369F" w:rsidRPr="00D10CAF">
        <w:rPr>
          <w:rFonts w:asciiTheme="minorHAnsi" w:hAnsiTheme="minorHAnsi" w:cstheme="minorHAnsi"/>
          <w:sz w:val="24"/>
          <w:szCs w:val="24"/>
        </w:rPr>
        <w:t>As</w:t>
      </w:r>
      <w:r w:rsidR="00E33D61" w:rsidRPr="00D10CAF">
        <w:rPr>
          <w:rFonts w:asciiTheme="minorHAnsi" w:hAnsiTheme="minorHAnsi" w:cstheme="minorHAnsi"/>
          <w:sz w:val="24"/>
          <w:szCs w:val="24"/>
        </w:rPr>
        <w:t xml:space="preserve"> (</w:t>
      </w:r>
      <w:r w:rsidR="008F5925" w:rsidRPr="00D10CAF">
        <w:rPr>
          <w:rFonts w:asciiTheme="minorHAnsi" w:hAnsiTheme="minorHAnsi" w:cstheme="minorHAnsi"/>
          <w:sz w:val="24"/>
          <w:szCs w:val="24"/>
        </w:rPr>
        <w:t>zapis</w:t>
      </w:r>
      <w:r w:rsidR="0022777B" w:rsidRPr="00D10CAF">
        <w:rPr>
          <w:rFonts w:asciiTheme="minorHAnsi" w:hAnsiTheme="minorHAnsi" w:cstheme="minorHAnsi"/>
          <w:sz w:val="24"/>
          <w:szCs w:val="24"/>
        </w:rPr>
        <w:t>y</w:t>
      </w:r>
      <w:r w:rsidR="008F5925" w:rsidRPr="00D10CAF">
        <w:rPr>
          <w:rFonts w:asciiTheme="minorHAnsi" w:hAnsiTheme="minorHAnsi" w:cstheme="minorHAnsi"/>
          <w:sz w:val="24"/>
          <w:szCs w:val="24"/>
        </w:rPr>
        <w:t xml:space="preserve"> GaAs-AlGaAs </w:t>
      </w:r>
      <w:r w:rsidR="00760017" w:rsidRPr="00D10CAF">
        <w:rPr>
          <w:rFonts w:asciiTheme="minorHAnsi" w:hAnsiTheme="minorHAnsi" w:cstheme="minorHAnsi"/>
          <w:sz w:val="24"/>
          <w:szCs w:val="24"/>
        </w:rPr>
        <w:t>oraz</w:t>
      </w:r>
      <w:r w:rsidR="00CF24A4" w:rsidRPr="00D10CAF">
        <w:rPr>
          <w:rFonts w:asciiTheme="minorHAnsi" w:hAnsiTheme="minorHAnsi" w:cstheme="minorHAnsi"/>
          <w:sz w:val="24"/>
          <w:szCs w:val="24"/>
        </w:rPr>
        <w:t xml:space="preserve"> GaAs/Al</w:t>
      </w:r>
      <w:r w:rsidR="00CF24A4" w:rsidRPr="00D10CAF">
        <w:rPr>
          <w:rFonts w:asciiTheme="minorHAnsi" w:hAnsiTheme="minorHAnsi" w:cstheme="minorHAnsi"/>
          <w:sz w:val="24"/>
          <w:szCs w:val="24"/>
          <w:vertAlign w:val="subscript"/>
        </w:rPr>
        <w:t>0,3</w:t>
      </w:r>
      <w:r w:rsidR="00CF24A4" w:rsidRPr="00D10CAF">
        <w:rPr>
          <w:rFonts w:asciiTheme="minorHAnsi" w:hAnsiTheme="minorHAnsi" w:cstheme="minorHAnsi"/>
          <w:sz w:val="24"/>
          <w:szCs w:val="24"/>
        </w:rPr>
        <w:t>Ga</w:t>
      </w:r>
      <w:r w:rsidR="00CF24A4" w:rsidRPr="00D10CAF">
        <w:rPr>
          <w:rFonts w:asciiTheme="minorHAnsi" w:hAnsiTheme="minorHAnsi" w:cstheme="minorHAnsi"/>
          <w:sz w:val="24"/>
          <w:szCs w:val="24"/>
          <w:vertAlign w:val="subscript"/>
        </w:rPr>
        <w:t>0,7</w:t>
      </w:r>
      <w:r w:rsidR="00CF24A4" w:rsidRPr="00D10CAF">
        <w:rPr>
          <w:rFonts w:asciiTheme="minorHAnsi" w:hAnsiTheme="minorHAnsi" w:cstheme="minorHAnsi"/>
          <w:sz w:val="24"/>
          <w:szCs w:val="24"/>
        </w:rPr>
        <w:t xml:space="preserve">As </w:t>
      </w:r>
      <w:r w:rsidR="008F5925" w:rsidRPr="00D10CAF">
        <w:rPr>
          <w:rFonts w:asciiTheme="minorHAnsi" w:hAnsiTheme="minorHAnsi" w:cstheme="minorHAnsi"/>
          <w:sz w:val="24"/>
          <w:szCs w:val="24"/>
        </w:rPr>
        <w:t>sugeruj</w:t>
      </w:r>
      <w:r w:rsidR="00604615" w:rsidRPr="00D10CAF">
        <w:rPr>
          <w:rFonts w:asciiTheme="minorHAnsi" w:hAnsiTheme="minorHAnsi" w:cstheme="minorHAnsi"/>
          <w:sz w:val="24"/>
          <w:szCs w:val="24"/>
        </w:rPr>
        <w:t>ą</w:t>
      </w:r>
      <w:r w:rsidR="008F5925" w:rsidRPr="00D10CAF">
        <w:rPr>
          <w:rFonts w:asciiTheme="minorHAnsi" w:hAnsiTheme="minorHAnsi" w:cstheme="minorHAnsi"/>
          <w:sz w:val="24"/>
          <w:szCs w:val="24"/>
        </w:rPr>
        <w:t>, że dwa materiały są ze sobą związane lub łączone w jakiejś formie, co może być mylące, jeśli chodzi o opis struktury</w:t>
      </w:r>
      <w:r w:rsidR="00E33D61" w:rsidRPr="00D10CAF">
        <w:rPr>
          <w:rFonts w:asciiTheme="minorHAnsi" w:hAnsiTheme="minorHAnsi" w:cstheme="minorHAnsi"/>
          <w:sz w:val="24"/>
          <w:szCs w:val="24"/>
        </w:rPr>
        <w:t>);</w:t>
      </w:r>
    </w:p>
    <w:p w14:paraId="3B3C1807" w14:textId="5F99338D" w:rsidR="006E5DB9" w:rsidRPr="00D10CAF" w:rsidRDefault="00EC463F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stosowanie niewłaściwych symboli – np. </w:t>
      </w:r>
      <w:r w:rsidR="009A26AA" w:rsidRPr="00D10CAF">
        <w:rPr>
          <w:rFonts w:asciiTheme="minorHAnsi" w:hAnsiTheme="minorHAnsi" w:cstheme="minorHAnsi"/>
          <w:sz w:val="24"/>
          <w:szCs w:val="24"/>
        </w:rPr>
        <w:t>w nierówności (3.</w:t>
      </w:r>
      <w:r w:rsidR="00643D55" w:rsidRPr="00D10CAF">
        <w:rPr>
          <w:rFonts w:asciiTheme="minorHAnsi" w:hAnsiTheme="minorHAnsi" w:cstheme="minorHAnsi"/>
          <w:sz w:val="24"/>
          <w:szCs w:val="24"/>
        </w:rPr>
        <w:t>3</w:t>
      </w:r>
      <w:r w:rsidR="009A26AA" w:rsidRPr="00D10CAF">
        <w:rPr>
          <w:rFonts w:asciiTheme="minorHAnsi" w:hAnsiTheme="minorHAnsi" w:cstheme="minorHAnsi"/>
          <w:sz w:val="24"/>
          <w:szCs w:val="24"/>
        </w:rPr>
        <w:t xml:space="preserve">) </w:t>
      </w:r>
      <w:r w:rsidR="00643D55" w:rsidRPr="00D10CAF">
        <w:rPr>
          <w:rFonts w:asciiTheme="minorHAnsi" w:hAnsiTheme="minorHAnsi" w:cstheme="minorHAnsi"/>
          <w:sz w:val="24"/>
          <w:szCs w:val="24"/>
        </w:rPr>
        <w:t>krok prze</w:t>
      </w:r>
      <w:r w:rsidR="00826B4D" w:rsidRPr="00D10CAF">
        <w:rPr>
          <w:rFonts w:asciiTheme="minorHAnsi" w:hAnsiTheme="minorHAnsi" w:cstheme="minorHAnsi"/>
          <w:sz w:val="24"/>
          <w:szCs w:val="24"/>
        </w:rPr>
        <w:t xml:space="preserve">strzenny oznaczono przez </w:t>
      </w:r>
      <w:r w:rsidR="00826B4D" w:rsidRPr="00D10CAF">
        <w:rPr>
          <w:rFonts w:asciiTheme="minorHAnsi" w:hAnsiTheme="minorHAnsi" w:cstheme="minorHAnsi"/>
          <w:i/>
          <w:iCs/>
          <w:sz w:val="24"/>
          <w:szCs w:val="24"/>
        </w:rPr>
        <w:t>dz</w:t>
      </w:r>
      <w:r w:rsidR="00826B4D" w:rsidRPr="00D10CAF">
        <w:rPr>
          <w:rFonts w:asciiTheme="minorHAnsi" w:hAnsiTheme="minorHAnsi" w:cstheme="minorHAnsi"/>
          <w:sz w:val="24"/>
          <w:szCs w:val="24"/>
        </w:rPr>
        <w:t xml:space="preserve"> zamiast </w:t>
      </w:r>
      <w:r w:rsidR="00534EF3" w:rsidRPr="00D10CAF">
        <w:rPr>
          <w:rFonts w:asciiTheme="minorHAnsi" w:hAnsiTheme="minorHAnsi" w:cstheme="minorHAnsi"/>
          <w:sz w:val="24"/>
          <w:szCs w:val="24"/>
        </w:rPr>
        <w:t>Δ</w:t>
      </w:r>
      <w:r w:rsidR="00534EF3" w:rsidRPr="00D10CAF">
        <w:rPr>
          <w:rFonts w:asciiTheme="minorHAnsi" w:hAnsiTheme="minorHAnsi" w:cstheme="minorHAnsi"/>
          <w:i/>
          <w:iCs/>
          <w:sz w:val="24"/>
          <w:szCs w:val="24"/>
        </w:rPr>
        <w:t xml:space="preserve">z </w:t>
      </w:r>
      <w:r w:rsidR="00534EF3" w:rsidRPr="00D10CAF">
        <w:rPr>
          <w:rFonts w:asciiTheme="minorHAnsi" w:hAnsiTheme="minorHAnsi" w:cstheme="minorHAnsi"/>
          <w:sz w:val="24"/>
          <w:szCs w:val="24"/>
        </w:rPr>
        <w:t>(</w:t>
      </w:r>
      <w:r w:rsidR="003A35DD" w:rsidRPr="00D10CAF">
        <w:rPr>
          <w:rFonts w:asciiTheme="minorHAnsi" w:hAnsiTheme="minorHAnsi" w:cstheme="minorHAnsi"/>
          <w:i/>
          <w:iCs/>
          <w:sz w:val="24"/>
          <w:szCs w:val="24"/>
        </w:rPr>
        <w:t>dz</w:t>
      </w:r>
      <w:r w:rsidR="003A35DD" w:rsidRPr="00D10CAF">
        <w:rPr>
          <w:rFonts w:asciiTheme="minorHAnsi" w:hAnsiTheme="minorHAnsi" w:cstheme="minorHAnsi"/>
          <w:sz w:val="24"/>
          <w:szCs w:val="24"/>
        </w:rPr>
        <w:t xml:space="preserve"> sugeruje na różniczkę, a nie krok przestrzenny)</w:t>
      </w:r>
      <w:r w:rsidR="007A095C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08CD56C1" w14:textId="02AC9A1B" w:rsidR="009A1F53" w:rsidRPr="00D10CAF" w:rsidRDefault="001107BC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wielokrotne </w:t>
      </w:r>
      <w:r w:rsidR="009A1F53" w:rsidRPr="00D10CAF">
        <w:rPr>
          <w:rFonts w:asciiTheme="minorHAnsi" w:hAnsiTheme="minorHAnsi" w:cstheme="minorHAnsi"/>
          <w:sz w:val="24"/>
          <w:szCs w:val="24"/>
        </w:rPr>
        <w:t>stosowanie sym</w:t>
      </w:r>
      <w:r w:rsidRPr="00D10CAF">
        <w:rPr>
          <w:rFonts w:asciiTheme="minorHAnsi" w:hAnsiTheme="minorHAnsi" w:cstheme="minorHAnsi"/>
          <w:sz w:val="24"/>
          <w:szCs w:val="24"/>
        </w:rPr>
        <w:t>b</w:t>
      </w:r>
      <w:r w:rsidR="009A1F53" w:rsidRPr="00D10CAF">
        <w:rPr>
          <w:rFonts w:asciiTheme="minorHAnsi" w:hAnsiTheme="minorHAnsi" w:cstheme="minorHAnsi"/>
          <w:sz w:val="24"/>
          <w:szCs w:val="24"/>
        </w:rPr>
        <w:t>olu łącznika (krótka kreska) w miejscu</w:t>
      </w:r>
      <w:r w:rsidRPr="00D10CAF">
        <w:rPr>
          <w:rFonts w:asciiTheme="minorHAnsi" w:hAnsiTheme="minorHAnsi" w:cstheme="minorHAnsi"/>
          <w:sz w:val="24"/>
          <w:szCs w:val="24"/>
        </w:rPr>
        <w:t>, gdzie powinna być</w:t>
      </w:r>
      <w:r w:rsidR="00EA74B7" w:rsidRPr="00D10CAF">
        <w:rPr>
          <w:rFonts w:asciiTheme="minorHAnsi" w:hAnsiTheme="minorHAnsi" w:cstheme="minorHAnsi"/>
          <w:sz w:val="24"/>
          <w:szCs w:val="24"/>
        </w:rPr>
        <w:t xml:space="preserve"> długa kreska (np. znak minus albo znak </w:t>
      </w:r>
      <w:r w:rsidR="00254A05" w:rsidRPr="00D10CAF">
        <w:rPr>
          <w:rFonts w:asciiTheme="minorHAnsi" w:hAnsiTheme="minorHAnsi" w:cstheme="minorHAnsi"/>
          <w:sz w:val="24"/>
          <w:szCs w:val="24"/>
        </w:rPr>
        <w:t>myślnika)</w:t>
      </w:r>
      <w:r w:rsidR="002F4D5E" w:rsidRPr="00D10CAF">
        <w:rPr>
          <w:rFonts w:asciiTheme="minorHAnsi" w:hAnsiTheme="minorHAnsi" w:cstheme="minorHAnsi"/>
          <w:sz w:val="24"/>
          <w:szCs w:val="24"/>
        </w:rPr>
        <w:t xml:space="preserve"> – np. str.</w:t>
      </w:r>
      <w:r w:rsidR="001E273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F4D5E" w:rsidRPr="00D10CAF">
        <w:rPr>
          <w:rFonts w:asciiTheme="minorHAnsi" w:hAnsiTheme="minorHAnsi" w:cstheme="minorHAnsi"/>
          <w:sz w:val="24"/>
          <w:szCs w:val="24"/>
        </w:rPr>
        <w:t>11</w:t>
      </w:r>
      <w:r w:rsidR="005A04D0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1E273A" w:rsidRPr="00D10CAF">
        <w:rPr>
          <w:rFonts w:asciiTheme="minorHAnsi" w:hAnsiTheme="minorHAnsi" w:cstheme="minorHAnsi"/>
          <w:sz w:val="24"/>
          <w:szCs w:val="24"/>
        </w:rPr>
        <w:t xml:space="preserve"> 21</w:t>
      </w:r>
      <w:r w:rsidR="00B946C0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63567F2F" w14:textId="0AF3E8CB" w:rsidR="00EE52ED" w:rsidRPr="00D10CAF" w:rsidRDefault="00EE52ED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stosowanie </w:t>
      </w:r>
      <w:r w:rsidR="00464BFE" w:rsidRPr="00D10CAF">
        <w:rPr>
          <w:rFonts w:asciiTheme="minorHAnsi" w:hAnsiTheme="minorHAnsi" w:cstheme="minorHAnsi"/>
          <w:sz w:val="24"/>
          <w:szCs w:val="24"/>
        </w:rPr>
        <w:t>spacji</w:t>
      </w:r>
      <w:r w:rsidR="00517F45" w:rsidRPr="00D10CAF">
        <w:rPr>
          <w:rFonts w:asciiTheme="minorHAnsi" w:hAnsiTheme="minorHAnsi" w:cstheme="minorHAnsi"/>
          <w:sz w:val="24"/>
          <w:szCs w:val="24"/>
        </w:rPr>
        <w:t xml:space="preserve"> przed przecinkiem – np. </w:t>
      </w:r>
      <w:r w:rsidR="00B658C8" w:rsidRPr="00D10CAF">
        <w:rPr>
          <w:rFonts w:asciiTheme="minorHAnsi" w:hAnsiTheme="minorHAnsi" w:cstheme="minorHAnsi"/>
          <w:sz w:val="24"/>
          <w:szCs w:val="24"/>
        </w:rPr>
        <w:t>na str. 69, albo</w:t>
      </w:r>
      <w:r w:rsidR="00464BFE" w:rsidRPr="00D10CAF">
        <w:rPr>
          <w:rFonts w:asciiTheme="minorHAnsi" w:hAnsiTheme="minorHAnsi" w:cstheme="minorHAnsi"/>
          <w:sz w:val="24"/>
          <w:szCs w:val="24"/>
        </w:rPr>
        <w:t xml:space="preserve"> po nawiasie otwierającym –</w:t>
      </w:r>
      <w:r w:rsidR="00D01203" w:rsidRPr="00D10CAF">
        <w:rPr>
          <w:rFonts w:asciiTheme="minorHAnsi" w:hAnsiTheme="minorHAnsi" w:cstheme="minorHAnsi"/>
          <w:sz w:val="24"/>
          <w:szCs w:val="24"/>
        </w:rPr>
        <w:t>﻿</w:t>
      </w:r>
      <w:r w:rsidR="00464BFE" w:rsidRPr="00D10CAF">
        <w:rPr>
          <w:rFonts w:asciiTheme="minorHAnsi" w:hAnsiTheme="minorHAnsi" w:cstheme="minorHAnsi"/>
          <w:sz w:val="24"/>
          <w:szCs w:val="24"/>
        </w:rPr>
        <w:t xml:space="preserve"> np. na str. 52</w:t>
      </w:r>
      <w:r w:rsidR="009463BC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3B0E260B" w14:textId="527AFBE2" w:rsidR="00FD0F25" w:rsidRPr="00D10CAF" w:rsidRDefault="00FD0F25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liczne błędy interpunkcyjne,</w:t>
      </w:r>
      <w:r w:rsidR="0065057E" w:rsidRPr="00D10CAF">
        <w:rPr>
          <w:rFonts w:asciiTheme="minorHAnsi" w:hAnsiTheme="minorHAnsi" w:cstheme="minorHAnsi"/>
          <w:sz w:val="24"/>
          <w:szCs w:val="24"/>
        </w:rPr>
        <w:t xml:space="preserve"> w tym niepotrzebne przecinki oddzielające podmiot od orzeczenia</w:t>
      </w:r>
      <w:r w:rsidR="00D001D7" w:rsidRPr="00D10CAF">
        <w:rPr>
          <w:rFonts w:asciiTheme="minorHAnsi" w:hAnsiTheme="minorHAnsi" w:cstheme="minorHAnsi"/>
          <w:sz w:val="24"/>
          <w:szCs w:val="24"/>
        </w:rPr>
        <w:t xml:space="preserve"> – np. str. 17</w:t>
      </w:r>
      <w:r w:rsidR="00F41670" w:rsidRPr="00D10CAF">
        <w:rPr>
          <w:rFonts w:asciiTheme="minorHAnsi" w:hAnsiTheme="minorHAnsi" w:cstheme="minorHAnsi"/>
          <w:sz w:val="24"/>
          <w:szCs w:val="24"/>
        </w:rPr>
        <w:t xml:space="preserve"> po wyrazie przypadków</w:t>
      </w:r>
      <w:r w:rsidR="00D63FE4" w:rsidRPr="00D10CAF">
        <w:rPr>
          <w:rFonts w:asciiTheme="minorHAnsi" w:hAnsiTheme="minorHAnsi" w:cstheme="minorHAnsi"/>
          <w:sz w:val="24"/>
          <w:szCs w:val="24"/>
        </w:rPr>
        <w:t xml:space="preserve"> w trzeciej linii nad </w:t>
      </w:r>
      <w:r w:rsidR="00BA39D4" w:rsidRPr="00D10CAF">
        <w:rPr>
          <w:rFonts w:asciiTheme="minorHAnsi" w:hAnsiTheme="minorHAnsi" w:cstheme="minorHAnsi"/>
          <w:sz w:val="24"/>
          <w:szCs w:val="24"/>
        </w:rPr>
        <w:t>r</w:t>
      </w:r>
      <w:r w:rsidR="00D63FE4" w:rsidRPr="00D10CAF">
        <w:rPr>
          <w:rFonts w:asciiTheme="minorHAnsi" w:hAnsiTheme="minorHAnsi" w:cstheme="minorHAnsi"/>
          <w:sz w:val="24"/>
          <w:szCs w:val="24"/>
        </w:rPr>
        <w:t>ys. 1.1</w:t>
      </w:r>
      <w:r w:rsidR="003C5868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7B4909" w:rsidRPr="00D10CAF">
        <w:rPr>
          <w:rFonts w:asciiTheme="minorHAnsi" w:hAnsiTheme="minorHAnsi" w:cstheme="minorHAnsi"/>
          <w:sz w:val="24"/>
          <w:szCs w:val="24"/>
        </w:rPr>
        <w:t xml:space="preserve">lub </w:t>
      </w:r>
      <w:r w:rsidR="00470637" w:rsidRPr="00D10CAF">
        <w:rPr>
          <w:rFonts w:asciiTheme="minorHAnsi" w:hAnsiTheme="minorHAnsi" w:cstheme="minorHAnsi"/>
          <w:sz w:val="24"/>
          <w:szCs w:val="24"/>
        </w:rPr>
        <w:t>na str</w:t>
      </w:r>
      <w:r w:rsidR="007B5185" w:rsidRPr="00D10CAF">
        <w:rPr>
          <w:rFonts w:asciiTheme="minorHAnsi" w:hAnsiTheme="minorHAnsi" w:cstheme="minorHAnsi"/>
          <w:sz w:val="24"/>
          <w:szCs w:val="24"/>
        </w:rPr>
        <w:t>.</w:t>
      </w:r>
      <w:r w:rsidR="00B51B08" w:rsidRPr="00D10CAF">
        <w:rPr>
          <w:rFonts w:asciiTheme="minorHAnsi" w:hAnsiTheme="minorHAnsi" w:cstheme="minorHAnsi"/>
          <w:sz w:val="24"/>
          <w:szCs w:val="24"/>
        </w:rPr>
        <w:t xml:space="preserve"> 97 w siódmym wierszu od dołu</w:t>
      </w:r>
      <w:r w:rsidR="00F41670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CE45BC" w:rsidRPr="00D10CAF">
        <w:rPr>
          <w:rFonts w:asciiTheme="minorHAnsi" w:hAnsiTheme="minorHAnsi" w:cstheme="minorHAnsi"/>
          <w:sz w:val="24"/>
          <w:szCs w:val="24"/>
        </w:rPr>
        <w:t>przecinki pr</w:t>
      </w:r>
      <w:r w:rsidR="004C19EB" w:rsidRPr="00D10CAF">
        <w:rPr>
          <w:rFonts w:asciiTheme="minorHAnsi" w:hAnsiTheme="minorHAnsi" w:cstheme="minorHAnsi"/>
          <w:sz w:val="24"/>
          <w:szCs w:val="24"/>
        </w:rPr>
        <w:t>ze</w:t>
      </w:r>
      <w:r w:rsidR="00CE45BC" w:rsidRPr="00D10CAF">
        <w:rPr>
          <w:rFonts w:asciiTheme="minorHAnsi" w:hAnsiTheme="minorHAnsi" w:cstheme="minorHAnsi"/>
          <w:sz w:val="24"/>
          <w:szCs w:val="24"/>
        </w:rPr>
        <w:t>d</w:t>
      </w:r>
      <w:r w:rsidR="004C19EB" w:rsidRPr="00D10CAF">
        <w:rPr>
          <w:rFonts w:asciiTheme="minorHAnsi" w:hAnsiTheme="minorHAnsi" w:cstheme="minorHAnsi"/>
          <w:sz w:val="24"/>
          <w:szCs w:val="24"/>
        </w:rPr>
        <w:t xml:space="preserve"> spójnikiem </w:t>
      </w:r>
      <w:r w:rsidR="00FC0EA9" w:rsidRPr="00D10CAF">
        <w:rPr>
          <w:rFonts w:asciiTheme="minorHAnsi" w:hAnsiTheme="minorHAnsi" w:cstheme="minorHAnsi"/>
          <w:sz w:val="24"/>
          <w:szCs w:val="24"/>
        </w:rPr>
        <w:t>„</w:t>
      </w:r>
      <w:r w:rsidR="004C19EB" w:rsidRPr="00D10CAF">
        <w:rPr>
          <w:rFonts w:asciiTheme="minorHAnsi" w:hAnsiTheme="minorHAnsi" w:cstheme="minorHAnsi"/>
          <w:sz w:val="24"/>
          <w:szCs w:val="24"/>
        </w:rPr>
        <w:t>a</w:t>
      </w:r>
      <w:r w:rsidR="00FC0EA9" w:rsidRPr="00D10CAF">
        <w:rPr>
          <w:rFonts w:asciiTheme="minorHAnsi" w:hAnsiTheme="minorHAnsi" w:cstheme="minorHAnsi"/>
          <w:sz w:val="24"/>
          <w:szCs w:val="24"/>
        </w:rPr>
        <w:t>”</w:t>
      </w:r>
      <w:r w:rsidR="00CC5827" w:rsidRPr="00D10CAF">
        <w:rPr>
          <w:rFonts w:asciiTheme="minorHAnsi" w:hAnsiTheme="minorHAnsi" w:cstheme="minorHAnsi"/>
          <w:sz w:val="24"/>
          <w:szCs w:val="24"/>
        </w:rPr>
        <w:t xml:space="preserve"> (w znaczeniu między czymś a czymś)</w:t>
      </w:r>
      <w:r w:rsidR="00FB4464" w:rsidRPr="00D10CAF">
        <w:rPr>
          <w:rFonts w:asciiTheme="minorHAnsi" w:hAnsiTheme="minorHAnsi" w:cstheme="minorHAnsi"/>
          <w:sz w:val="24"/>
          <w:szCs w:val="24"/>
        </w:rPr>
        <w:t xml:space="preserve"> – np. na str</w:t>
      </w:r>
      <w:r w:rsidR="00505556" w:rsidRPr="00D10CAF">
        <w:rPr>
          <w:rFonts w:asciiTheme="minorHAnsi" w:hAnsiTheme="minorHAnsi" w:cstheme="minorHAnsi"/>
          <w:sz w:val="24"/>
          <w:szCs w:val="24"/>
        </w:rPr>
        <w:t xml:space="preserve">. 18, </w:t>
      </w:r>
      <w:r w:rsidR="00BA774F" w:rsidRPr="00D10CAF">
        <w:rPr>
          <w:rFonts w:asciiTheme="minorHAnsi" w:hAnsiTheme="minorHAnsi" w:cstheme="minorHAnsi"/>
          <w:sz w:val="24"/>
          <w:szCs w:val="24"/>
        </w:rPr>
        <w:t>kilkunaso</w:t>
      </w:r>
      <w:r w:rsidR="000018DF" w:rsidRPr="00D10CAF">
        <w:rPr>
          <w:rFonts w:asciiTheme="minorHAnsi" w:hAnsiTheme="minorHAnsi" w:cstheme="minorHAnsi"/>
          <w:sz w:val="24"/>
          <w:szCs w:val="24"/>
        </w:rPr>
        <w:t xml:space="preserve">krotnie </w:t>
      </w:r>
      <w:r w:rsidR="004C4E50" w:rsidRPr="00D10CAF">
        <w:rPr>
          <w:rFonts w:asciiTheme="minorHAnsi" w:hAnsiTheme="minorHAnsi" w:cstheme="minorHAnsi"/>
          <w:sz w:val="24"/>
          <w:szCs w:val="24"/>
        </w:rPr>
        <w:t xml:space="preserve">niepotrzebne przecinki po wyrazie </w:t>
      </w:r>
      <w:r w:rsidR="00F7048A" w:rsidRPr="00D10CAF">
        <w:rPr>
          <w:rFonts w:asciiTheme="minorHAnsi" w:hAnsiTheme="minorHAnsi" w:cstheme="minorHAnsi"/>
          <w:sz w:val="24"/>
          <w:szCs w:val="24"/>
        </w:rPr>
        <w:t>„</w:t>
      </w:r>
      <w:r w:rsidR="004C4E50" w:rsidRPr="00D10CAF">
        <w:rPr>
          <w:rFonts w:asciiTheme="minorHAnsi" w:hAnsiTheme="minorHAnsi" w:cstheme="minorHAnsi"/>
          <w:sz w:val="24"/>
          <w:szCs w:val="24"/>
        </w:rPr>
        <w:t>gdzie</w:t>
      </w:r>
      <w:r w:rsidR="00F7048A" w:rsidRPr="00D10CAF">
        <w:rPr>
          <w:rFonts w:asciiTheme="minorHAnsi" w:hAnsiTheme="minorHAnsi" w:cstheme="minorHAnsi"/>
          <w:sz w:val="24"/>
          <w:szCs w:val="24"/>
        </w:rPr>
        <w:t>”</w:t>
      </w:r>
      <w:r w:rsidR="004C4E5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1073EE" w:rsidRPr="00D10CAF">
        <w:rPr>
          <w:rFonts w:asciiTheme="minorHAnsi" w:hAnsiTheme="minorHAnsi" w:cstheme="minorHAnsi"/>
          <w:sz w:val="24"/>
          <w:szCs w:val="24"/>
        </w:rPr>
        <w:t>– np. poniżej wzorów</w:t>
      </w:r>
      <w:r w:rsidR="00E97B3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60A63" w:rsidRPr="00D10CAF">
        <w:rPr>
          <w:rFonts w:asciiTheme="minorHAnsi" w:hAnsiTheme="minorHAnsi" w:cstheme="minorHAnsi"/>
          <w:sz w:val="24"/>
          <w:szCs w:val="24"/>
        </w:rPr>
        <w:t>(1.1</w:t>
      </w:r>
      <w:r w:rsidR="006F09B7" w:rsidRPr="00D10CAF">
        <w:rPr>
          <w:rFonts w:asciiTheme="minorHAnsi" w:hAnsiTheme="minorHAnsi" w:cstheme="minorHAnsi"/>
          <w:sz w:val="24"/>
          <w:szCs w:val="24"/>
        </w:rPr>
        <w:t xml:space="preserve">), (1.3), (2.11b), </w:t>
      </w:r>
      <w:r w:rsidR="00E97B36" w:rsidRPr="00D10CAF">
        <w:rPr>
          <w:rFonts w:asciiTheme="minorHAnsi" w:hAnsiTheme="minorHAnsi" w:cstheme="minorHAnsi"/>
          <w:sz w:val="24"/>
          <w:szCs w:val="24"/>
        </w:rPr>
        <w:t>(2.12)</w:t>
      </w:r>
      <w:r w:rsidR="00694C42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BD4089" w:rsidRPr="00D10CAF">
        <w:rPr>
          <w:rFonts w:asciiTheme="minorHAnsi" w:hAnsiTheme="minorHAnsi" w:cstheme="minorHAnsi"/>
          <w:sz w:val="24"/>
          <w:szCs w:val="24"/>
        </w:rPr>
        <w:t xml:space="preserve">(3.3), </w:t>
      </w:r>
      <w:r w:rsidR="008109D2" w:rsidRPr="00D10CAF">
        <w:rPr>
          <w:rFonts w:asciiTheme="minorHAnsi" w:hAnsiTheme="minorHAnsi" w:cstheme="minorHAnsi"/>
          <w:sz w:val="24"/>
          <w:szCs w:val="24"/>
        </w:rPr>
        <w:t xml:space="preserve">(3.8b), </w:t>
      </w:r>
      <w:r w:rsidR="00B53643" w:rsidRPr="00D10CAF">
        <w:rPr>
          <w:rFonts w:asciiTheme="minorHAnsi" w:hAnsiTheme="minorHAnsi" w:cstheme="minorHAnsi"/>
          <w:sz w:val="24"/>
          <w:szCs w:val="24"/>
        </w:rPr>
        <w:t xml:space="preserve">(3.10), </w:t>
      </w:r>
      <w:r w:rsidR="000E4B82" w:rsidRPr="00D10CAF">
        <w:rPr>
          <w:rFonts w:asciiTheme="minorHAnsi" w:hAnsiTheme="minorHAnsi" w:cstheme="minorHAnsi"/>
          <w:sz w:val="24"/>
          <w:szCs w:val="24"/>
        </w:rPr>
        <w:t>(4.1)</w:t>
      </w:r>
      <w:r w:rsidR="000B7199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D862EA" w:rsidRPr="00D10CAF">
        <w:rPr>
          <w:rFonts w:asciiTheme="minorHAnsi" w:hAnsiTheme="minorHAnsi" w:cstheme="minorHAnsi"/>
          <w:sz w:val="24"/>
          <w:szCs w:val="24"/>
        </w:rPr>
        <w:t>﻿</w:t>
      </w:r>
      <w:r w:rsidR="000B719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94C42" w:rsidRPr="00D10CAF">
        <w:rPr>
          <w:rFonts w:asciiTheme="minorHAnsi" w:hAnsiTheme="minorHAnsi" w:cstheme="minorHAnsi"/>
          <w:sz w:val="24"/>
          <w:szCs w:val="24"/>
        </w:rPr>
        <w:t>(5.8)</w:t>
      </w:r>
      <w:r w:rsidR="00055E98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A70FEC" w:rsidRPr="00D10CAF">
        <w:rPr>
          <w:rFonts w:asciiTheme="minorHAnsi" w:hAnsiTheme="minorHAnsi" w:cstheme="minorHAnsi"/>
          <w:sz w:val="24"/>
          <w:szCs w:val="24"/>
        </w:rPr>
        <w:t>(</w:t>
      </w:r>
      <w:r w:rsidR="006C796F" w:rsidRPr="00D10CAF">
        <w:rPr>
          <w:rFonts w:asciiTheme="minorHAnsi" w:hAnsiTheme="minorHAnsi" w:cstheme="minorHAnsi"/>
          <w:sz w:val="24"/>
          <w:szCs w:val="24"/>
        </w:rPr>
        <w:t xml:space="preserve">przecinki te powinny być przed wyrazem </w:t>
      </w:r>
      <w:r w:rsidR="00315475" w:rsidRPr="00D10CAF">
        <w:rPr>
          <w:rFonts w:asciiTheme="minorHAnsi" w:hAnsiTheme="minorHAnsi" w:cstheme="minorHAnsi"/>
          <w:sz w:val="24"/>
          <w:szCs w:val="24"/>
        </w:rPr>
        <w:t>„</w:t>
      </w:r>
      <w:r w:rsidR="006C796F" w:rsidRPr="00D10CAF">
        <w:rPr>
          <w:rFonts w:asciiTheme="minorHAnsi" w:hAnsiTheme="minorHAnsi" w:cstheme="minorHAnsi"/>
          <w:sz w:val="24"/>
          <w:szCs w:val="24"/>
        </w:rPr>
        <w:t>gdzie</w:t>
      </w:r>
      <w:r w:rsidR="00315475" w:rsidRPr="00D10CAF">
        <w:rPr>
          <w:rFonts w:asciiTheme="minorHAnsi" w:hAnsiTheme="minorHAnsi" w:cstheme="minorHAnsi"/>
          <w:sz w:val="24"/>
          <w:szCs w:val="24"/>
        </w:rPr>
        <w:t>”</w:t>
      </w:r>
      <w:r w:rsidR="006C796F" w:rsidRPr="00D10CAF">
        <w:rPr>
          <w:rFonts w:asciiTheme="minorHAnsi" w:hAnsiTheme="minorHAnsi" w:cstheme="minorHAnsi"/>
          <w:sz w:val="24"/>
          <w:szCs w:val="24"/>
        </w:rPr>
        <w:t xml:space="preserve">, ale Doktorant </w:t>
      </w:r>
      <w:r w:rsidR="007B0ECA" w:rsidRPr="00D10CAF">
        <w:rPr>
          <w:rFonts w:asciiTheme="minorHAnsi" w:hAnsiTheme="minorHAnsi" w:cstheme="minorHAnsi"/>
          <w:sz w:val="24"/>
          <w:szCs w:val="24"/>
        </w:rPr>
        <w:t>nie traktuje w</w:t>
      </w:r>
      <w:r w:rsidR="008A0C9F" w:rsidRPr="00D10CAF">
        <w:rPr>
          <w:rFonts w:asciiTheme="minorHAnsi" w:hAnsiTheme="minorHAnsi" w:cstheme="minorHAnsi"/>
          <w:sz w:val="24"/>
          <w:szCs w:val="24"/>
        </w:rPr>
        <w:t>﻿</w:t>
      </w:r>
      <w:r w:rsidR="007B0ECA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60471B" w:rsidRPr="00D10CAF">
        <w:rPr>
          <w:rFonts w:asciiTheme="minorHAnsi" w:hAnsiTheme="minorHAnsi" w:cstheme="minorHAnsi"/>
          <w:sz w:val="24"/>
          <w:szCs w:val="24"/>
        </w:rPr>
        <w:t>większości</w:t>
      </w:r>
      <w:r w:rsidR="007B0ECA" w:rsidRPr="00D10CAF">
        <w:rPr>
          <w:rFonts w:asciiTheme="minorHAnsi" w:hAnsiTheme="minorHAnsi" w:cstheme="minorHAnsi"/>
          <w:sz w:val="24"/>
          <w:szCs w:val="24"/>
        </w:rPr>
        <w:t xml:space="preserve"> wypadków wzor</w:t>
      </w:r>
      <w:r w:rsidR="00E17D86" w:rsidRPr="00D10CAF">
        <w:rPr>
          <w:rFonts w:asciiTheme="minorHAnsi" w:hAnsiTheme="minorHAnsi" w:cstheme="minorHAnsi"/>
          <w:sz w:val="24"/>
          <w:szCs w:val="24"/>
        </w:rPr>
        <w:t>ów</w:t>
      </w:r>
      <w:r w:rsidR="007B0ECA" w:rsidRPr="00D10CAF">
        <w:rPr>
          <w:rFonts w:asciiTheme="minorHAnsi" w:hAnsiTheme="minorHAnsi" w:cstheme="minorHAnsi"/>
          <w:sz w:val="24"/>
          <w:szCs w:val="24"/>
        </w:rPr>
        <w:t xml:space="preserve"> jako części zdania</w:t>
      </w:r>
      <w:r w:rsidR="00C03623" w:rsidRPr="00D10CAF">
        <w:rPr>
          <w:rFonts w:asciiTheme="minorHAnsi" w:hAnsiTheme="minorHAnsi" w:cstheme="minorHAnsi"/>
          <w:sz w:val="24"/>
          <w:szCs w:val="24"/>
        </w:rPr>
        <w:t xml:space="preserve">, dla których obowiązują zasady </w:t>
      </w:r>
      <w:r w:rsidR="00E1453F" w:rsidRPr="00D10CAF">
        <w:rPr>
          <w:rFonts w:asciiTheme="minorHAnsi" w:hAnsiTheme="minorHAnsi" w:cstheme="minorHAnsi"/>
          <w:sz w:val="24"/>
          <w:szCs w:val="24"/>
        </w:rPr>
        <w:t xml:space="preserve">interpunkcji – do nielicznych wyjątków, gdzie </w:t>
      </w:r>
      <w:r w:rsidR="00F575D1" w:rsidRPr="00D10CAF">
        <w:rPr>
          <w:rFonts w:asciiTheme="minorHAnsi" w:hAnsiTheme="minorHAnsi" w:cstheme="minorHAnsi"/>
          <w:sz w:val="24"/>
          <w:szCs w:val="24"/>
        </w:rPr>
        <w:t xml:space="preserve">po wzorach </w:t>
      </w:r>
      <w:r w:rsidR="003A4F5D" w:rsidRPr="00D10CAF">
        <w:rPr>
          <w:rFonts w:asciiTheme="minorHAnsi" w:hAnsiTheme="minorHAnsi" w:cstheme="minorHAnsi"/>
          <w:sz w:val="24"/>
          <w:szCs w:val="24"/>
        </w:rPr>
        <w:t xml:space="preserve">wskazane </w:t>
      </w:r>
      <w:r w:rsidR="00E1453F" w:rsidRPr="00D10CAF">
        <w:rPr>
          <w:rFonts w:asciiTheme="minorHAnsi" w:hAnsiTheme="minorHAnsi" w:cstheme="minorHAnsi"/>
          <w:sz w:val="24"/>
          <w:szCs w:val="24"/>
        </w:rPr>
        <w:t>znaki interpunkcji</w:t>
      </w:r>
      <w:r w:rsidR="005D0FBE" w:rsidRPr="00D10CAF">
        <w:rPr>
          <w:rFonts w:asciiTheme="minorHAnsi" w:hAnsiTheme="minorHAnsi" w:cstheme="minorHAnsi"/>
          <w:sz w:val="24"/>
          <w:szCs w:val="24"/>
        </w:rPr>
        <w:t xml:space="preserve"> występują</w:t>
      </w:r>
      <w:r w:rsidR="000E3D1D" w:rsidRPr="00D10CAF">
        <w:rPr>
          <w:rFonts w:asciiTheme="minorHAnsi" w:hAnsiTheme="minorHAnsi" w:cstheme="minorHAnsi"/>
          <w:sz w:val="24"/>
          <w:szCs w:val="24"/>
        </w:rPr>
        <w:t>,</w:t>
      </w:r>
      <w:r w:rsidR="005D0FB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B2003" w:rsidRPr="00D10CAF">
        <w:rPr>
          <w:rFonts w:asciiTheme="minorHAnsi" w:hAnsiTheme="minorHAnsi" w:cstheme="minorHAnsi"/>
          <w:sz w:val="24"/>
          <w:szCs w:val="24"/>
        </w:rPr>
        <w:t>należą</w:t>
      </w:r>
      <w:r w:rsidR="00D67490" w:rsidRPr="00D10CAF">
        <w:rPr>
          <w:rFonts w:asciiTheme="minorHAnsi" w:hAnsiTheme="minorHAnsi" w:cstheme="minorHAnsi"/>
          <w:sz w:val="24"/>
          <w:szCs w:val="24"/>
        </w:rPr>
        <w:t>:</w:t>
      </w:r>
      <w:r w:rsidR="005B200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D0BCC" w:rsidRPr="00D10CAF">
        <w:rPr>
          <w:rFonts w:asciiTheme="minorHAnsi" w:hAnsiTheme="minorHAnsi" w:cstheme="minorHAnsi"/>
          <w:sz w:val="24"/>
          <w:szCs w:val="24"/>
        </w:rPr>
        <w:t>przecin</w:t>
      </w:r>
      <w:r w:rsidR="00DF2FC9" w:rsidRPr="00D10CAF">
        <w:rPr>
          <w:rFonts w:asciiTheme="minorHAnsi" w:hAnsiTheme="minorHAnsi" w:cstheme="minorHAnsi"/>
          <w:sz w:val="24"/>
          <w:szCs w:val="24"/>
        </w:rPr>
        <w:t>e</w:t>
      </w:r>
      <w:r w:rsidR="00DD0BCC" w:rsidRPr="00D10CAF">
        <w:rPr>
          <w:rFonts w:asciiTheme="minorHAnsi" w:hAnsiTheme="minorHAnsi" w:cstheme="minorHAnsi"/>
          <w:sz w:val="24"/>
          <w:szCs w:val="24"/>
        </w:rPr>
        <w:t xml:space="preserve">k po </w:t>
      </w:r>
      <w:r w:rsidR="00DF2FC9" w:rsidRPr="00D10CAF">
        <w:rPr>
          <w:rFonts w:asciiTheme="minorHAnsi" w:hAnsiTheme="minorHAnsi" w:cstheme="minorHAnsi"/>
          <w:sz w:val="24"/>
          <w:szCs w:val="24"/>
        </w:rPr>
        <w:t xml:space="preserve">nienumerowanym </w:t>
      </w:r>
      <w:r w:rsidR="00DD0BCC" w:rsidRPr="00D10CAF">
        <w:rPr>
          <w:rFonts w:asciiTheme="minorHAnsi" w:hAnsiTheme="minorHAnsi" w:cstheme="minorHAnsi"/>
          <w:sz w:val="24"/>
          <w:szCs w:val="24"/>
        </w:rPr>
        <w:t>wzorz</w:t>
      </w:r>
      <w:r w:rsidR="00DF2FC9" w:rsidRPr="00D10CAF">
        <w:rPr>
          <w:rFonts w:asciiTheme="minorHAnsi" w:hAnsiTheme="minorHAnsi" w:cstheme="minorHAnsi"/>
          <w:sz w:val="24"/>
          <w:szCs w:val="24"/>
        </w:rPr>
        <w:t>e</w:t>
      </w:r>
      <w:r w:rsidR="004D38B6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DF2FC9" w:rsidRPr="00D10CAF">
        <w:rPr>
          <w:rFonts w:asciiTheme="minorHAnsi" w:hAnsiTheme="minorHAnsi" w:cstheme="minorHAnsi"/>
          <w:sz w:val="24"/>
          <w:szCs w:val="24"/>
        </w:rPr>
        <w:t xml:space="preserve">na str. </w:t>
      </w:r>
      <w:r w:rsidR="00145CDF" w:rsidRPr="00D10CAF">
        <w:rPr>
          <w:rFonts w:asciiTheme="minorHAnsi" w:hAnsiTheme="minorHAnsi" w:cstheme="minorHAnsi"/>
          <w:sz w:val="24"/>
          <w:szCs w:val="24"/>
        </w:rPr>
        <w:t>72 oraz przecinek po wzorze (5.5))</w:t>
      </w:r>
      <w:r w:rsidR="009B62D8" w:rsidRPr="00D10CAF">
        <w:rPr>
          <w:rFonts w:asciiTheme="minorHAnsi" w:hAnsiTheme="minorHAnsi" w:cstheme="minorHAnsi"/>
          <w:sz w:val="24"/>
          <w:szCs w:val="24"/>
        </w:rPr>
        <w:t>,</w:t>
      </w:r>
      <w:r w:rsidR="001073EE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2303FF" w:rsidRPr="00D10CAF">
        <w:rPr>
          <w:rFonts w:asciiTheme="minorHAnsi" w:hAnsiTheme="minorHAnsi" w:cstheme="minorHAnsi"/>
          <w:sz w:val="24"/>
          <w:szCs w:val="24"/>
        </w:rPr>
        <w:t xml:space="preserve">brak przecinków </w:t>
      </w:r>
      <w:r w:rsidR="001B2418" w:rsidRPr="00D10CAF">
        <w:rPr>
          <w:rFonts w:asciiTheme="minorHAnsi" w:hAnsiTheme="minorHAnsi" w:cstheme="minorHAnsi"/>
          <w:sz w:val="24"/>
          <w:szCs w:val="24"/>
        </w:rPr>
        <w:t xml:space="preserve">oddzielających </w:t>
      </w:r>
      <w:r w:rsidR="00245DA7" w:rsidRPr="00D10CAF">
        <w:rPr>
          <w:rFonts w:asciiTheme="minorHAnsi" w:hAnsiTheme="minorHAnsi" w:cstheme="minorHAnsi"/>
          <w:sz w:val="24"/>
          <w:szCs w:val="24"/>
        </w:rPr>
        <w:t>zwroty</w:t>
      </w:r>
      <w:r w:rsidR="00705387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54D48" w:rsidRPr="00D10CAF">
        <w:rPr>
          <w:rFonts w:asciiTheme="minorHAnsi" w:hAnsiTheme="minorHAnsi" w:cstheme="minorHAnsi"/>
          <w:sz w:val="24"/>
          <w:szCs w:val="24"/>
        </w:rPr>
        <w:t>zawierające imiesłowy</w:t>
      </w:r>
      <w:r w:rsidR="00541E70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554D48" w:rsidRPr="00D10CAF">
        <w:rPr>
          <w:rFonts w:asciiTheme="minorHAnsi" w:hAnsiTheme="minorHAnsi" w:cstheme="minorHAnsi"/>
          <w:sz w:val="24"/>
          <w:szCs w:val="24"/>
        </w:rPr>
        <w:t xml:space="preserve">przysłówkowe </w:t>
      </w:r>
      <w:r w:rsidR="001B2418" w:rsidRPr="00D10CAF">
        <w:rPr>
          <w:rFonts w:asciiTheme="minorHAnsi" w:hAnsiTheme="minorHAnsi" w:cstheme="minorHAnsi"/>
          <w:sz w:val="24"/>
          <w:szCs w:val="24"/>
        </w:rPr>
        <w:t>od reszty</w:t>
      </w:r>
      <w:r w:rsidR="002A09D7" w:rsidRPr="00D10CAF">
        <w:rPr>
          <w:rFonts w:asciiTheme="minorHAnsi" w:hAnsiTheme="minorHAnsi" w:cstheme="minorHAnsi"/>
          <w:sz w:val="24"/>
          <w:szCs w:val="24"/>
        </w:rPr>
        <w:t xml:space="preserve"> zdania – np. w </w:t>
      </w:r>
      <w:r w:rsidR="00B877FD" w:rsidRPr="00D10CAF">
        <w:rPr>
          <w:rFonts w:asciiTheme="minorHAnsi" w:hAnsiTheme="minorHAnsi" w:cstheme="minorHAnsi"/>
          <w:sz w:val="24"/>
          <w:szCs w:val="24"/>
        </w:rPr>
        <w:t>przedostatnim wierszu na str. 31</w:t>
      </w:r>
      <w:r w:rsidR="00E62D6E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A122A6" w:rsidRPr="00D10CAF">
        <w:rPr>
          <w:rFonts w:asciiTheme="minorHAnsi" w:hAnsiTheme="minorHAnsi" w:cstheme="minorHAnsi"/>
          <w:sz w:val="24"/>
          <w:szCs w:val="24"/>
        </w:rPr>
        <w:t xml:space="preserve">w 15. </w:t>
      </w:r>
      <w:r w:rsidR="009E7BA4" w:rsidRPr="00D10CAF">
        <w:rPr>
          <w:rFonts w:asciiTheme="minorHAnsi" w:hAnsiTheme="minorHAnsi" w:cstheme="minorHAnsi"/>
          <w:sz w:val="24"/>
          <w:szCs w:val="24"/>
        </w:rPr>
        <w:t>w</w:t>
      </w:r>
      <w:r w:rsidR="00A122A6" w:rsidRPr="00D10CAF">
        <w:rPr>
          <w:rFonts w:asciiTheme="minorHAnsi" w:hAnsiTheme="minorHAnsi" w:cstheme="minorHAnsi"/>
          <w:sz w:val="24"/>
          <w:szCs w:val="24"/>
        </w:rPr>
        <w:t xml:space="preserve">ierszu od dołu na str. </w:t>
      </w:r>
      <w:r w:rsidR="004A3FC7" w:rsidRPr="00D10CAF">
        <w:rPr>
          <w:rFonts w:asciiTheme="minorHAnsi" w:hAnsiTheme="minorHAnsi" w:cstheme="minorHAnsi"/>
          <w:sz w:val="24"/>
          <w:szCs w:val="24"/>
        </w:rPr>
        <w:t>92</w:t>
      </w:r>
      <w:r w:rsidR="00DB19BA" w:rsidRPr="00D10CAF">
        <w:rPr>
          <w:rFonts w:asciiTheme="minorHAnsi" w:hAnsiTheme="minorHAnsi" w:cstheme="minorHAnsi"/>
          <w:sz w:val="24"/>
          <w:szCs w:val="24"/>
        </w:rPr>
        <w:t xml:space="preserve"> lub </w:t>
      </w:r>
      <w:r w:rsidR="001D10EC" w:rsidRPr="00D10CAF">
        <w:rPr>
          <w:rFonts w:asciiTheme="minorHAnsi" w:hAnsiTheme="minorHAnsi" w:cstheme="minorHAnsi"/>
          <w:sz w:val="24"/>
          <w:szCs w:val="24"/>
        </w:rPr>
        <w:t xml:space="preserve">w </w:t>
      </w:r>
      <w:r w:rsidR="00DB19BA" w:rsidRPr="00D10CAF">
        <w:rPr>
          <w:rFonts w:asciiTheme="minorHAnsi" w:hAnsiTheme="minorHAnsi" w:cstheme="minorHAnsi"/>
          <w:sz w:val="24"/>
          <w:szCs w:val="24"/>
        </w:rPr>
        <w:t>przedostatnim wierszu</w:t>
      </w:r>
      <w:r w:rsidR="00DB12D2" w:rsidRPr="00D10CAF">
        <w:rPr>
          <w:rFonts w:asciiTheme="minorHAnsi" w:hAnsiTheme="minorHAnsi" w:cstheme="minorHAnsi"/>
          <w:sz w:val="24"/>
          <w:szCs w:val="24"/>
        </w:rPr>
        <w:t xml:space="preserve"> przed bibliografia na str. 99</w:t>
      </w:r>
      <w:r w:rsidR="003F1BDB" w:rsidRPr="00D10CAF">
        <w:rPr>
          <w:rFonts w:asciiTheme="minorHAnsi" w:hAnsiTheme="minorHAnsi" w:cstheme="minorHAnsi"/>
          <w:sz w:val="24"/>
          <w:szCs w:val="24"/>
        </w:rPr>
        <w:t>, kończenie zdania przeci</w:t>
      </w:r>
      <w:r w:rsidR="004D131E" w:rsidRPr="00D10CAF">
        <w:rPr>
          <w:rFonts w:asciiTheme="minorHAnsi" w:hAnsiTheme="minorHAnsi" w:cstheme="minorHAnsi"/>
          <w:sz w:val="24"/>
          <w:szCs w:val="24"/>
        </w:rPr>
        <w:t xml:space="preserve">nkiem zamiast kropką – </w:t>
      </w:r>
      <w:r w:rsidR="00D14D8F" w:rsidRPr="00D10CAF">
        <w:rPr>
          <w:rFonts w:asciiTheme="minorHAnsi" w:hAnsiTheme="minorHAnsi" w:cstheme="minorHAnsi"/>
          <w:sz w:val="24"/>
          <w:szCs w:val="24"/>
        </w:rPr>
        <w:t xml:space="preserve">zdanie przed </w:t>
      </w:r>
      <w:r w:rsidR="0042059D" w:rsidRPr="00D10CAF">
        <w:rPr>
          <w:rFonts w:asciiTheme="minorHAnsi" w:hAnsiTheme="minorHAnsi" w:cstheme="minorHAnsi"/>
          <w:sz w:val="24"/>
          <w:szCs w:val="24"/>
        </w:rPr>
        <w:t>r</w:t>
      </w:r>
      <w:r w:rsidR="00D14D8F" w:rsidRPr="00D10CAF">
        <w:rPr>
          <w:rFonts w:asciiTheme="minorHAnsi" w:hAnsiTheme="minorHAnsi" w:cstheme="minorHAnsi"/>
          <w:sz w:val="24"/>
          <w:szCs w:val="24"/>
        </w:rPr>
        <w:t xml:space="preserve">ys. 4.21 na </w:t>
      </w:r>
      <w:r w:rsidR="004D131E" w:rsidRPr="00D10CAF">
        <w:rPr>
          <w:rFonts w:asciiTheme="minorHAnsi" w:hAnsiTheme="minorHAnsi" w:cstheme="minorHAnsi"/>
          <w:sz w:val="24"/>
          <w:szCs w:val="24"/>
        </w:rPr>
        <w:t>str. 68;</w:t>
      </w:r>
    </w:p>
    <w:p w14:paraId="3C0BEC60" w14:textId="596C0525" w:rsidR="00197FB5" w:rsidRPr="00D10CAF" w:rsidRDefault="00197FB5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 xml:space="preserve">brak </w:t>
      </w:r>
      <w:r w:rsidR="00E85C43" w:rsidRPr="00D10CAF">
        <w:rPr>
          <w:rFonts w:asciiTheme="minorHAnsi" w:hAnsiTheme="minorHAnsi" w:cstheme="minorHAnsi"/>
          <w:sz w:val="24"/>
          <w:szCs w:val="24"/>
        </w:rPr>
        <w:t>numerów</w:t>
      </w:r>
      <w:r w:rsidR="000B0E88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B7D5A" w:rsidRPr="00D10CAF">
        <w:rPr>
          <w:rFonts w:asciiTheme="minorHAnsi" w:hAnsiTheme="minorHAnsi" w:cstheme="minorHAnsi"/>
          <w:sz w:val="24"/>
          <w:szCs w:val="24"/>
        </w:rPr>
        <w:t>do w</w:t>
      </w:r>
      <w:r w:rsidR="00687153" w:rsidRPr="00D10CAF">
        <w:rPr>
          <w:rFonts w:asciiTheme="minorHAnsi" w:hAnsiTheme="minorHAnsi" w:cstheme="minorHAnsi"/>
          <w:sz w:val="24"/>
          <w:szCs w:val="24"/>
        </w:rPr>
        <w:t xml:space="preserve">zorów </w:t>
      </w:r>
      <w:r w:rsidR="00020582" w:rsidRPr="00D10CAF">
        <w:rPr>
          <w:rFonts w:asciiTheme="minorHAnsi" w:hAnsiTheme="minorHAnsi" w:cstheme="minorHAnsi"/>
          <w:sz w:val="24"/>
          <w:szCs w:val="24"/>
        </w:rPr>
        <w:t xml:space="preserve">definiujących macierz szybkości procesów transportu </w:t>
      </w:r>
      <w:r w:rsidR="003A362C" w:rsidRPr="00D10CAF">
        <w:rPr>
          <w:rFonts w:asciiTheme="minorHAnsi" w:hAnsiTheme="minorHAnsi" w:cstheme="minorHAnsi"/>
          <w:sz w:val="24"/>
          <w:szCs w:val="24"/>
        </w:rPr>
        <w:t>i</w:t>
      </w:r>
      <w:r w:rsidR="00D862EA" w:rsidRPr="00D10CAF">
        <w:rPr>
          <w:rFonts w:asciiTheme="minorHAnsi" w:hAnsiTheme="minorHAnsi" w:cstheme="minorHAnsi"/>
          <w:sz w:val="24"/>
          <w:szCs w:val="24"/>
        </w:rPr>
        <w:t>﻿</w:t>
      </w:r>
      <w:r w:rsidR="003A362C" w:rsidRPr="00D10CAF">
        <w:rPr>
          <w:rFonts w:asciiTheme="minorHAnsi" w:hAnsiTheme="minorHAnsi" w:cstheme="minorHAnsi"/>
          <w:sz w:val="24"/>
          <w:szCs w:val="24"/>
        </w:rPr>
        <w:t xml:space="preserve"> przejść </w:t>
      </w:r>
      <w:r w:rsidR="00F4438C" w:rsidRPr="00D10CAF">
        <w:rPr>
          <w:rFonts w:asciiTheme="minorHAnsi" w:hAnsiTheme="minorHAnsi" w:cstheme="minorHAnsi"/>
          <w:sz w:val="24"/>
          <w:szCs w:val="24"/>
        </w:rPr>
        <w:t xml:space="preserve">(str. </w:t>
      </w:r>
      <w:r w:rsidR="00690D63" w:rsidRPr="00D10CAF">
        <w:rPr>
          <w:rFonts w:asciiTheme="minorHAnsi" w:hAnsiTheme="minorHAnsi" w:cstheme="minorHAnsi"/>
          <w:sz w:val="24"/>
          <w:szCs w:val="24"/>
        </w:rPr>
        <w:t xml:space="preserve">46 i74) </w:t>
      </w:r>
      <w:r w:rsidR="003A362C" w:rsidRPr="00D10CAF">
        <w:rPr>
          <w:rFonts w:asciiTheme="minorHAnsi" w:hAnsiTheme="minorHAnsi" w:cstheme="minorHAnsi"/>
          <w:sz w:val="24"/>
          <w:szCs w:val="24"/>
        </w:rPr>
        <w:t>oraz wektor</w:t>
      </w:r>
      <w:r w:rsidR="00690D63" w:rsidRPr="00D10CAF">
        <w:rPr>
          <w:rFonts w:asciiTheme="minorHAnsi" w:hAnsiTheme="minorHAnsi" w:cstheme="minorHAnsi"/>
          <w:sz w:val="24"/>
          <w:szCs w:val="24"/>
        </w:rPr>
        <w:t>y</w:t>
      </w:r>
      <w:r w:rsidR="003A362C" w:rsidRPr="00D10CAF">
        <w:rPr>
          <w:rFonts w:asciiTheme="minorHAnsi" w:hAnsiTheme="minorHAnsi" w:cstheme="minorHAnsi"/>
          <w:sz w:val="24"/>
          <w:szCs w:val="24"/>
        </w:rPr>
        <w:t xml:space="preserve"> wzbudzeń</w:t>
      </w:r>
      <w:r w:rsidR="002F64E1" w:rsidRPr="00D10CAF">
        <w:rPr>
          <w:rFonts w:asciiTheme="minorHAnsi" w:hAnsiTheme="minorHAnsi" w:cstheme="minorHAnsi"/>
          <w:sz w:val="24"/>
          <w:szCs w:val="24"/>
        </w:rPr>
        <w:t xml:space="preserve"> (str. </w:t>
      </w:r>
      <w:r w:rsidR="0073071A" w:rsidRPr="00D10CAF">
        <w:rPr>
          <w:rFonts w:asciiTheme="minorHAnsi" w:hAnsiTheme="minorHAnsi" w:cstheme="minorHAnsi"/>
          <w:sz w:val="24"/>
          <w:szCs w:val="24"/>
        </w:rPr>
        <w:t xml:space="preserve">46 i </w:t>
      </w:r>
      <w:r w:rsidR="002F64E1" w:rsidRPr="00D10CAF">
        <w:rPr>
          <w:rFonts w:asciiTheme="minorHAnsi" w:hAnsiTheme="minorHAnsi" w:cstheme="minorHAnsi"/>
          <w:sz w:val="24"/>
          <w:szCs w:val="24"/>
        </w:rPr>
        <w:t>74)</w:t>
      </w:r>
      <w:r w:rsidR="009E7BA4" w:rsidRPr="00D10CAF">
        <w:rPr>
          <w:rFonts w:asciiTheme="minorHAnsi" w:hAnsiTheme="minorHAnsi" w:cstheme="minorHAnsi"/>
          <w:sz w:val="24"/>
          <w:szCs w:val="24"/>
        </w:rPr>
        <w:t>,</w:t>
      </w:r>
      <w:r w:rsidR="0068715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9E7BA4" w:rsidRPr="00D10CAF">
        <w:rPr>
          <w:rFonts w:asciiTheme="minorHAnsi" w:hAnsiTheme="minorHAnsi" w:cstheme="minorHAnsi"/>
          <w:sz w:val="24"/>
          <w:szCs w:val="24"/>
        </w:rPr>
        <w:t>a także</w:t>
      </w:r>
      <w:r w:rsidR="00687153" w:rsidRPr="00D10CAF">
        <w:rPr>
          <w:rFonts w:asciiTheme="minorHAnsi" w:hAnsiTheme="minorHAnsi" w:cstheme="minorHAnsi"/>
          <w:sz w:val="24"/>
          <w:szCs w:val="24"/>
        </w:rPr>
        <w:t xml:space="preserve"> do wzoru na str. 72</w:t>
      </w:r>
      <w:r w:rsidR="002F64E1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24AD667C" w14:textId="20061CEE" w:rsidR="002F64E1" w:rsidRPr="00D10CAF" w:rsidRDefault="00F05718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brak numeru i tytułu tabeli przedstawionej na str. 84</w:t>
      </w:r>
      <w:r w:rsidR="00334326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07450BB6" w14:textId="246B489B" w:rsidR="008508E4" w:rsidRPr="00D10CAF" w:rsidRDefault="008508E4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t>błędy w opis</w:t>
      </w:r>
      <w:r w:rsidR="003C6F89" w:rsidRPr="00D10CAF">
        <w:rPr>
          <w:rFonts w:asciiTheme="minorHAnsi" w:hAnsiTheme="minorHAnsi" w:cstheme="minorHAnsi"/>
          <w:sz w:val="24"/>
          <w:szCs w:val="24"/>
        </w:rPr>
        <w:t xml:space="preserve">ach osi </w:t>
      </w:r>
      <w:r w:rsidR="00155BD0" w:rsidRPr="00D10CAF">
        <w:rPr>
          <w:rFonts w:asciiTheme="minorHAnsi" w:hAnsiTheme="minorHAnsi" w:cstheme="minorHAnsi"/>
          <w:sz w:val="24"/>
          <w:szCs w:val="24"/>
        </w:rPr>
        <w:t xml:space="preserve">rzędnych lub </w:t>
      </w:r>
      <w:r w:rsidR="003C6F89" w:rsidRPr="00D10CAF">
        <w:rPr>
          <w:rFonts w:asciiTheme="minorHAnsi" w:hAnsiTheme="minorHAnsi" w:cstheme="minorHAnsi"/>
          <w:sz w:val="24"/>
          <w:szCs w:val="24"/>
        </w:rPr>
        <w:t xml:space="preserve">odciętych </w:t>
      </w:r>
      <w:r w:rsidR="00233EDB" w:rsidRPr="00D10CAF">
        <w:rPr>
          <w:rFonts w:asciiTheme="minorHAnsi" w:hAnsiTheme="minorHAnsi" w:cstheme="minorHAnsi"/>
          <w:sz w:val="24"/>
          <w:szCs w:val="24"/>
        </w:rPr>
        <w:t>wykresów przedstawionych na rys.</w:t>
      </w:r>
      <w:r w:rsidR="00AE6949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37799A" w:rsidRPr="00D10CAF">
        <w:rPr>
          <w:rFonts w:asciiTheme="minorHAnsi" w:hAnsiTheme="minorHAnsi" w:cstheme="minorHAnsi"/>
          <w:sz w:val="24"/>
          <w:szCs w:val="24"/>
        </w:rPr>
        <w:t>5.5</w:t>
      </w:r>
      <w:r w:rsidR="009E30C5" w:rsidRPr="00D10CAF">
        <w:rPr>
          <w:rFonts w:asciiTheme="minorHAnsi" w:hAnsiTheme="minorHAnsi" w:cstheme="minorHAnsi"/>
          <w:sz w:val="24"/>
          <w:szCs w:val="24"/>
        </w:rPr>
        <w:t>, 5.6</w:t>
      </w:r>
      <w:r w:rsidR="007841F1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C9167E" w:rsidRPr="00D10CAF">
        <w:rPr>
          <w:rFonts w:asciiTheme="minorHAnsi" w:hAnsiTheme="minorHAnsi" w:cstheme="minorHAnsi"/>
          <w:sz w:val="24"/>
          <w:szCs w:val="24"/>
        </w:rPr>
        <w:t xml:space="preserve">5.8, </w:t>
      </w:r>
      <w:r w:rsidR="007841F1" w:rsidRPr="00D10CAF">
        <w:rPr>
          <w:rFonts w:asciiTheme="minorHAnsi" w:hAnsiTheme="minorHAnsi" w:cstheme="minorHAnsi"/>
          <w:sz w:val="24"/>
          <w:szCs w:val="24"/>
        </w:rPr>
        <w:t>5</w:t>
      </w:r>
      <w:r w:rsidR="0060738A" w:rsidRPr="00D10CAF">
        <w:rPr>
          <w:rFonts w:asciiTheme="minorHAnsi" w:hAnsiTheme="minorHAnsi" w:cstheme="minorHAnsi"/>
          <w:sz w:val="24"/>
          <w:szCs w:val="24"/>
        </w:rPr>
        <w:t>.</w:t>
      </w:r>
      <w:r w:rsidR="007841F1" w:rsidRPr="00D10CAF">
        <w:rPr>
          <w:rFonts w:asciiTheme="minorHAnsi" w:hAnsiTheme="minorHAnsi" w:cstheme="minorHAnsi"/>
          <w:sz w:val="24"/>
          <w:szCs w:val="24"/>
        </w:rPr>
        <w:t>10</w:t>
      </w:r>
      <w:r w:rsidR="0060738A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42059D" w:rsidRPr="00D10CAF">
        <w:rPr>
          <w:rFonts w:asciiTheme="minorHAnsi" w:hAnsiTheme="minorHAnsi" w:cstheme="minorHAnsi"/>
          <w:sz w:val="24"/>
          <w:szCs w:val="24"/>
        </w:rPr>
        <w:t>5.13–</w:t>
      </w:r>
      <w:r w:rsidR="0089418B" w:rsidRPr="00D10CAF">
        <w:rPr>
          <w:rFonts w:asciiTheme="minorHAnsi" w:hAnsiTheme="minorHAnsi" w:cstheme="minorHAnsi"/>
          <w:sz w:val="24"/>
          <w:szCs w:val="24"/>
        </w:rPr>
        <w:t>5.21 (</w:t>
      </w:r>
      <w:r w:rsidR="00F620F7" w:rsidRPr="00D10CAF">
        <w:rPr>
          <w:rFonts w:asciiTheme="minorHAnsi" w:hAnsiTheme="minorHAnsi" w:cstheme="minorHAnsi"/>
          <w:sz w:val="24"/>
          <w:szCs w:val="24"/>
        </w:rPr>
        <w:t>brak „polskich czcionek”</w:t>
      </w:r>
      <w:r w:rsidR="0089418B" w:rsidRPr="00D10CAF">
        <w:rPr>
          <w:rFonts w:asciiTheme="minorHAnsi" w:hAnsiTheme="minorHAnsi" w:cstheme="minorHAnsi"/>
          <w:sz w:val="24"/>
          <w:szCs w:val="24"/>
        </w:rPr>
        <w:t>)</w:t>
      </w:r>
      <w:r w:rsidR="00D076C3" w:rsidRPr="00D10CAF">
        <w:rPr>
          <w:rFonts w:asciiTheme="minorHAnsi" w:hAnsiTheme="minorHAnsi" w:cstheme="minorHAnsi"/>
          <w:sz w:val="24"/>
          <w:szCs w:val="24"/>
        </w:rPr>
        <w:t xml:space="preserve"> i</w:t>
      </w:r>
      <w:r w:rsidR="0001680E" w:rsidRPr="00D10CAF">
        <w:rPr>
          <w:rFonts w:asciiTheme="minorHAnsi" w:hAnsiTheme="minorHAnsi" w:cstheme="minorHAnsi"/>
          <w:sz w:val="24"/>
          <w:szCs w:val="24"/>
        </w:rPr>
        <w:t xml:space="preserve"> rys. 5.6 (</w:t>
      </w:r>
      <w:r w:rsidR="00F3284D" w:rsidRPr="00D10CAF">
        <w:rPr>
          <w:rFonts w:asciiTheme="minorHAnsi" w:hAnsiTheme="minorHAnsi" w:cstheme="minorHAnsi"/>
          <w:sz w:val="24"/>
          <w:szCs w:val="24"/>
        </w:rPr>
        <w:t xml:space="preserve">jest „Okre” zamiast </w:t>
      </w:r>
      <w:r w:rsidR="000871B7" w:rsidRPr="00D10CAF">
        <w:rPr>
          <w:rFonts w:asciiTheme="minorHAnsi" w:hAnsiTheme="minorHAnsi" w:cstheme="minorHAnsi"/>
          <w:sz w:val="24"/>
          <w:szCs w:val="24"/>
        </w:rPr>
        <w:t>„Okres”</w:t>
      </w:r>
      <w:r w:rsidR="0001680E" w:rsidRPr="00D10CAF">
        <w:rPr>
          <w:rFonts w:asciiTheme="minorHAnsi" w:hAnsiTheme="minorHAnsi" w:cstheme="minorHAnsi"/>
          <w:sz w:val="24"/>
          <w:szCs w:val="24"/>
        </w:rPr>
        <w:t>)</w:t>
      </w:r>
      <w:r w:rsidR="00255152" w:rsidRPr="00D10CAF">
        <w:rPr>
          <w:rFonts w:asciiTheme="minorHAnsi" w:hAnsiTheme="minorHAnsi" w:cstheme="minorHAnsi"/>
          <w:sz w:val="24"/>
          <w:szCs w:val="24"/>
        </w:rPr>
        <w:t>;</w:t>
      </w:r>
    </w:p>
    <w:p w14:paraId="33AF7BA4" w14:textId="0013A37F" w:rsidR="00255152" w:rsidRPr="00D10CAF" w:rsidRDefault="00255152" w:rsidP="00D10CAF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0CAF">
        <w:rPr>
          <w:rFonts w:asciiTheme="minorHAnsi" w:hAnsiTheme="minorHAnsi" w:cstheme="minorHAnsi"/>
          <w:sz w:val="24"/>
          <w:szCs w:val="24"/>
        </w:rPr>
        <w:lastRenderedPageBreak/>
        <w:t>stosowanie wyrażeń typu „na powyższyc</w:t>
      </w:r>
      <w:r w:rsidR="001D7E93" w:rsidRPr="00D10CAF">
        <w:rPr>
          <w:rFonts w:asciiTheme="minorHAnsi" w:hAnsiTheme="minorHAnsi" w:cstheme="minorHAnsi"/>
          <w:sz w:val="24"/>
          <w:szCs w:val="24"/>
        </w:rPr>
        <w:t>h rysunkach”</w:t>
      </w:r>
      <w:r w:rsidR="00F00BB0" w:rsidRPr="00D10CAF">
        <w:rPr>
          <w:rFonts w:asciiTheme="minorHAnsi" w:hAnsiTheme="minorHAnsi" w:cstheme="minorHAnsi"/>
          <w:sz w:val="24"/>
          <w:szCs w:val="24"/>
        </w:rPr>
        <w:t>,</w:t>
      </w:r>
      <w:r w:rsidR="001D7E93" w:rsidRPr="00D10CAF">
        <w:rPr>
          <w:rFonts w:asciiTheme="minorHAnsi" w:hAnsiTheme="minorHAnsi" w:cstheme="minorHAnsi"/>
          <w:sz w:val="24"/>
          <w:szCs w:val="24"/>
        </w:rPr>
        <w:t xml:space="preserve"> </w:t>
      </w:r>
      <w:r w:rsidR="00BB5D2A" w:rsidRPr="00D10CAF">
        <w:rPr>
          <w:rFonts w:asciiTheme="minorHAnsi" w:hAnsiTheme="minorHAnsi" w:cstheme="minorHAnsi"/>
          <w:sz w:val="24"/>
          <w:szCs w:val="24"/>
        </w:rPr>
        <w:t xml:space="preserve">„na poniższych </w:t>
      </w:r>
      <w:r w:rsidR="00BB16BA" w:rsidRPr="00D10CAF">
        <w:rPr>
          <w:rFonts w:asciiTheme="minorHAnsi" w:hAnsiTheme="minorHAnsi" w:cstheme="minorHAnsi"/>
          <w:sz w:val="24"/>
          <w:szCs w:val="24"/>
        </w:rPr>
        <w:t xml:space="preserve">rysunkach” </w:t>
      </w:r>
      <w:r w:rsidR="00F00BB0" w:rsidRPr="00D10CAF">
        <w:rPr>
          <w:rFonts w:asciiTheme="minorHAnsi" w:hAnsiTheme="minorHAnsi" w:cstheme="minorHAnsi"/>
          <w:sz w:val="24"/>
          <w:szCs w:val="24"/>
        </w:rPr>
        <w:t xml:space="preserve">albo </w:t>
      </w:r>
      <w:r w:rsidR="0081643A" w:rsidRPr="00D10CAF">
        <w:rPr>
          <w:rFonts w:asciiTheme="minorHAnsi" w:hAnsiTheme="minorHAnsi" w:cstheme="minorHAnsi"/>
          <w:sz w:val="24"/>
          <w:szCs w:val="24"/>
        </w:rPr>
        <w:t xml:space="preserve">„poniższej tabeli” </w:t>
      </w:r>
      <w:r w:rsidR="001D7E93" w:rsidRPr="00D10CAF">
        <w:rPr>
          <w:rFonts w:asciiTheme="minorHAnsi" w:hAnsiTheme="minorHAnsi" w:cstheme="minorHAnsi"/>
          <w:sz w:val="24"/>
          <w:szCs w:val="24"/>
        </w:rPr>
        <w:t xml:space="preserve">zamiast </w:t>
      </w:r>
      <w:r w:rsidR="00800C45" w:rsidRPr="00D10CAF">
        <w:rPr>
          <w:rFonts w:asciiTheme="minorHAnsi" w:hAnsiTheme="minorHAnsi" w:cstheme="minorHAnsi"/>
          <w:sz w:val="24"/>
          <w:szCs w:val="24"/>
        </w:rPr>
        <w:t xml:space="preserve">odwołań do numerów rysunków </w:t>
      </w:r>
      <w:r w:rsidR="00582F78" w:rsidRPr="00D10CAF">
        <w:rPr>
          <w:rFonts w:asciiTheme="minorHAnsi" w:hAnsiTheme="minorHAnsi" w:cstheme="minorHAnsi"/>
          <w:sz w:val="24"/>
          <w:szCs w:val="24"/>
        </w:rPr>
        <w:t xml:space="preserve">albo tabel </w:t>
      </w:r>
      <w:r w:rsidR="00800C45" w:rsidRPr="00D10CAF">
        <w:rPr>
          <w:rFonts w:asciiTheme="minorHAnsi" w:hAnsiTheme="minorHAnsi" w:cstheme="minorHAnsi"/>
          <w:sz w:val="24"/>
          <w:szCs w:val="24"/>
        </w:rPr>
        <w:t>– str</w:t>
      </w:r>
      <w:r w:rsidR="00F97532" w:rsidRPr="00D10CAF">
        <w:rPr>
          <w:rFonts w:asciiTheme="minorHAnsi" w:hAnsiTheme="minorHAnsi" w:cstheme="minorHAnsi"/>
          <w:sz w:val="24"/>
          <w:szCs w:val="24"/>
        </w:rPr>
        <w:t xml:space="preserve">. </w:t>
      </w:r>
      <w:r w:rsidR="00BB16BA" w:rsidRPr="00D10CAF">
        <w:rPr>
          <w:rFonts w:asciiTheme="minorHAnsi" w:hAnsiTheme="minorHAnsi" w:cstheme="minorHAnsi"/>
          <w:sz w:val="24"/>
          <w:szCs w:val="24"/>
        </w:rPr>
        <w:t xml:space="preserve">20, </w:t>
      </w:r>
      <w:r w:rsidR="00F97532" w:rsidRPr="00D10CAF">
        <w:rPr>
          <w:rFonts w:asciiTheme="minorHAnsi" w:hAnsiTheme="minorHAnsi" w:cstheme="minorHAnsi"/>
          <w:sz w:val="24"/>
          <w:szCs w:val="24"/>
        </w:rPr>
        <w:t>68</w:t>
      </w:r>
      <w:r w:rsidR="00582F78" w:rsidRPr="00D10CAF">
        <w:rPr>
          <w:rFonts w:asciiTheme="minorHAnsi" w:hAnsiTheme="minorHAnsi" w:cstheme="minorHAnsi"/>
          <w:sz w:val="24"/>
          <w:szCs w:val="24"/>
        </w:rPr>
        <w:t>, 82</w:t>
      </w:r>
      <w:r w:rsidR="00BB16BA" w:rsidRPr="00D10CAF">
        <w:rPr>
          <w:rFonts w:asciiTheme="minorHAnsi" w:hAnsiTheme="minorHAnsi" w:cstheme="minorHAnsi"/>
          <w:sz w:val="24"/>
          <w:szCs w:val="24"/>
        </w:rPr>
        <w:t xml:space="preserve"> oraz</w:t>
      </w:r>
      <w:r w:rsidR="00B41201" w:rsidRPr="00D10CAF">
        <w:rPr>
          <w:rFonts w:asciiTheme="minorHAnsi" w:hAnsiTheme="minorHAnsi" w:cstheme="minorHAnsi"/>
          <w:sz w:val="24"/>
          <w:szCs w:val="24"/>
        </w:rPr>
        <w:t xml:space="preserve"> 90</w:t>
      </w:r>
      <w:r w:rsidR="00C0070C" w:rsidRPr="00D10CAF">
        <w:rPr>
          <w:rFonts w:asciiTheme="minorHAnsi" w:hAnsiTheme="minorHAnsi" w:cstheme="minorHAnsi"/>
          <w:sz w:val="24"/>
          <w:szCs w:val="24"/>
        </w:rPr>
        <w:t>.</w:t>
      </w:r>
    </w:p>
    <w:p w14:paraId="624AFF32" w14:textId="0ADC9B6B" w:rsidR="00033D06" w:rsidRPr="00D10CAF" w:rsidRDefault="00033D06" w:rsidP="00D10CA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6458ADB" w14:textId="5FABF10A" w:rsidR="00417FCB" w:rsidRPr="00D10CAF" w:rsidRDefault="00417FCB" w:rsidP="00D10CAF">
      <w:pPr>
        <w:spacing w:before="24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0CAF">
        <w:rPr>
          <w:rFonts w:asciiTheme="minorHAnsi" w:hAnsiTheme="minorHAnsi" w:cstheme="minorHAnsi"/>
          <w:b/>
          <w:sz w:val="24"/>
          <w:szCs w:val="24"/>
        </w:rPr>
        <w:t>Podsumowanie</w:t>
      </w:r>
    </w:p>
    <w:p w14:paraId="60A11548" w14:textId="666C42E8" w:rsidR="003B2707" w:rsidRPr="00D10CAF" w:rsidRDefault="00240913" w:rsidP="00D10CAF">
      <w:pPr>
        <w:spacing w:after="0" w:line="360" w:lineRule="auto"/>
        <w:ind w:firstLine="360"/>
        <w:rPr>
          <w:rFonts w:asciiTheme="minorHAnsi" w:hAnsiTheme="minorHAnsi" w:cstheme="minorHAnsi"/>
          <w:bCs/>
          <w:sz w:val="24"/>
          <w:szCs w:val="24"/>
        </w:rPr>
      </w:pPr>
      <w:r w:rsidRPr="00D10CAF">
        <w:rPr>
          <w:rFonts w:asciiTheme="minorHAnsi" w:hAnsiTheme="minorHAnsi" w:cstheme="minorHAnsi"/>
          <w:bCs/>
          <w:sz w:val="24"/>
          <w:szCs w:val="24"/>
        </w:rPr>
        <w:t xml:space="preserve">Mgr inż. </w:t>
      </w:r>
      <w:r w:rsidR="001E5264" w:rsidRPr="00D10CAF">
        <w:rPr>
          <w:rFonts w:asciiTheme="minorHAnsi" w:hAnsiTheme="minorHAnsi" w:cstheme="minorHAnsi"/>
          <w:bCs/>
          <w:sz w:val="24"/>
          <w:szCs w:val="24"/>
        </w:rPr>
        <w:t>Błażej Jabłoński</w:t>
      </w:r>
      <w:r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7CAE" w:rsidRPr="00D10CAF">
        <w:rPr>
          <w:rFonts w:asciiTheme="minorHAnsi" w:hAnsiTheme="minorHAnsi" w:cstheme="minorHAnsi"/>
          <w:sz w:val="24"/>
          <w:szCs w:val="24"/>
        </w:rPr>
        <w:t>postawioną tez</w:t>
      </w:r>
      <w:r w:rsidR="00002D9D" w:rsidRPr="00D10CAF">
        <w:rPr>
          <w:rFonts w:asciiTheme="minorHAnsi" w:hAnsiTheme="minorHAnsi" w:cstheme="minorHAnsi"/>
          <w:sz w:val="24"/>
          <w:szCs w:val="24"/>
        </w:rPr>
        <w:t>ę</w:t>
      </w:r>
      <w:r w:rsidR="00E57CAE" w:rsidRPr="00D10CAF">
        <w:rPr>
          <w:rFonts w:asciiTheme="minorHAnsi" w:hAnsiTheme="minorHAnsi" w:cstheme="minorHAnsi"/>
          <w:sz w:val="24"/>
          <w:szCs w:val="24"/>
        </w:rPr>
        <w:t xml:space="preserve"> rozprawy udowodni</w:t>
      </w:r>
      <w:r w:rsidR="00002D9D" w:rsidRPr="00D10CAF">
        <w:rPr>
          <w:rFonts w:asciiTheme="minorHAnsi" w:hAnsiTheme="minorHAnsi" w:cstheme="minorHAnsi"/>
          <w:sz w:val="24"/>
          <w:szCs w:val="24"/>
        </w:rPr>
        <w:t>ł</w:t>
      </w:r>
      <w:r w:rsidR="00E57CAE" w:rsidRPr="00D10CAF">
        <w:rPr>
          <w:rFonts w:asciiTheme="minorHAnsi" w:hAnsiTheme="minorHAnsi" w:cstheme="minorHAnsi"/>
          <w:sz w:val="24"/>
          <w:szCs w:val="24"/>
        </w:rPr>
        <w:t>, a cel i zadania zrealizowa</w:t>
      </w:r>
      <w:r w:rsidR="00002D9D" w:rsidRPr="00D10CAF">
        <w:rPr>
          <w:rFonts w:asciiTheme="minorHAnsi" w:hAnsiTheme="minorHAnsi" w:cstheme="minorHAnsi"/>
          <w:sz w:val="24"/>
          <w:szCs w:val="24"/>
        </w:rPr>
        <w:t>ł</w:t>
      </w:r>
      <w:r w:rsidR="00096A84" w:rsidRPr="00D10CAF">
        <w:rPr>
          <w:rFonts w:asciiTheme="minorHAnsi" w:hAnsiTheme="minorHAnsi" w:cstheme="minorHAnsi"/>
          <w:sz w:val="24"/>
          <w:szCs w:val="24"/>
        </w:rPr>
        <w:t>. W</w:t>
      </w:r>
      <w:r w:rsidR="006A26E4" w:rsidRPr="00D10CAF">
        <w:rPr>
          <w:rFonts w:asciiTheme="minorHAnsi" w:hAnsiTheme="minorHAnsi" w:cstheme="minorHAnsi"/>
          <w:bCs/>
          <w:sz w:val="24"/>
          <w:szCs w:val="24"/>
        </w:rPr>
        <w:t xml:space="preserve"> czasie realizacji rozprawy doktorskiej wykazał aktywność </w:t>
      </w:r>
      <w:r w:rsidR="00693EA1" w:rsidRPr="00D10CAF">
        <w:rPr>
          <w:rFonts w:asciiTheme="minorHAnsi" w:hAnsiTheme="minorHAnsi" w:cstheme="minorHAnsi"/>
          <w:bCs/>
          <w:sz w:val="24"/>
          <w:szCs w:val="24"/>
        </w:rPr>
        <w:t xml:space="preserve">naukową, czego wynikiem </w:t>
      </w:r>
      <w:r w:rsidR="008F5588" w:rsidRPr="00D10CAF">
        <w:rPr>
          <w:rFonts w:asciiTheme="minorHAnsi" w:hAnsiTheme="minorHAnsi" w:cstheme="minorHAnsi"/>
          <w:bCs/>
          <w:sz w:val="24"/>
          <w:szCs w:val="24"/>
        </w:rPr>
        <w:t>są publikacje naukowe</w:t>
      </w:r>
      <w:r w:rsidR="00E42150" w:rsidRPr="00D10CAF">
        <w:rPr>
          <w:rFonts w:asciiTheme="minorHAnsi" w:hAnsiTheme="minorHAnsi" w:cstheme="minorHAnsi"/>
          <w:bCs/>
          <w:sz w:val="24"/>
          <w:szCs w:val="24"/>
        </w:rPr>
        <w:t xml:space="preserve"> i wystąpienia konferencyjne.</w:t>
      </w:r>
      <w:r w:rsidR="00DA4865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36DC" w:rsidRPr="00D10CAF">
        <w:rPr>
          <w:rFonts w:asciiTheme="minorHAnsi" w:hAnsiTheme="minorHAnsi" w:cstheme="minorHAnsi"/>
          <w:bCs/>
          <w:sz w:val="24"/>
          <w:szCs w:val="24"/>
        </w:rPr>
        <w:t>Jego całkowity dorobek naukowy</w:t>
      </w:r>
      <w:r w:rsidR="00046099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6A9A" w:rsidRPr="00D10CAF">
        <w:rPr>
          <w:rFonts w:asciiTheme="minorHAnsi" w:hAnsiTheme="minorHAnsi" w:cstheme="minorHAnsi"/>
          <w:bCs/>
          <w:sz w:val="24"/>
          <w:szCs w:val="24"/>
        </w:rPr>
        <w:t>dostępny w</w:t>
      </w:r>
      <w:r w:rsidR="00D862EA" w:rsidRPr="00D10CAF">
        <w:rPr>
          <w:rFonts w:asciiTheme="minorHAnsi" w:hAnsiTheme="minorHAnsi" w:cstheme="minorHAnsi"/>
          <w:sz w:val="24"/>
          <w:szCs w:val="24"/>
        </w:rPr>
        <w:t>﻿</w:t>
      </w:r>
      <w:r w:rsidR="006F6A9A" w:rsidRPr="00D10CAF">
        <w:rPr>
          <w:rFonts w:asciiTheme="minorHAnsi" w:hAnsiTheme="minorHAnsi" w:cstheme="minorHAnsi"/>
          <w:bCs/>
          <w:sz w:val="24"/>
          <w:szCs w:val="24"/>
        </w:rPr>
        <w:t xml:space="preserve"> bazie Google Sc</w:t>
      </w:r>
      <w:r w:rsidR="00F52E39" w:rsidRPr="00D10CAF">
        <w:rPr>
          <w:rFonts w:asciiTheme="minorHAnsi" w:hAnsiTheme="minorHAnsi" w:cstheme="minorHAnsi"/>
          <w:bCs/>
          <w:sz w:val="24"/>
          <w:szCs w:val="24"/>
        </w:rPr>
        <w:t>h</w:t>
      </w:r>
      <w:r w:rsidR="006F6A9A" w:rsidRPr="00D10CAF">
        <w:rPr>
          <w:rFonts w:asciiTheme="minorHAnsi" w:hAnsiTheme="minorHAnsi" w:cstheme="minorHAnsi"/>
          <w:bCs/>
          <w:sz w:val="24"/>
          <w:szCs w:val="24"/>
        </w:rPr>
        <w:t>ola</w:t>
      </w:r>
      <w:r w:rsidR="00F52E39" w:rsidRPr="00D10CAF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046099" w:rsidRPr="00D10CAF">
        <w:rPr>
          <w:rFonts w:asciiTheme="minorHAnsi" w:hAnsiTheme="minorHAnsi" w:cstheme="minorHAnsi"/>
          <w:bCs/>
          <w:sz w:val="24"/>
          <w:szCs w:val="24"/>
        </w:rPr>
        <w:t xml:space="preserve">liczy </w:t>
      </w:r>
      <w:r w:rsidR="00F52E39" w:rsidRPr="00D10CAF">
        <w:rPr>
          <w:rFonts w:asciiTheme="minorHAnsi" w:hAnsiTheme="minorHAnsi" w:cstheme="minorHAnsi"/>
          <w:bCs/>
          <w:sz w:val="24"/>
          <w:szCs w:val="24"/>
        </w:rPr>
        <w:t>7</w:t>
      </w:r>
      <w:r w:rsidR="00046099" w:rsidRPr="00D10CAF">
        <w:rPr>
          <w:rFonts w:asciiTheme="minorHAnsi" w:hAnsiTheme="minorHAnsi" w:cstheme="minorHAnsi"/>
          <w:bCs/>
          <w:sz w:val="24"/>
          <w:szCs w:val="24"/>
        </w:rPr>
        <w:t xml:space="preserve"> publikacji, </w:t>
      </w:r>
      <w:r w:rsidR="000409C1" w:rsidRPr="00D10CAF">
        <w:rPr>
          <w:rFonts w:asciiTheme="minorHAnsi" w:hAnsiTheme="minorHAnsi" w:cstheme="minorHAnsi"/>
          <w:bCs/>
          <w:sz w:val="24"/>
          <w:szCs w:val="24"/>
        </w:rPr>
        <w:t xml:space="preserve">w których </w:t>
      </w:r>
      <w:r w:rsidR="00F52E39" w:rsidRPr="00D10CAF">
        <w:rPr>
          <w:rFonts w:asciiTheme="minorHAnsi" w:hAnsiTheme="minorHAnsi" w:cstheme="minorHAnsi"/>
          <w:bCs/>
          <w:sz w:val="24"/>
          <w:szCs w:val="24"/>
        </w:rPr>
        <w:t>w jedn</w:t>
      </w:r>
      <w:r w:rsidR="002537F7" w:rsidRPr="00D10CAF">
        <w:rPr>
          <w:rFonts w:asciiTheme="minorHAnsi" w:hAnsiTheme="minorHAnsi" w:cstheme="minorHAnsi"/>
          <w:bCs/>
          <w:sz w:val="24"/>
          <w:szCs w:val="24"/>
        </w:rPr>
        <w:t>ej</w:t>
      </w:r>
      <w:r w:rsidR="00F52E39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09C1" w:rsidRPr="00D10CAF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BC5B9C" w:rsidRPr="00D10CAF">
        <w:rPr>
          <w:rFonts w:asciiTheme="minorHAnsi" w:hAnsiTheme="minorHAnsi" w:cstheme="minorHAnsi"/>
          <w:bCs/>
          <w:sz w:val="24"/>
          <w:szCs w:val="24"/>
        </w:rPr>
        <w:t>jedynym autorem</w:t>
      </w:r>
      <w:r w:rsidR="00D10CAF">
        <w:rPr>
          <w:rFonts w:asciiTheme="minorHAnsi" w:hAnsiTheme="minorHAnsi" w:cstheme="minorHAnsi"/>
          <w:bCs/>
          <w:sz w:val="24"/>
          <w:szCs w:val="24"/>
        </w:rPr>
        <w:br/>
      </w:r>
      <w:r w:rsidR="00A16C2F" w:rsidRPr="00D10CAF">
        <w:rPr>
          <w:rFonts w:asciiTheme="minorHAnsi" w:hAnsiTheme="minorHAnsi" w:cstheme="minorHAnsi"/>
          <w:bCs/>
          <w:sz w:val="24"/>
          <w:szCs w:val="24"/>
        </w:rPr>
        <w:t xml:space="preserve">i w </w:t>
      </w:r>
      <w:r w:rsidR="001C3996" w:rsidRPr="00D10CAF">
        <w:rPr>
          <w:rFonts w:asciiTheme="minorHAnsi" w:hAnsiTheme="minorHAnsi" w:cstheme="minorHAnsi"/>
          <w:bCs/>
          <w:sz w:val="24"/>
          <w:szCs w:val="24"/>
        </w:rPr>
        <w:t xml:space="preserve">pięciu pierwszym </w:t>
      </w:r>
      <w:r w:rsidR="000409C1" w:rsidRPr="00D10CAF">
        <w:rPr>
          <w:rFonts w:asciiTheme="minorHAnsi" w:hAnsiTheme="minorHAnsi" w:cstheme="minorHAnsi"/>
          <w:bCs/>
          <w:sz w:val="24"/>
          <w:szCs w:val="24"/>
        </w:rPr>
        <w:t>współautorem</w:t>
      </w:r>
      <w:r w:rsidR="00114448" w:rsidRPr="00D10CAF">
        <w:rPr>
          <w:rFonts w:asciiTheme="minorHAnsi" w:hAnsiTheme="minorHAnsi" w:cstheme="minorHAnsi"/>
          <w:bCs/>
          <w:sz w:val="24"/>
          <w:szCs w:val="24"/>
        </w:rPr>
        <w:t>,</w:t>
      </w:r>
      <w:r w:rsidR="000409C1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6099" w:rsidRPr="00D10CAF">
        <w:rPr>
          <w:rFonts w:asciiTheme="minorHAnsi" w:hAnsiTheme="minorHAnsi" w:cstheme="minorHAnsi"/>
          <w:bCs/>
          <w:sz w:val="24"/>
          <w:szCs w:val="24"/>
        </w:rPr>
        <w:t xml:space="preserve">z czego </w:t>
      </w:r>
      <w:r w:rsidR="00816AAF" w:rsidRPr="00D10CAF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1C3996" w:rsidRPr="00D10CAF">
        <w:rPr>
          <w:rFonts w:asciiTheme="minorHAnsi" w:hAnsiTheme="minorHAnsi" w:cstheme="minorHAnsi"/>
          <w:bCs/>
          <w:sz w:val="24"/>
          <w:szCs w:val="24"/>
        </w:rPr>
        <w:t>4</w:t>
      </w:r>
      <w:r w:rsidR="00046099" w:rsidRPr="00D10CAF">
        <w:rPr>
          <w:rFonts w:asciiTheme="minorHAnsi" w:hAnsiTheme="minorHAnsi" w:cstheme="minorHAnsi"/>
          <w:bCs/>
          <w:sz w:val="24"/>
          <w:szCs w:val="24"/>
        </w:rPr>
        <w:t xml:space="preserve"> publikacj</w:t>
      </w:r>
      <w:r w:rsidR="00816AAF" w:rsidRPr="00D10CAF">
        <w:rPr>
          <w:rFonts w:asciiTheme="minorHAnsi" w:hAnsiTheme="minorHAnsi" w:cstheme="minorHAnsi"/>
          <w:bCs/>
          <w:sz w:val="24"/>
          <w:szCs w:val="24"/>
        </w:rPr>
        <w:t>e</w:t>
      </w:r>
      <w:r w:rsidR="00046099" w:rsidRPr="00D10C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6AAF" w:rsidRPr="00D10CAF">
        <w:rPr>
          <w:rFonts w:asciiTheme="minorHAnsi" w:hAnsiTheme="minorHAnsi" w:cstheme="minorHAnsi"/>
          <w:bCs/>
          <w:sz w:val="24"/>
          <w:szCs w:val="24"/>
        </w:rPr>
        <w:t>powołuje się w</w:t>
      </w:r>
      <w:r w:rsidR="00531F5C" w:rsidRPr="00D10CAF">
        <w:rPr>
          <w:rFonts w:asciiTheme="minorHAnsi" w:hAnsiTheme="minorHAnsi" w:cstheme="minorHAnsi"/>
          <w:bCs/>
          <w:sz w:val="24"/>
          <w:szCs w:val="24"/>
        </w:rPr>
        <w:t xml:space="preserve"> rozpraw</w:t>
      </w:r>
      <w:r w:rsidR="00816AAF" w:rsidRPr="00D10CAF">
        <w:rPr>
          <w:rFonts w:asciiTheme="minorHAnsi" w:hAnsiTheme="minorHAnsi" w:cstheme="minorHAnsi"/>
          <w:bCs/>
          <w:sz w:val="24"/>
          <w:szCs w:val="24"/>
        </w:rPr>
        <w:t>ie</w:t>
      </w:r>
      <w:r w:rsidR="00531F5C" w:rsidRPr="00D10CAF">
        <w:rPr>
          <w:rFonts w:asciiTheme="minorHAnsi" w:hAnsiTheme="minorHAnsi" w:cstheme="minorHAnsi"/>
          <w:bCs/>
          <w:sz w:val="24"/>
          <w:szCs w:val="24"/>
        </w:rPr>
        <w:t xml:space="preserve"> doktorskiej</w:t>
      </w:r>
      <w:r w:rsidR="00E53F6D" w:rsidRPr="00D10CA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F136A" w:rsidRPr="00D10CAF">
        <w:rPr>
          <w:rFonts w:asciiTheme="minorHAnsi" w:hAnsiTheme="minorHAnsi" w:cstheme="minorHAnsi"/>
          <w:sz w:val="24"/>
          <w:szCs w:val="24"/>
        </w:rPr>
        <w:t xml:space="preserve">Pomimo </w:t>
      </w:r>
      <w:r w:rsidR="004317DF" w:rsidRPr="00D10CAF">
        <w:rPr>
          <w:rFonts w:asciiTheme="minorHAnsi" w:hAnsiTheme="minorHAnsi" w:cstheme="minorHAnsi"/>
          <w:sz w:val="24"/>
          <w:szCs w:val="24"/>
        </w:rPr>
        <w:t>wskazanych w recenzji usterek</w:t>
      </w:r>
      <w:r w:rsidR="00724E36" w:rsidRPr="00D10CAF">
        <w:rPr>
          <w:rFonts w:asciiTheme="minorHAnsi" w:hAnsiTheme="minorHAnsi" w:cstheme="minorHAnsi"/>
          <w:sz w:val="24"/>
          <w:szCs w:val="24"/>
        </w:rPr>
        <w:t xml:space="preserve">, stwierdzam, że </w:t>
      </w:r>
      <w:r w:rsidR="00724E36" w:rsidRPr="00D10CAF">
        <w:rPr>
          <w:rFonts w:asciiTheme="minorHAnsi" w:hAnsiTheme="minorHAnsi" w:cstheme="minorHAnsi"/>
          <w:b/>
          <w:bCs/>
          <w:sz w:val="24"/>
          <w:szCs w:val="24"/>
        </w:rPr>
        <w:t xml:space="preserve">praca przedstawiona przez </w:t>
      </w:r>
      <w:r w:rsidR="00F976B9" w:rsidRPr="00D10CAF">
        <w:rPr>
          <w:rFonts w:asciiTheme="minorHAnsi" w:hAnsiTheme="minorHAnsi" w:cstheme="minorHAnsi"/>
          <w:b/>
          <w:sz w:val="24"/>
          <w:szCs w:val="24"/>
        </w:rPr>
        <w:t>mgra inż. Błażeja Jabłońskiego</w:t>
      </w:r>
      <w:r w:rsidR="00F976B9" w:rsidRPr="00D10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4E36" w:rsidRPr="00D10CAF">
        <w:rPr>
          <w:rFonts w:asciiTheme="minorHAnsi" w:hAnsiTheme="minorHAnsi" w:cstheme="minorHAnsi"/>
          <w:b/>
          <w:bCs/>
          <w:sz w:val="24"/>
          <w:szCs w:val="24"/>
        </w:rPr>
        <w:t>spełnia wymagania stawiane pracom doktorskim</w:t>
      </w:r>
      <w:r w:rsidR="00593199" w:rsidRPr="00D10CAF">
        <w:rPr>
          <w:rFonts w:asciiTheme="minorHAnsi" w:hAnsiTheme="minorHAnsi" w:cstheme="minorHAnsi"/>
          <w:sz w:val="24"/>
          <w:szCs w:val="24"/>
        </w:rPr>
        <w:t xml:space="preserve">, </w:t>
      </w:r>
      <w:r w:rsidR="00724E36" w:rsidRPr="00D10CAF">
        <w:rPr>
          <w:rFonts w:asciiTheme="minorHAnsi" w:hAnsiTheme="minorHAnsi" w:cstheme="minorHAnsi"/>
          <w:sz w:val="24"/>
          <w:szCs w:val="24"/>
        </w:rPr>
        <w:t>określon</w:t>
      </w:r>
      <w:r w:rsidR="00CB315A" w:rsidRPr="00D10CAF">
        <w:rPr>
          <w:rFonts w:asciiTheme="minorHAnsi" w:hAnsiTheme="minorHAnsi" w:cstheme="minorHAnsi"/>
          <w:sz w:val="24"/>
          <w:szCs w:val="24"/>
        </w:rPr>
        <w:t>e</w:t>
      </w:r>
      <w:r w:rsidR="00724E36" w:rsidRPr="00D10CAF">
        <w:rPr>
          <w:rFonts w:asciiTheme="minorHAnsi" w:hAnsiTheme="minorHAnsi" w:cstheme="minorHAnsi"/>
          <w:sz w:val="24"/>
          <w:szCs w:val="24"/>
        </w:rPr>
        <w:t xml:space="preserve"> w art. 187 ustawy z dnia 20 lipca 2018 r. Prawo o szkolnictwie wyższym i nauce (Dz. U. z 2018 r. poz. 1668 z późn. zm.) oraz </w:t>
      </w:r>
      <w:r w:rsidR="00724E36" w:rsidRPr="00D10CAF">
        <w:rPr>
          <w:rFonts w:asciiTheme="minorHAnsi" w:hAnsiTheme="minorHAnsi" w:cstheme="minorHAnsi"/>
          <w:b/>
          <w:bCs/>
          <w:sz w:val="24"/>
          <w:szCs w:val="24"/>
        </w:rPr>
        <w:t>wnioskuję o dopuszczenie jej do publicznej obrony</w:t>
      </w:r>
      <w:r w:rsidR="00DB34DD" w:rsidRPr="00D10CA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3B2707" w:rsidRPr="00D10CAF" w:rsidSect="007A7506">
      <w:head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6097" w14:textId="77777777" w:rsidR="007A7506" w:rsidRDefault="007A7506">
      <w:r>
        <w:separator/>
      </w:r>
    </w:p>
  </w:endnote>
  <w:endnote w:type="continuationSeparator" w:id="0">
    <w:p w14:paraId="218F44F9" w14:textId="77777777" w:rsidR="007A7506" w:rsidRDefault="007A7506">
      <w:r>
        <w:continuationSeparator/>
      </w:r>
    </w:p>
  </w:endnote>
  <w:endnote w:type="continuationNotice" w:id="1">
    <w:p w14:paraId="47919A0D" w14:textId="77777777" w:rsidR="007A7506" w:rsidRDefault="007A7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293B" w14:textId="77777777" w:rsidR="007A7506" w:rsidRDefault="007A7506">
      <w:r>
        <w:separator/>
      </w:r>
    </w:p>
  </w:footnote>
  <w:footnote w:type="continuationSeparator" w:id="0">
    <w:p w14:paraId="70D12F80" w14:textId="77777777" w:rsidR="007A7506" w:rsidRDefault="007A7506">
      <w:r>
        <w:continuationSeparator/>
      </w:r>
    </w:p>
  </w:footnote>
  <w:footnote w:type="continuationNotice" w:id="1">
    <w:p w14:paraId="4F19851B" w14:textId="77777777" w:rsidR="007A7506" w:rsidRDefault="007A7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30DC" w14:textId="77777777" w:rsidR="008664FE" w:rsidRDefault="008664FE" w:rsidP="007D31C0">
    <w:pPr>
      <w:pStyle w:val="Nagwek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F60DF">
      <w:rPr>
        <w:rStyle w:val="Numerstrony"/>
        <w:noProof/>
      </w:rPr>
      <w:t>7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264"/>
    <w:multiLevelType w:val="hybridMultilevel"/>
    <w:tmpl w:val="7034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50E56"/>
    <w:multiLevelType w:val="hybridMultilevel"/>
    <w:tmpl w:val="AC84C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F9F"/>
    <w:multiLevelType w:val="hybridMultilevel"/>
    <w:tmpl w:val="95E620EE"/>
    <w:lvl w:ilvl="0" w:tplc="E7CE7B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A34EF0"/>
    <w:multiLevelType w:val="hybridMultilevel"/>
    <w:tmpl w:val="E1F034B4"/>
    <w:lvl w:ilvl="0" w:tplc="C1D82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5225"/>
    <w:multiLevelType w:val="hybridMultilevel"/>
    <w:tmpl w:val="1688A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B7490"/>
    <w:multiLevelType w:val="hybridMultilevel"/>
    <w:tmpl w:val="79FE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F013D"/>
    <w:multiLevelType w:val="hybridMultilevel"/>
    <w:tmpl w:val="310E4576"/>
    <w:lvl w:ilvl="0" w:tplc="03A2C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B2BF3"/>
    <w:multiLevelType w:val="hybridMultilevel"/>
    <w:tmpl w:val="917C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2063"/>
    <w:multiLevelType w:val="hybridMultilevel"/>
    <w:tmpl w:val="AC84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34ED"/>
    <w:multiLevelType w:val="multilevel"/>
    <w:tmpl w:val="19FE6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3B4"/>
    <w:multiLevelType w:val="hybridMultilevel"/>
    <w:tmpl w:val="AC84C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1439"/>
    <w:multiLevelType w:val="hybridMultilevel"/>
    <w:tmpl w:val="7820C9C8"/>
    <w:lvl w:ilvl="0" w:tplc="BCE411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7E3E"/>
    <w:multiLevelType w:val="hybridMultilevel"/>
    <w:tmpl w:val="EE98BB42"/>
    <w:lvl w:ilvl="0" w:tplc="13F06142">
      <w:start w:val="1"/>
      <w:numFmt w:val="decimal"/>
      <w:lvlText w:val="K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3C43"/>
    <w:multiLevelType w:val="hybridMultilevel"/>
    <w:tmpl w:val="CE94988C"/>
    <w:lvl w:ilvl="0" w:tplc="FD6A787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51F3"/>
    <w:multiLevelType w:val="hybridMultilevel"/>
    <w:tmpl w:val="3E00F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3D76"/>
    <w:multiLevelType w:val="hybridMultilevel"/>
    <w:tmpl w:val="51BAB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8B7127"/>
    <w:multiLevelType w:val="hybridMultilevel"/>
    <w:tmpl w:val="F572B7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1750837">
    <w:abstractNumId w:val="0"/>
  </w:num>
  <w:num w:numId="2" w16cid:durableId="47842581">
    <w:abstractNumId w:val="16"/>
  </w:num>
  <w:num w:numId="3" w16cid:durableId="804127360">
    <w:abstractNumId w:val="15"/>
  </w:num>
  <w:num w:numId="4" w16cid:durableId="352924115">
    <w:abstractNumId w:val="2"/>
  </w:num>
  <w:num w:numId="5" w16cid:durableId="973408612">
    <w:abstractNumId w:val="5"/>
  </w:num>
  <w:num w:numId="6" w16cid:durableId="1785728762">
    <w:abstractNumId w:val="3"/>
  </w:num>
  <w:num w:numId="7" w16cid:durableId="1328746435">
    <w:abstractNumId w:val="7"/>
  </w:num>
  <w:num w:numId="8" w16cid:durableId="1831948468">
    <w:abstractNumId w:val="8"/>
  </w:num>
  <w:num w:numId="9" w16cid:durableId="1137917658">
    <w:abstractNumId w:val="6"/>
  </w:num>
  <w:num w:numId="10" w16cid:durableId="477113978">
    <w:abstractNumId w:val="1"/>
  </w:num>
  <w:num w:numId="11" w16cid:durableId="398989457">
    <w:abstractNumId w:val="10"/>
  </w:num>
  <w:num w:numId="12" w16cid:durableId="81345262">
    <w:abstractNumId w:val="13"/>
  </w:num>
  <w:num w:numId="13" w16cid:durableId="993989322">
    <w:abstractNumId w:val="9"/>
  </w:num>
  <w:num w:numId="14" w16cid:durableId="1197618795">
    <w:abstractNumId w:val="12"/>
  </w:num>
  <w:num w:numId="15" w16cid:durableId="665596406">
    <w:abstractNumId w:val="11"/>
  </w:num>
  <w:num w:numId="16" w16cid:durableId="1348215316">
    <w:abstractNumId w:val="4"/>
  </w:num>
  <w:num w:numId="17" w16cid:durableId="1156653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3Mbc0MDc0NzWwMDRU0lEKTi0uzszPAykwMagFAM2pXk8tAAAA"/>
  </w:docVars>
  <w:rsids>
    <w:rsidRoot w:val="001C5F51"/>
    <w:rsid w:val="00000317"/>
    <w:rsid w:val="000003C0"/>
    <w:rsid w:val="00000A8C"/>
    <w:rsid w:val="00000B62"/>
    <w:rsid w:val="00000C86"/>
    <w:rsid w:val="00000E98"/>
    <w:rsid w:val="000014D0"/>
    <w:rsid w:val="000018DF"/>
    <w:rsid w:val="000029F0"/>
    <w:rsid w:val="00002D44"/>
    <w:rsid w:val="00002D9D"/>
    <w:rsid w:val="00003819"/>
    <w:rsid w:val="00003E09"/>
    <w:rsid w:val="00004286"/>
    <w:rsid w:val="0000496B"/>
    <w:rsid w:val="000055DF"/>
    <w:rsid w:val="00005D1C"/>
    <w:rsid w:val="00005FBB"/>
    <w:rsid w:val="0000610F"/>
    <w:rsid w:val="00006165"/>
    <w:rsid w:val="0000640C"/>
    <w:rsid w:val="0000663D"/>
    <w:rsid w:val="00006B42"/>
    <w:rsid w:val="00006C6D"/>
    <w:rsid w:val="00006F90"/>
    <w:rsid w:val="00007030"/>
    <w:rsid w:val="00007CB3"/>
    <w:rsid w:val="0001038C"/>
    <w:rsid w:val="0001095D"/>
    <w:rsid w:val="00010AE2"/>
    <w:rsid w:val="00010F42"/>
    <w:rsid w:val="00011399"/>
    <w:rsid w:val="00011F92"/>
    <w:rsid w:val="00012231"/>
    <w:rsid w:val="0001254F"/>
    <w:rsid w:val="000128CE"/>
    <w:rsid w:val="00012EC1"/>
    <w:rsid w:val="00013937"/>
    <w:rsid w:val="00013DAC"/>
    <w:rsid w:val="0001419F"/>
    <w:rsid w:val="00014B18"/>
    <w:rsid w:val="000152C4"/>
    <w:rsid w:val="00016578"/>
    <w:rsid w:val="000166D2"/>
    <w:rsid w:val="0001680E"/>
    <w:rsid w:val="00016B59"/>
    <w:rsid w:val="00017886"/>
    <w:rsid w:val="00017ECA"/>
    <w:rsid w:val="00020582"/>
    <w:rsid w:val="00021321"/>
    <w:rsid w:val="000220F1"/>
    <w:rsid w:val="00022444"/>
    <w:rsid w:val="0002257B"/>
    <w:rsid w:val="000225AD"/>
    <w:rsid w:val="00022DD8"/>
    <w:rsid w:val="00022EC5"/>
    <w:rsid w:val="00022F4F"/>
    <w:rsid w:val="000232B2"/>
    <w:rsid w:val="00023C90"/>
    <w:rsid w:val="00024473"/>
    <w:rsid w:val="0002484D"/>
    <w:rsid w:val="00024A3F"/>
    <w:rsid w:val="00024ABB"/>
    <w:rsid w:val="0002570B"/>
    <w:rsid w:val="00025964"/>
    <w:rsid w:val="000259D8"/>
    <w:rsid w:val="00025A4E"/>
    <w:rsid w:val="0002610D"/>
    <w:rsid w:val="000269DD"/>
    <w:rsid w:val="00026DC8"/>
    <w:rsid w:val="000277E0"/>
    <w:rsid w:val="000305A1"/>
    <w:rsid w:val="00030B44"/>
    <w:rsid w:val="00030F5C"/>
    <w:rsid w:val="000312E5"/>
    <w:rsid w:val="000317D1"/>
    <w:rsid w:val="00031970"/>
    <w:rsid w:val="000320EC"/>
    <w:rsid w:val="0003245E"/>
    <w:rsid w:val="00032B6A"/>
    <w:rsid w:val="00033335"/>
    <w:rsid w:val="00033AB3"/>
    <w:rsid w:val="00033C35"/>
    <w:rsid w:val="00033C6B"/>
    <w:rsid w:val="00033D06"/>
    <w:rsid w:val="00033EA7"/>
    <w:rsid w:val="00034925"/>
    <w:rsid w:val="00034A74"/>
    <w:rsid w:val="00034DC6"/>
    <w:rsid w:val="000352C5"/>
    <w:rsid w:val="00035507"/>
    <w:rsid w:val="000358EC"/>
    <w:rsid w:val="00035C43"/>
    <w:rsid w:val="00035C7A"/>
    <w:rsid w:val="00036294"/>
    <w:rsid w:val="00036C63"/>
    <w:rsid w:val="00037692"/>
    <w:rsid w:val="00037941"/>
    <w:rsid w:val="00037AF8"/>
    <w:rsid w:val="000409C1"/>
    <w:rsid w:val="00040C40"/>
    <w:rsid w:val="00040EEB"/>
    <w:rsid w:val="000415A6"/>
    <w:rsid w:val="000421E3"/>
    <w:rsid w:val="00042376"/>
    <w:rsid w:val="000434EF"/>
    <w:rsid w:val="0004370E"/>
    <w:rsid w:val="00043904"/>
    <w:rsid w:val="00043BB4"/>
    <w:rsid w:val="00043F61"/>
    <w:rsid w:val="000440A9"/>
    <w:rsid w:val="0004426E"/>
    <w:rsid w:val="00044C23"/>
    <w:rsid w:val="00045293"/>
    <w:rsid w:val="00045566"/>
    <w:rsid w:val="0004561D"/>
    <w:rsid w:val="00045650"/>
    <w:rsid w:val="00045F74"/>
    <w:rsid w:val="00046099"/>
    <w:rsid w:val="00046B17"/>
    <w:rsid w:val="000472F2"/>
    <w:rsid w:val="0004732F"/>
    <w:rsid w:val="000479CD"/>
    <w:rsid w:val="000505D8"/>
    <w:rsid w:val="00050D5C"/>
    <w:rsid w:val="0005131D"/>
    <w:rsid w:val="00051420"/>
    <w:rsid w:val="00051A58"/>
    <w:rsid w:val="00051C7F"/>
    <w:rsid w:val="0005207C"/>
    <w:rsid w:val="00052419"/>
    <w:rsid w:val="00052DDC"/>
    <w:rsid w:val="00052ED8"/>
    <w:rsid w:val="0005409D"/>
    <w:rsid w:val="000548ED"/>
    <w:rsid w:val="00054ADB"/>
    <w:rsid w:val="00054D88"/>
    <w:rsid w:val="00055170"/>
    <w:rsid w:val="00055476"/>
    <w:rsid w:val="00055503"/>
    <w:rsid w:val="000557CC"/>
    <w:rsid w:val="0005581E"/>
    <w:rsid w:val="00055E98"/>
    <w:rsid w:val="000562CB"/>
    <w:rsid w:val="00056E81"/>
    <w:rsid w:val="00056FD8"/>
    <w:rsid w:val="0005748E"/>
    <w:rsid w:val="000611A4"/>
    <w:rsid w:val="00061BDE"/>
    <w:rsid w:val="00062170"/>
    <w:rsid w:val="0006266A"/>
    <w:rsid w:val="000626AF"/>
    <w:rsid w:val="00062809"/>
    <w:rsid w:val="0006332A"/>
    <w:rsid w:val="00063890"/>
    <w:rsid w:val="00064F04"/>
    <w:rsid w:val="00065166"/>
    <w:rsid w:val="0006619C"/>
    <w:rsid w:val="000661DA"/>
    <w:rsid w:val="000663F2"/>
    <w:rsid w:val="00066B59"/>
    <w:rsid w:val="00067373"/>
    <w:rsid w:val="000673D6"/>
    <w:rsid w:val="000676C8"/>
    <w:rsid w:val="0006799B"/>
    <w:rsid w:val="00067D8D"/>
    <w:rsid w:val="00070020"/>
    <w:rsid w:val="00070436"/>
    <w:rsid w:val="00070443"/>
    <w:rsid w:val="0007089E"/>
    <w:rsid w:val="00070A15"/>
    <w:rsid w:val="00070D45"/>
    <w:rsid w:val="0007179D"/>
    <w:rsid w:val="00072037"/>
    <w:rsid w:val="00072985"/>
    <w:rsid w:val="00072C8B"/>
    <w:rsid w:val="00073646"/>
    <w:rsid w:val="0007381D"/>
    <w:rsid w:val="00073D87"/>
    <w:rsid w:val="00074142"/>
    <w:rsid w:val="000748DD"/>
    <w:rsid w:val="00074945"/>
    <w:rsid w:val="00074BFC"/>
    <w:rsid w:val="0007535E"/>
    <w:rsid w:val="0007584D"/>
    <w:rsid w:val="00075865"/>
    <w:rsid w:val="000758CA"/>
    <w:rsid w:val="00076C8C"/>
    <w:rsid w:val="00076F91"/>
    <w:rsid w:val="0007797B"/>
    <w:rsid w:val="00077A5C"/>
    <w:rsid w:val="00077F45"/>
    <w:rsid w:val="0008093A"/>
    <w:rsid w:val="000811F1"/>
    <w:rsid w:val="00081AD0"/>
    <w:rsid w:val="00081ECE"/>
    <w:rsid w:val="00081F66"/>
    <w:rsid w:val="000822EF"/>
    <w:rsid w:val="00082C3C"/>
    <w:rsid w:val="00082DCA"/>
    <w:rsid w:val="0008389D"/>
    <w:rsid w:val="00083B18"/>
    <w:rsid w:val="00083B1E"/>
    <w:rsid w:val="00083DBD"/>
    <w:rsid w:val="0008408B"/>
    <w:rsid w:val="000843FC"/>
    <w:rsid w:val="0008448F"/>
    <w:rsid w:val="000849BB"/>
    <w:rsid w:val="00084A07"/>
    <w:rsid w:val="00084ACB"/>
    <w:rsid w:val="00086391"/>
    <w:rsid w:val="0008651E"/>
    <w:rsid w:val="000867A6"/>
    <w:rsid w:val="000871B7"/>
    <w:rsid w:val="000875FE"/>
    <w:rsid w:val="000877B5"/>
    <w:rsid w:val="000878C9"/>
    <w:rsid w:val="00087D3B"/>
    <w:rsid w:val="00090CDC"/>
    <w:rsid w:val="00090CF6"/>
    <w:rsid w:val="00091690"/>
    <w:rsid w:val="00091AB1"/>
    <w:rsid w:val="00091ECE"/>
    <w:rsid w:val="00092092"/>
    <w:rsid w:val="00092381"/>
    <w:rsid w:val="0009258E"/>
    <w:rsid w:val="00092646"/>
    <w:rsid w:val="0009390C"/>
    <w:rsid w:val="000939FB"/>
    <w:rsid w:val="00093C67"/>
    <w:rsid w:val="00094A89"/>
    <w:rsid w:val="00095736"/>
    <w:rsid w:val="00095C52"/>
    <w:rsid w:val="000961C9"/>
    <w:rsid w:val="000967FA"/>
    <w:rsid w:val="00096A84"/>
    <w:rsid w:val="00096B82"/>
    <w:rsid w:val="00096D24"/>
    <w:rsid w:val="00096F4D"/>
    <w:rsid w:val="00097E08"/>
    <w:rsid w:val="000A0780"/>
    <w:rsid w:val="000A106C"/>
    <w:rsid w:val="000A16B4"/>
    <w:rsid w:val="000A195E"/>
    <w:rsid w:val="000A1975"/>
    <w:rsid w:val="000A19B5"/>
    <w:rsid w:val="000A1F40"/>
    <w:rsid w:val="000A1F88"/>
    <w:rsid w:val="000A2562"/>
    <w:rsid w:val="000A2A80"/>
    <w:rsid w:val="000A2CCE"/>
    <w:rsid w:val="000A2DAC"/>
    <w:rsid w:val="000A6616"/>
    <w:rsid w:val="000A7120"/>
    <w:rsid w:val="000A745E"/>
    <w:rsid w:val="000A75A4"/>
    <w:rsid w:val="000A7CB3"/>
    <w:rsid w:val="000B0E88"/>
    <w:rsid w:val="000B13EF"/>
    <w:rsid w:val="000B1564"/>
    <w:rsid w:val="000B1911"/>
    <w:rsid w:val="000B1AE6"/>
    <w:rsid w:val="000B2A56"/>
    <w:rsid w:val="000B2BB2"/>
    <w:rsid w:val="000B3F0C"/>
    <w:rsid w:val="000B48E8"/>
    <w:rsid w:val="000B4C50"/>
    <w:rsid w:val="000B4C75"/>
    <w:rsid w:val="000B4EAF"/>
    <w:rsid w:val="000B51E3"/>
    <w:rsid w:val="000B5613"/>
    <w:rsid w:val="000B5B34"/>
    <w:rsid w:val="000B634F"/>
    <w:rsid w:val="000B6381"/>
    <w:rsid w:val="000B6A93"/>
    <w:rsid w:val="000B6CEE"/>
    <w:rsid w:val="000B716E"/>
    <w:rsid w:val="000B7199"/>
    <w:rsid w:val="000B7B0E"/>
    <w:rsid w:val="000B7D9E"/>
    <w:rsid w:val="000C1235"/>
    <w:rsid w:val="000C1508"/>
    <w:rsid w:val="000C1535"/>
    <w:rsid w:val="000C19AF"/>
    <w:rsid w:val="000C1E99"/>
    <w:rsid w:val="000C2092"/>
    <w:rsid w:val="000C2650"/>
    <w:rsid w:val="000C2784"/>
    <w:rsid w:val="000C32F1"/>
    <w:rsid w:val="000C445C"/>
    <w:rsid w:val="000C4471"/>
    <w:rsid w:val="000C56D9"/>
    <w:rsid w:val="000C59BD"/>
    <w:rsid w:val="000C5C34"/>
    <w:rsid w:val="000C6444"/>
    <w:rsid w:val="000C649D"/>
    <w:rsid w:val="000C6676"/>
    <w:rsid w:val="000C6C0E"/>
    <w:rsid w:val="000C76B8"/>
    <w:rsid w:val="000C7C5A"/>
    <w:rsid w:val="000C7DD9"/>
    <w:rsid w:val="000D0B70"/>
    <w:rsid w:val="000D22A2"/>
    <w:rsid w:val="000D23A7"/>
    <w:rsid w:val="000D26AE"/>
    <w:rsid w:val="000D2BCF"/>
    <w:rsid w:val="000D2D5C"/>
    <w:rsid w:val="000D33A1"/>
    <w:rsid w:val="000D357F"/>
    <w:rsid w:val="000D3906"/>
    <w:rsid w:val="000D3D8D"/>
    <w:rsid w:val="000D48AF"/>
    <w:rsid w:val="000D4AC5"/>
    <w:rsid w:val="000D4AE2"/>
    <w:rsid w:val="000D4E21"/>
    <w:rsid w:val="000D4E35"/>
    <w:rsid w:val="000D4E8F"/>
    <w:rsid w:val="000D522F"/>
    <w:rsid w:val="000D5C09"/>
    <w:rsid w:val="000D61B1"/>
    <w:rsid w:val="000D6366"/>
    <w:rsid w:val="000D65B2"/>
    <w:rsid w:val="000D6725"/>
    <w:rsid w:val="000D6757"/>
    <w:rsid w:val="000D70CA"/>
    <w:rsid w:val="000D761C"/>
    <w:rsid w:val="000D7AB6"/>
    <w:rsid w:val="000D7CF8"/>
    <w:rsid w:val="000E0133"/>
    <w:rsid w:val="000E020A"/>
    <w:rsid w:val="000E0214"/>
    <w:rsid w:val="000E049A"/>
    <w:rsid w:val="000E07D1"/>
    <w:rsid w:val="000E08E1"/>
    <w:rsid w:val="000E0C75"/>
    <w:rsid w:val="000E12AB"/>
    <w:rsid w:val="000E1726"/>
    <w:rsid w:val="000E1773"/>
    <w:rsid w:val="000E1796"/>
    <w:rsid w:val="000E2392"/>
    <w:rsid w:val="000E29D7"/>
    <w:rsid w:val="000E2ADD"/>
    <w:rsid w:val="000E2B81"/>
    <w:rsid w:val="000E2E7F"/>
    <w:rsid w:val="000E329C"/>
    <w:rsid w:val="000E3337"/>
    <w:rsid w:val="000E3D1D"/>
    <w:rsid w:val="000E4354"/>
    <w:rsid w:val="000E4387"/>
    <w:rsid w:val="000E477A"/>
    <w:rsid w:val="000E48FF"/>
    <w:rsid w:val="000E4B82"/>
    <w:rsid w:val="000E5719"/>
    <w:rsid w:val="000E5949"/>
    <w:rsid w:val="000E5F13"/>
    <w:rsid w:val="000E6608"/>
    <w:rsid w:val="000E6727"/>
    <w:rsid w:val="000E6BAC"/>
    <w:rsid w:val="000E7AAD"/>
    <w:rsid w:val="000E7BF7"/>
    <w:rsid w:val="000F000D"/>
    <w:rsid w:val="000F032C"/>
    <w:rsid w:val="000F0845"/>
    <w:rsid w:val="000F0930"/>
    <w:rsid w:val="000F1D28"/>
    <w:rsid w:val="000F200A"/>
    <w:rsid w:val="000F235F"/>
    <w:rsid w:val="000F2A86"/>
    <w:rsid w:val="000F2D88"/>
    <w:rsid w:val="000F3536"/>
    <w:rsid w:val="000F36A9"/>
    <w:rsid w:val="000F3936"/>
    <w:rsid w:val="000F3AC9"/>
    <w:rsid w:val="000F3C96"/>
    <w:rsid w:val="000F492F"/>
    <w:rsid w:val="000F5716"/>
    <w:rsid w:val="000F5740"/>
    <w:rsid w:val="000F5A07"/>
    <w:rsid w:val="000F5C66"/>
    <w:rsid w:val="000F616F"/>
    <w:rsid w:val="000F6390"/>
    <w:rsid w:val="000F6545"/>
    <w:rsid w:val="000F6603"/>
    <w:rsid w:val="000F68BB"/>
    <w:rsid w:val="000F72B4"/>
    <w:rsid w:val="000F73E4"/>
    <w:rsid w:val="000F773A"/>
    <w:rsid w:val="00100721"/>
    <w:rsid w:val="001008DD"/>
    <w:rsid w:val="00100D3A"/>
    <w:rsid w:val="0010131B"/>
    <w:rsid w:val="001016DC"/>
    <w:rsid w:val="00101B6A"/>
    <w:rsid w:val="00102295"/>
    <w:rsid w:val="001026A7"/>
    <w:rsid w:val="00103590"/>
    <w:rsid w:val="00103926"/>
    <w:rsid w:val="00103C52"/>
    <w:rsid w:val="00104BB3"/>
    <w:rsid w:val="001051ED"/>
    <w:rsid w:val="001055BB"/>
    <w:rsid w:val="001063FF"/>
    <w:rsid w:val="001065C9"/>
    <w:rsid w:val="00106771"/>
    <w:rsid w:val="001073EE"/>
    <w:rsid w:val="00107882"/>
    <w:rsid w:val="00107AB2"/>
    <w:rsid w:val="0011025A"/>
    <w:rsid w:val="0011041A"/>
    <w:rsid w:val="00110438"/>
    <w:rsid w:val="00110687"/>
    <w:rsid w:val="001107BC"/>
    <w:rsid w:val="001107FD"/>
    <w:rsid w:val="00111017"/>
    <w:rsid w:val="001116FF"/>
    <w:rsid w:val="001117EB"/>
    <w:rsid w:val="001119A4"/>
    <w:rsid w:val="001129A5"/>
    <w:rsid w:val="00112A59"/>
    <w:rsid w:val="00113103"/>
    <w:rsid w:val="001136DC"/>
    <w:rsid w:val="00113901"/>
    <w:rsid w:val="00114448"/>
    <w:rsid w:val="001146A9"/>
    <w:rsid w:val="001147BA"/>
    <w:rsid w:val="00114BAE"/>
    <w:rsid w:val="00115B4F"/>
    <w:rsid w:val="00115E22"/>
    <w:rsid w:val="001166C5"/>
    <w:rsid w:val="00116736"/>
    <w:rsid w:val="0011689B"/>
    <w:rsid w:val="00116D07"/>
    <w:rsid w:val="001172C5"/>
    <w:rsid w:val="001172ED"/>
    <w:rsid w:val="0011756A"/>
    <w:rsid w:val="00117D28"/>
    <w:rsid w:val="00120113"/>
    <w:rsid w:val="0012102B"/>
    <w:rsid w:val="001211AF"/>
    <w:rsid w:val="001216A5"/>
    <w:rsid w:val="00121A55"/>
    <w:rsid w:val="00121E16"/>
    <w:rsid w:val="00121FC8"/>
    <w:rsid w:val="0012292E"/>
    <w:rsid w:val="001229CC"/>
    <w:rsid w:val="00123033"/>
    <w:rsid w:val="00123711"/>
    <w:rsid w:val="00123D6D"/>
    <w:rsid w:val="0012439D"/>
    <w:rsid w:val="0012474D"/>
    <w:rsid w:val="00124A44"/>
    <w:rsid w:val="001250D9"/>
    <w:rsid w:val="00125411"/>
    <w:rsid w:val="00125688"/>
    <w:rsid w:val="00125A41"/>
    <w:rsid w:val="001260E0"/>
    <w:rsid w:val="00126615"/>
    <w:rsid w:val="00126ACF"/>
    <w:rsid w:val="00126FFA"/>
    <w:rsid w:val="001274F8"/>
    <w:rsid w:val="00130475"/>
    <w:rsid w:val="001306A3"/>
    <w:rsid w:val="0013079D"/>
    <w:rsid w:val="0013112B"/>
    <w:rsid w:val="001315B4"/>
    <w:rsid w:val="00131680"/>
    <w:rsid w:val="00131EBD"/>
    <w:rsid w:val="00132270"/>
    <w:rsid w:val="0013238F"/>
    <w:rsid w:val="00133969"/>
    <w:rsid w:val="00133CAA"/>
    <w:rsid w:val="00134E48"/>
    <w:rsid w:val="00135407"/>
    <w:rsid w:val="00135765"/>
    <w:rsid w:val="001359AE"/>
    <w:rsid w:val="00135DA2"/>
    <w:rsid w:val="00135FB2"/>
    <w:rsid w:val="00136883"/>
    <w:rsid w:val="001371F5"/>
    <w:rsid w:val="00137338"/>
    <w:rsid w:val="001374D7"/>
    <w:rsid w:val="00137B0F"/>
    <w:rsid w:val="00140965"/>
    <w:rsid w:val="00140DBC"/>
    <w:rsid w:val="00140F6E"/>
    <w:rsid w:val="001412DA"/>
    <w:rsid w:val="001416A8"/>
    <w:rsid w:val="001420FF"/>
    <w:rsid w:val="001423D4"/>
    <w:rsid w:val="001424F6"/>
    <w:rsid w:val="00142DFE"/>
    <w:rsid w:val="00142F27"/>
    <w:rsid w:val="00143988"/>
    <w:rsid w:val="00143FA8"/>
    <w:rsid w:val="00144314"/>
    <w:rsid w:val="00144738"/>
    <w:rsid w:val="00145873"/>
    <w:rsid w:val="00145CDF"/>
    <w:rsid w:val="00145E78"/>
    <w:rsid w:val="00146417"/>
    <w:rsid w:val="00146C5F"/>
    <w:rsid w:val="00146EAD"/>
    <w:rsid w:val="001475F4"/>
    <w:rsid w:val="00147785"/>
    <w:rsid w:val="001477AD"/>
    <w:rsid w:val="00147C1F"/>
    <w:rsid w:val="00147ED3"/>
    <w:rsid w:val="00150359"/>
    <w:rsid w:val="001503DA"/>
    <w:rsid w:val="00150A70"/>
    <w:rsid w:val="001511BE"/>
    <w:rsid w:val="001512C9"/>
    <w:rsid w:val="0015166A"/>
    <w:rsid w:val="001517FE"/>
    <w:rsid w:val="00152032"/>
    <w:rsid w:val="00152191"/>
    <w:rsid w:val="0015249B"/>
    <w:rsid w:val="00152538"/>
    <w:rsid w:val="00152D1E"/>
    <w:rsid w:val="001539FA"/>
    <w:rsid w:val="00154383"/>
    <w:rsid w:val="00154533"/>
    <w:rsid w:val="001546B3"/>
    <w:rsid w:val="001548AC"/>
    <w:rsid w:val="00154D89"/>
    <w:rsid w:val="0015516E"/>
    <w:rsid w:val="00155AE0"/>
    <w:rsid w:val="00155BD0"/>
    <w:rsid w:val="00155E29"/>
    <w:rsid w:val="00155E9D"/>
    <w:rsid w:val="00156F57"/>
    <w:rsid w:val="00157742"/>
    <w:rsid w:val="00157E59"/>
    <w:rsid w:val="00160185"/>
    <w:rsid w:val="0016096E"/>
    <w:rsid w:val="001612AD"/>
    <w:rsid w:val="0016173E"/>
    <w:rsid w:val="00161E24"/>
    <w:rsid w:val="001622A4"/>
    <w:rsid w:val="0016325E"/>
    <w:rsid w:val="0016381D"/>
    <w:rsid w:val="00165282"/>
    <w:rsid w:val="001653AD"/>
    <w:rsid w:val="00165547"/>
    <w:rsid w:val="001675A7"/>
    <w:rsid w:val="00167B31"/>
    <w:rsid w:val="00170EB2"/>
    <w:rsid w:val="001711AD"/>
    <w:rsid w:val="0017199A"/>
    <w:rsid w:val="00172390"/>
    <w:rsid w:val="00172503"/>
    <w:rsid w:val="0017292C"/>
    <w:rsid w:val="00172DA9"/>
    <w:rsid w:val="00173A32"/>
    <w:rsid w:val="00174832"/>
    <w:rsid w:val="00174F6B"/>
    <w:rsid w:val="00175B5A"/>
    <w:rsid w:val="001761F4"/>
    <w:rsid w:val="00176720"/>
    <w:rsid w:val="00176F90"/>
    <w:rsid w:val="001775EA"/>
    <w:rsid w:val="001778B3"/>
    <w:rsid w:val="001804F0"/>
    <w:rsid w:val="0018058B"/>
    <w:rsid w:val="00180F3E"/>
    <w:rsid w:val="0018130E"/>
    <w:rsid w:val="001826A7"/>
    <w:rsid w:val="00183114"/>
    <w:rsid w:val="001833C9"/>
    <w:rsid w:val="001835FB"/>
    <w:rsid w:val="00183FBE"/>
    <w:rsid w:val="00183FC4"/>
    <w:rsid w:val="0018426F"/>
    <w:rsid w:val="001843E4"/>
    <w:rsid w:val="001843ED"/>
    <w:rsid w:val="00184563"/>
    <w:rsid w:val="001848A0"/>
    <w:rsid w:val="00184BCC"/>
    <w:rsid w:val="00184E22"/>
    <w:rsid w:val="00185137"/>
    <w:rsid w:val="00185BD9"/>
    <w:rsid w:val="00185BDC"/>
    <w:rsid w:val="00185E31"/>
    <w:rsid w:val="00185F47"/>
    <w:rsid w:val="001867FB"/>
    <w:rsid w:val="00186859"/>
    <w:rsid w:val="00187016"/>
    <w:rsid w:val="00187944"/>
    <w:rsid w:val="001901CD"/>
    <w:rsid w:val="00190E6A"/>
    <w:rsid w:val="00191318"/>
    <w:rsid w:val="00191F81"/>
    <w:rsid w:val="00193394"/>
    <w:rsid w:val="001949E3"/>
    <w:rsid w:val="00195547"/>
    <w:rsid w:val="00195D2F"/>
    <w:rsid w:val="0019632F"/>
    <w:rsid w:val="00196617"/>
    <w:rsid w:val="00196A10"/>
    <w:rsid w:val="00196BBC"/>
    <w:rsid w:val="0019712D"/>
    <w:rsid w:val="00197DB9"/>
    <w:rsid w:val="00197FB5"/>
    <w:rsid w:val="001A02A4"/>
    <w:rsid w:val="001A07CB"/>
    <w:rsid w:val="001A0AAC"/>
    <w:rsid w:val="001A0CE4"/>
    <w:rsid w:val="001A0E42"/>
    <w:rsid w:val="001A0EF4"/>
    <w:rsid w:val="001A147C"/>
    <w:rsid w:val="001A14C8"/>
    <w:rsid w:val="001A1CBF"/>
    <w:rsid w:val="001A1CFE"/>
    <w:rsid w:val="001A2B21"/>
    <w:rsid w:val="001A333D"/>
    <w:rsid w:val="001A358D"/>
    <w:rsid w:val="001A3805"/>
    <w:rsid w:val="001A398D"/>
    <w:rsid w:val="001A40BC"/>
    <w:rsid w:val="001A565B"/>
    <w:rsid w:val="001A5D8D"/>
    <w:rsid w:val="001A6212"/>
    <w:rsid w:val="001A675C"/>
    <w:rsid w:val="001A69E8"/>
    <w:rsid w:val="001A7019"/>
    <w:rsid w:val="001A75B4"/>
    <w:rsid w:val="001A7C59"/>
    <w:rsid w:val="001B0378"/>
    <w:rsid w:val="001B10CF"/>
    <w:rsid w:val="001B1340"/>
    <w:rsid w:val="001B164D"/>
    <w:rsid w:val="001B2418"/>
    <w:rsid w:val="001B2A35"/>
    <w:rsid w:val="001B2B1F"/>
    <w:rsid w:val="001B2F5F"/>
    <w:rsid w:val="001B337A"/>
    <w:rsid w:val="001B363B"/>
    <w:rsid w:val="001B39E5"/>
    <w:rsid w:val="001B4741"/>
    <w:rsid w:val="001B5E7C"/>
    <w:rsid w:val="001B5F9D"/>
    <w:rsid w:val="001B66D4"/>
    <w:rsid w:val="001B6B77"/>
    <w:rsid w:val="001B6DD7"/>
    <w:rsid w:val="001B79E2"/>
    <w:rsid w:val="001C0550"/>
    <w:rsid w:val="001C0598"/>
    <w:rsid w:val="001C066A"/>
    <w:rsid w:val="001C06AF"/>
    <w:rsid w:val="001C0AD7"/>
    <w:rsid w:val="001C0F12"/>
    <w:rsid w:val="001C168D"/>
    <w:rsid w:val="001C1D9D"/>
    <w:rsid w:val="001C24A0"/>
    <w:rsid w:val="001C26D3"/>
    <w:rsid w:val="001C2713"/>
    <w:rsid w:val="001C36AF"/>
    <w:rsid w:val="001C3996"/>
    <w:rsid w:val="001C4324"/>
    <w:rsid w:val="001C435C"/>
    <w:rsid w:val="001C44B3"/>
    <w:rsid w:val="001C4E9E"/>
    <w:rsid w:val="001C5170"/>
    <w:rsid w:val="001C5A1F"/>
    <w:rsid w:val="001C5A20"/>
    <w:rsid w:val="001C5D16"/>
    <w:rsid w:val="001C5F51"/>
    <w:rsid w:val="001C67B3"/>
    <w:rsid w:val="001C6B6C"/>
    <w:rsid w:val="001C6C1E"/>
    <w:rsid w:val="001C6F33"/>
    <w:rsid w:val="001C700D"/>
    <w:rsid w:val="001C7122"/>
    <w:rsid w:val="001C7597"/>
    <w:rsid w:val="001C78E3"/>
    <w:rsid w:val="001C7C6E"/>
    <w:rsid w:val="001D03C9"/>
    <w:rsid w:val="001D08D2"/>
    <w:rsid w:val="001D0B5A"/>
    <w:rsid w:val="001D10EC"/>
    <w:rsid w:val="001D1E01"/>
    <w:rsid w:val="001D298D"/>
    <w:rsid w:val="001D36AC"/>
    <w:rsid w:val="001D419F"/>
    <w:rsid w:val="001D45E6"/>
    <w:rsid w:val="001D475A"/>
    <w:rsid w:val="001D477A"/>
    <w:rsid w:val="001D4A24"/>
    <w:rsid w:val="001D4E94"/>
    <w:rsid w:val="001D54B1"/>
    <w:rsid w:val="001D6F5A"/>
    <w:rsid w:val="001D6FE3"/>
    <w:rsid w:val="001D74DC"/>
    <w:rsid w:val="001D7511"/>
    <w:rsid w:val="001D7599"/>
    <w:rsid w:val="001D76B4"/>
    <w:rsid w:val="001D76D5"/>
    <w:rsid w:val="001D793F"/>
    <w:rsid w:val="001D7E93"/>
    <w:rsid w:val="001E0214"/>
    <w:rsid w:val="001E0230"/>
    <w:rsid w:val="001E1355"/>
    <w:rsid w:val="001E1473"/>
    <w:rsid w:val="001E18E2"/>
    <w:rsid w:val="001E1A06"/>
    <w:rsid w:val="001E1DD5"/>
    <w:rsid w:val="001E25C1"/>
    <w:rsid w:val="001E273A"/>
    <w:rsid w:val="001E321A"/>
    <w:rsid w:val="001E3A55"/>
    <w:rsid w:val="001E3ADF"/>
    <w:rsid w:val="001E483D"/>
    <w:rsid w:val="001E5264"/>
    <w:rsid w:val="001E54FA"/>
    <w:rsid w:val="001E558E"/>
    <w:rsid w:val="001E5EB1"/>
    <w:rsid w:val="001E6D6D"/>
    <w:rsid w:val="001E6E64"/>
    <w:rsid w:val="001F05F4"/>
    <w:rsid w:val="001F06DF"/>
    <w:rsid w:val="001F0FAF"/>
    <w:rsid w:val="001F10BF"/>
    <w:rsid w:val="001F10ED"/>
    <w:rsid w:val="001F140F"/>
    <w:rsid w:val="001F16F0"/>
    <w:rsid w:val="001F1A4B"/>
    <w:rsid w:val="001F237A"/>
    <w:rsid w:val="001F2456"/>
    <w:rsid w:val="001F2A07"/>
    <w:rsid w:val="001F2DC3"/>
    <w:rsid w:val="001F2F74"/>
    <w:rsid w:val="001F322E"/>
    <w:rsid w:val="001F39D0"/>
    <w:rsid w:val="001F4371"/>
    <w:rsid w:val="001F43B9"/>
    <w:rsid w:val="001F4A91"/>
    <w:rsid w:val="001F4CA0"/>
    <w:rsid w:val="001F504F"/>
    <w:rsid w:val="001F5168"/>
    <w:rsid w:val="001F5568"/>
    <w:rsid w:val="001F5739"/>
    <w:rsid w:val="001F59B4"/>
    <w:rsid w:val="001F5CB9"/>
    <w:rsid w:val="001F5D7A"/>
    <w:rsid w:val="001F66F3"/>
    <w:rsid w:val="001F6894"/>
    <w:rsid w:val="001F69BA"/>
    <w:rsid w:val="001F69D3"/>
    <w:rsid w:val="001F7872"/>
    <w:rsid w:val="001F7B40"/>
    <w:rsid w:val="00200606"/>
    <w:rsid w:val="00201A52"/>
    <w:rsid w:val="0020204E"/>
    <w:rsid w:val="00202650"/>
    <w:rsid w:val="002027BC"/>
    <w:rsid w:val="00203640"/>
    <w:rsid w:val="0020379F"/>
    <w:rsid w:val="00203E6A"/>
    <w:rsid w:val="002046EE"/>
    <w:rsid w:val="00204E0A"/>
    <w:rsid w:val="00205631"/>
    <w:rsid w:val="0020597D"/>
    <w:rsid w:val="00206044"/>
    <w:rsid w:val="00206441"/>
    <w:rsid w:val="00206670"/>
    <w:rsid w:val="0020699C"/>
    <w:rsid w:val="00206CDB"/>
    <w:rsid w:val="00207B4A"/>
    <w:rsid w:val="002101D5"/>
    <w:rsid w:val="00210F62"/>
    <w:rsid w:val="00211C67"/>
    <w:rsid w:val="00211F4C"/>
    <w:rsid w:val="00212B3F"/>
    <w:rsid w:val="0021337C"/>
    <w:rsid w:val="002139BA"/>
    <w:rsid w:val="00213D9B"/>
    <w:rsid w:val="002140DF"/>
    <w:rsid w:val="002140E0"/>
    <w:rsid w:val="00214338"/>
    <w:rsid w:val="00214411"/>
    <w:rsid w:val="00214A0D"/>
    <w:rsid w:val="00214C45"/>
    <w:rsid w:val="00214D5C"/>
    <w:rsid w:val="002152D6"/>
    <w:rsid w:val="00215CF0"/>
    <w:rsid w:val="0021610B"/>
    <w:rsid w:val="00216749"/>
    <w:rsid w:val="00216968"/>
    <w:rsid w:val="00216AA8"/>
    <w:rsid w:val="00216C6E"/>
    <w:rsid w:val="00217459"/>
    <w:rsid w:val="00217929"/>
    <w:rsid w:val="002179EF"/>
    <w:rsid w:val="00217CA9"/>
    <w:rsid w:val="00217D0E"/>
    <w:rsid w:val="0022091A"/>
    <w:rsid w:val="00220A3B"/>
    <w:rsid w:val="002229EF"/>
    <w:rsid w:val="00222FB9"/>
    <w:rsid w:val="00223285"/>
    <w:rsid w:val="002238D8"/>
    <w:rsid w:val="00223A21"/>
    <w:rsid w:val="00224133"/>
    <w:rsid w:val="002249A0"/>
    <w:rsid w:val="00224CF0"/>
    <w:rsid w:val="00225035"/>
    <w:rsid w:val="0022678C"/>
    <w:rsid w:val="002267D0"/>
    <w:rsid w:val="00226B38"/>
    <w:rsid w:val="00226BC5"/>
    <w:rsid w:val="0022777B"/>
    <w:rsid w:val="0022797F"/>
    <w:rsid w:val="00227CD9"/>
    <w:rsid w:val="002303FF"/>
    <w:rsid w:val="00230F9E"/>
    <w:rsid w:val="002313B1"/>
    <w:rsid w:val="00231D4A"/>
    <w:rsid w:val="00232355"/>
    <w:rsid w:val="0023235C"/>
    <w:rsid w:val="002325F4"/>
    <w:rsid w:val="002327A0"/>
    <w:rsid w:val="00232DA1"/>
    <w:rsid w:val="00233074"/>
    <w:rsid w:val="002337A4"/>
    <w:rsid w:val="002339E9"/>
    <w:rsid w:val="00233EDB"/>
    <w:rsid w:val="00233F6E"/>
    <w:rsid w:val="00234527"/>
    <w:rsid w:val="00234DB1"/>
    <w:rsid w:val="00234E33"/>
    <w:rsid w:val="002352F0"/>
    <w:rsid w:val="0023534C"/>
    <w:rsid w:val="00235748"/>
    <w:rsid w:val="00235822"/>
    <w:rsid w:val="00236014"/>
    <w:rsid w:val="0023660F"/>
    <w:rsid w:val="00236682"/>
    <w:rsid w:val="00236AE8"/>
    <w:rsid w:val="002372C3"/>
    <w:rsid w:val="00237588"/>
    <w:rsid w:val="00237DB5"/>
    <w:rsid w:val="00237E8F"/>
    <w:rsid w:val="00240913"/>
    <w:rsid w:val="00240B2B"/>
    <w:rsid w:val="002411E4"/>
    <w:rsid w:val="00241920"/>
    <w:rsid w:val="00241AA9"/>
    <w:rsid w:val="00241C7B"/>
    <w:rsid w:val="00241CCF"/>
    <w:rsid w:val="00242A08"/>
    <w:rsid w:val="00242CB6"/>
    <w:rsid w:val="00242DD3"/>
    <w:rsid w:val="00242F2A"/>
    <w:rsid w:val="00243490"/>
    <w:rsid w:val="00243956"/>
    <w:rsid w:val="00244AFD"/>
    <w:rsid w:val="00245380"/>
    <w:rsid w:val="00245690"/>
    <w:rsid w:val="00245856"/>
    <w:rsid w:val="00245DA7"/>
    <w:rsid w:val="00245F23"/>
    <w:rsid w:val="0024624D"/>
    <w:rsid w:val="0024673F"/>
    <w:rsid w:val="00247A5E"/>
    <w:rsid w:val="00247B6F"/>
    <w:rsid w:val="00247CF3"/>
    <w:rsid w:val="002504E3"/>
    <w:rsid w:val="00250A7B"/>
    <w:rsid w:val="00251CEE"/>
    <w:rsid w:val="00251E24"/>
    <w:rsid w:val="00251FD0"/>
    <w:rsid w:val="002529F6"/>
    <w:rsid w:val="002537F7"/>
    <w:rsid w:val="00253F02"/>
    <w:rsid w:val="00253FEA"/>
    <w:rsid w:val="00254474"/>
    <w:rsid w:val="00254A05"/>
    <w:rsid w:val="00254E34"/>
    <w:rsid w:val="00254E8A"/>
    <w:rsid w:val="00254FF5"/>
    <w:rsid w:val="00255152"/>
    <w:rsid w:val="00255A0B"/>
    <w:rsid w:val="00255A72"/>
    <w:rsid w:val="00255C79"/>
    <w:rsid w:val="00256113"/>
    <w:rsid w:val="00256E0C"/>
    <w:rsid w:val="00256E77"/>
    <w:rsid w:val="00256F43"/>
    <w:rsid w:val="0025748B"/>
    <w:rsid w:val="00257569"/>
    <w:rsid w:val="002578FE"/>
    <w:rsid w:val="00257DBD"/>
    <w:rsid w:val="00257FD7"/>
    <w:rsid w:val="002609F3"/>
    <w:rsid w:val="00260A0F"/>
    <w:rsid w:val="00260E95"/>
    <w:rsid w:val="00260EE5"/>
    <w:rsid w:val="0026203C"/>
    <w:rsid w:val="0026274A"/>
    <w:rsid w:val="00262B06"/>
    <w:rsid w:val="0026368E"/>
    <w:rsid w:val="00263891"/>
    <w:rsid w:val="002639D5"/>
    <w:rsid w:val="00263ADE"/>
    <w:rsid w:val="00263B61"/>
    <w:rsid w:val="00263FF7"/>
    <w:rsid w:val="00264145"/>
    <w:rsid w:val="002643EA"/>
    <w:rsid w:val="00264833"/>
    <w:rsid w:val="002653C0"/>
    <w:rsid w:val="00265A84"/>
    <w:rsid w:val="00265BDD"/>
    <w:rsid w:val="00266072"/>
    <w:rsid w:val="00266273"/>
    <w:rsid w:val="00266A34"/>
    <w:rsid w:val="00266B36"/>
    <w:rsid w:val="00266C18"/>
    <w:rsid w:val="00266F78"/>
    <w:rsid w:val="00267125"/>
    <w:rsid w:val="002672B0"/>
    <w:rsid w:val="0026733C"/>
    <w:rsid w:val="00267A63"/>
    <w:rsid w:val="00267E89"/>
    <w:rsid w:val="002703A1"/>
    <w:rsid w:val="002707DE"/>
    <w:rsid w:val="00270AE6"/>
    <w:rsid w:val="00270E4A"/>
    <w:rsid w:val="00270F50"/>
    <w:rsid w:val="00270FBE"/>
    <w:rsid w:val="00271A43"/>
    <w:rsid w:val="00271A7F"/>
    <w:rsid w:val="002721F8"/>
    <w:rsid w:val="00272321"/>
    <w:rsid w:val="00272364"/>
    <w:rsid w:val="002724AA"/>
    <w:rsid w:val="002726AD"/>
    <w:rsid w:val="002729FB"/>
    <w:rsid w:val="00272F42"/>
    <w:rsid w:val="00273787"/>
    <w:rsid w:val="00273C20"/>
    <w:rsid w:val="00273F00"/>
    <w:rsid w:val="002747C6"/>
    <w:rsid w:val="002748D6"/>
    <w:rsid w:val="00274D4B"/>
    <w:rsid w:val="0027504A"/>
    <w:rsid w:val="00275390"/>
    <w:rsid w:val="00275722"/>
    <w:rsid w:val="00275CB2"/>
    <w:rsid w:val="002765A6"/>
    <w:rsid w:val="00276D7F"/>
    <w:rsid w:val="0027706E"/>
    <w:rsid w:val="002771B6"/>
    <w:rsid w:val="002771DE"/>
    <w:rsid w:val="002776AC"/>
    <w:rsid w:val="002801D7"/>
    <w:rsid w:val="002805F9"/>
    <w:rsid w:val="00281026"/>
    <w:rsid w:val="002815C1"/>
    <w:rsid w:val="002815D7"/>
    <w:rsid w:val="00281B19"/>
    <w:rsid w:val="00281B3B"/>
    <w:rsid w:val="002820B3"/>
    <w:rsid w:val="00282758"/>
    <w:rsid w:val="00282DC8"/>
    <w:rsid w:val="0028426C"/>
    <w:rsid w:val="002846ED"/>
    <w:rsid w:val="0028493B"/>
    <w:rsid w:val="00285CB3"/>
    <w:rsid w:val="00285E22"/>
    <w:rsid w:val="00286A6B"/>
    <w:rsid w:val="0028723A"/>
    <w:rsid w:val="002872E4"/>
    <w:rsid w:val="002876C1"/>
    <w:rsid w:val="00287C39"/>
    <w:rsid w:val="00287E0E"/>
    <w:rsid w:val="0029047E"/>
    <w:rsid w:val="00290C64"/>
    <w:rsid w:val="00290DBD"/>
    <w:rsid w:val="0029136D"/>
    <w:rsid w:val="00291634"/>
    <w:rsid w:val="00293250"/>
    <w:rsid w:val="002933C5"/>
    <w:rsid w:val="0029351C"/>
    <w:rsid w:val="00293959"/>
    <w:rsid w:val="00293A98"/>
    <w:rsid w:val="00294062"/>
    <w:rsid w:val="002941FE"/>
    <w:rsid w:val="00294DE0"/>
    <w:rsid w:val="0029533F"/>
    <w:rsid w:val="00295CEB"/>
    <w:rsid w:val="0029632F"/>
    <w:rsid w:val="0029659B"/>
    <w:rsid w:val="00296878"/>
    <w:rsid w:val="00296883"/>
    <w:rsid w:val="00296BB0"/>
    <w:rsid w:val="00297E76"/>
    <w:rsid w:val="002A0403"/>
    <w:rsid w:val="002A09D7"/>
    <w:rsid w:val="002A0A1E"/>
    <w:rsid w:val="002A18CD"/>
    <w:rsid w:val="002A1FAB"/>
    <w:rsid w:val="002A24E2"/>
    <w:rsid w:val="002A2887"/>
    <w:rsid w:val="002A3422"/>
    <w:rsid w:val="002A3560"/>
    <w:rsid w:val="002A36B0"/>
    <w:rsid w:val="002A3970"/>
    <w:rsid w:val="002A486B"/>
    <w:rsid w:val="002A6C4F"/>
    <w:rsid w:val="002A6C63"/>
    <w:rsid w:val="002A6CB0"/>
    <w:rsid w:val="002A7049"/>
    <w:rsid w:val="002A7101"/>
    <w:rsid w:val="002A7AFF"/>
    <w:rsid w:val="002A7DDA"/>
    <w:rsid w:val="002A7E1A"/>
    <w:rsid w:val="002B0497"/>
    <w:rsid w:val="002B049E"/>
    <w:rsid w:val="002B05B8"/>
    <w:rsid w:val="002B09CF"/>
    <w:rsid w:val="002B1A85"/>
    <w:rsid w:val="002B1F1D"/>
    <w:rsid w:val="002B2C11"/>
    <w:rsid w:val="002B32D0"/>
    <w:rsid w:val="002B337A"/>
    <w:rsid w:val="002B3665"/>
    <w:rsid w:val="002B38AE"/>
    <w:rsid w:val="002B3AE8"/>
    <w:rsid w:val="002B4235"/>
    <w:rsid w:val="002B4534"/>
    <w:rsid w:val="002B4861"/>
    <w:rsid w:val="002B4FE7"/>
    <w:rsid w:val="002B5F7A"/>
    <w:rsid w:val="002B63C0"/>
    <w:rsid w:val="002B66C2"/>
    <w:rsid w:val="002B6896"/>
    <w:rsid w:val="002B6E79"/>
    <w:rsid w:val="002B7782"/>
    <w:rsid w:val="002B796D"/>
    <w:rsid w:val="002B7F61"/>
    <w:rsid w:val="002C0524"/>
    <w:rsid w:val="002C0E7B"/>
    <w:rsid w:val="002C1ED6"/>
    <w:rsid w:val="002C2516"/>
    <w:rsid w:val="002C269F"/>
    <w:rsid w:val="002C2782"/>
    <w:rsid w:val="002C2908"/>
    <w:rsid w:val="002C2F71"/>
    <w:rsid w:val="002C3170"/>
    <w:rsid w:val="002C3701"/>
    <w:rsid w:val="002C3FBE"/>
    <w:rsid w:val="002C3FEC"/>
    <w:rsid w:val="002C40FD"/>
    <w:rsid w:val="002C4148"/>
    <w:rsid w:val="002C41C5"/>
    <w:rsid w:val="002C4622"/>
    <w:rsid w:val="002C4F2B"/>
    <w:rsid w:val="002C53ED"/>
    <w:rsid w:val="002C5AA7"/>
    <w:rsid w:val="002C5BF3"/>
    <w:rsid w:val="002C60D3"/>
    <w:rsid w:val="002C68E9"/>
    <w:rsid w:val="002C6BD8"/>
    <w:rsid w:val="002D004A"/>
    <w:rsid w:val="002D013A"/>
    <w:rsid w:val="002D0909"/>
    <w:rsid w:val="002D0962"/>
    <w:rsid w:val="002D0B49"/>
    <w:rsid w:val="002D27BC"/>
    <w:rsid w:val="002D2CE5"/>
    <w:rsid w:val="002D2E90"/>
    <w:rsid w:val="002D2F45"/>
    <w:rsid w:val="002D337D"/>
    <w:rsid w:val="002D3626"/>
    <w:rsid w:val="002D3A63"/>
    <w:rsid w:val="002D46E3"/>
    <w:rsid w:val="002D5054"/>
    <w:rsid w:val="002D5571"/>
    <w:rsid w:val="002D5C0D"/>
    <w:rsid w:val="002D5D5F"/>
    <w:rsid w:val="002D5D84"/>
    <w:rsid w:val="002D6163"/>
    <w:rsid w:val="002D671A"/>
    <w:rsid w:val="002D7216"/>
    <w:rsid w:val="002D791A"/>
    <w:rsid w:val="002D7B1F"/>
    <w:rsid w:val="002D7C9A"/>
    <w:rsid w:val="002E0025"/>
    <w:rsid w:val="002E01AE"/>
    <w:rsid w:val="002E0A07"/>
    <w:rsid w:val="002E0EC9"/>
    <w:rsid w:val="002E102C"/>
    <w:rsid w:val="002E10FF"/>
    <w:rsid w:val="002E12A3"/>
    <w:rsid w:val="002E21E4"/>
    <w:rsid w:val="002E253A"/>
    <w:rsid w:val="002E28B3"/>
    <w:rsid w:val="002E28E3"/>
    <w:rsid w:val="002E2BE0"/>
    <w:rsid w:val="002E30F9"/>
    <w:rsid w:val="002E3B42"/>
    <w:rsid w:val="002E484C"/>
    <w:rsid w:val="002E48E6"/>
    <w:rsid w:val="002E51EF"/>
    <w:rsid w:val="002E5286"/>
    <w:rsid w:val="002E55A9"/>
    <w:rsid w:val="002E5E35"/>
    <w:rsid w:val="002E6F6A"/>
    <w:rsid w:val="002E7728"/>
    <w:rsid w:val="002E7948"/>
    <w:rsid w:val="002F02B9"/>
    <w:rsid w:val="002F04D5"/>
    <w:rsid w:val="002F05A4"/>
    <w:rsid w:val="002F08F2"/>
    <w:rsid w:val="002F0C0B"/>
    <w:rsid w:val="002F136A"/>
    <w:rsid w:val="002F16F6"/>
    <w:rsid w:val="002F1EC8"/>
    <w:rsid w:val="002F1F3A"/>
    <w:rsid w:val="002F2131"/>
    <w:rsid w:val="002F2153"/>
    <w:rsid w:val="002F2832"/>
    <w:rsid w:val="002F28E6"/>
    <w:rsid w:val="002F2A6A"/>
    <w:rsid w:val="002F2A6E"/>
    <w:rsid w:val="002F2CE3"/>
    <w:rsid w:val="002F2E00"/>
    <w:rsid w:val="002F31ED"/>
    <w:rsid w:val="002F3443"/>
    <w:rsid w:val="002F388C"/>
    <w:rsid w:val="002F3F19"/>
    <w:rsid w:val="002F4267"/>
    <w:rsid w:val="002F426B"/>
    <w:rsid w:val="002F4346"/>
    <w:rsid w:val="002F43D2"/>
    <w:rsid w:val="002F46CB"/>
    <w:rsid w:val="002F49E2"/>
    <w:rsid w:val="002F4D5E"/>
    <w:rsid w:val="002F5116"/>
    <w:rsid w:val="002F537C"/>
    <w:rsid w:val="002F560F"/>
    <w:rsid w:val="002F5F8B"/>
    <w:rsid w:val="002F60AC"/>
    <w:rsid w:val="002F60BF"/>
    <w:rsid w:val="002F64E1"/>
    <w:rsid w:val="002F729B"/>
    <w:rsid w:val="002F7F5C"/>
    <w:rsid w:val="0030012D"/>
    <w:rsid w:val="00300A85"/>
    <w:rsid w:val="00300C64"/>
    <w:rsid w:val="0030104A"/>
    <w:rsid w:val="00301186"/>
    <w:rsid w:val="00301634"/>
    <w:rsid w:val="00302681"/>
    <w:rsid w:val="00302D09"/>
    <w:rsid w:val="00302D2D"/>
    <w:rsid w:val="00303271"/>
    <w:rsid w:val="00303FB0"/>
    <w:rsid w:val="0030402D"/>
    <w:rsid w:val="0030423C"/>
    <w:rsid w:val="003043C7"/>
    <w:rsid w:val="00304E7F"/>
    <w:rsid w:val="0030514E"/>
    <w:rsid w:val="0030556D"/>
    <w:rsid w:val="00306E32"/>
    <w:rsid w:val="00307132"/>
    <w:rsid w:val="00307289"/>
    <w:rsid w:val="00307A67"/>
    <w:rsid w:val="00307D12"/>
    <w:rsid w:val="00310834"/>
    <w:rsid w:val="00311315"/>
    <w:rsid w:val="00311728"/>
    <w:rsid w:val="003117A0"/>
    <w:rsid w:val="00311B64"/>
    <w:rsid w:val="00311D24"/>
    <w:rsid w:val="0031227B"/>
    <w:rsid w:val="00312437"/>
    <w:rsid w:val="003125C6"/>
    <w:rsid w:val="003129FE"/>
    <w:rsid w:val="00312E28"/>
    <w:rsid w:val="00313E27"/>
    <w:rsid w:val="00313F9F"/>
    <w:rsid w:val="00314C43"/>
    <w:rsid w:val="00314C7A"/>
    <w:rsid w:val="00314C95"/>
    <w:rsid w:val="00314DDA"/>
    <w:rsid w:val="00315137"/>
    <w:rsid w:val="00315475"/>
    <w:rsid w:val="00316B2C"/>
    <w:rsid w:val="00317617"/>
    <w:rsid w:val="0031780B"/>
    <w:rsid w:val="00317D66"/>
    <w:rsid w:val="0032010C"/>
    <w:rsid w:val="00320392"/>
    <w:rsid w:val="00320434"/>
    <w:rsid w:val="003207CC"/>
    <w:rsid w:val="0032125E"/>
    <w:rsid w:val="00321AAE"/>
    <w:rsid w:val="0032268F"/>
    <w:rsid w:val="00322E33"/>
    <w:rsid w:val="00323057"/>
    <w:rsid w:val="0032340A"/>
    <w:rsid w:val="0032466D"/>
    <w:rsid w:val="00324A93"/>
    <w:rsid w:val="00324AA2"/>
    <w:rsid w:val="00324C03"/>
    <w:rsid w:val="0032596A"/>
    <w:rsid w:val="00325C0C"/>
    <w:rsid w:val="00325EB9"/>
    <w:rsid w:val="00326693"/>
    <w:rsid w:val="003269F0"/>
    <w:rsid w:val="00326F4B"/>
    <w:rsid w:val="0032786B"/>
    <w:rsid w:val="00327926"/>
    <w:rsid w:val="00327F17"/>
    <w:rsid w:val="00327FDC"/>
    <w:rsid w:val="003301EB"/>
    <w:rsid w:val="003307D9"/>
    <w:rsid w:val="0033102B"/>
    <w:rsid w:val="00331184"/>
    <w:rsid w:val="00332AB1"/>
    <w:rsid w:val="00332FFA"/>
    <w:rsid w:val="00333085"/>
    <w:rsid w:val="00333841"/>
    <w:rsid w:val="003338A9"/>
    <w:rsid w:val="00334326"/>
    <w:rsid w:val="00334637"/>
    <w:rsid w:val="003348AF"/>
    <w:rsid w:val="00334A0A"/>
    <w:rsid w:val="00334F35"/>
    <w:rsid w:val="003358B1"/>
    <w:rsid w:val="0033598E"/>
    <w:rsid w:val="00335D93"/>
    <w:rsid w:val="003364EE"/>
    <w:rsid w:val="0033658D"/>
    <w:rsid w:val="003365C1"/>
    <w:rsid w:val="00336B17"/>
    <w:rsid w:val="00336C4F"/>
    <w:rsid w:val="00336D31"/>
    <w:rsid w:val="00336E43"/>
    <w:rsid w:val="0033713C"/>
    <w:rsid w:val="0033714F"/>
    <w:rsid w:val="003371AC"/>
    <w:rsid w:val="0033760F"/>
    <w:rsid w:val="003379E8"/>
    <w:rsid w:val="00337CC0"/>
    <w:rsid w:val="00340C62"/>
    <w:rsid w:val="003416FD"/>
    <w:rsid w:val="00341BF6"/>
    <w:rsid w:val="00341E74"/>
    <w:rsid w:val="00342277"/>
    <w:rsid w:val="00342319"/>
    <w:rsid w:val="003424BA"/>
    <w:rsid w:val="00343409"/>
    <w:rsid w:val="00343B63"/>
    <w:rsid w:val="0034447B"/>
    <w:rsid w:val="0034484C"/>
    <w:rsid w:val="00344DD8"/>
    <w:rsid w:val="0034586A"/>
    <w:rsid w:val="003458CB"/>
    <w:rsid w:val="00345903"/>
    <w:rsid w:val="003477F7"/>
    <w:rsid w:val="00347DAC"/>
    <w:rsid w:val="003507BF"/>
    <w:rsid w:val="003508A3"/>
    <w:rsid w:val="00350F0C"/>
    <w:rsid w:val="00351A94"/>
    <w:rsid w:val="00351C63"/>
    <w:rsid w:val="00351D9B"/>
    <w:rsid w:val="003521C3"/>
    <w:rsid w:val="003526E5"/>
    <w:rsid w:val="0035286F"/>
    <w:rsid w:val="003531F8"/>
    <w:rsid w:val="0035341B"/>
    <w:rsid w:val="00353A2E"/>
    <w:rsid w:val="00353AD3"/>
    <w:rsid w:val="00354443"/>
    <w:rsid w:val="00354B06"/>
    <w:rsid w:val="00354EC3"/>
    <w:rsid w:val="00354EF0"/>
    <w:rsid w:val="00355BDE"/>
    <w:rsid w:val="00355F6A"/>
    <w:rsid w:val="003560CC"/>
    <w:rsid w:val="00356860"/>
    <w:rsid w:val="00357509"/>
    <w:rsid w:val="00357548"/>
    <w:rsid w:val="0036084E"/>
    <w:rsid w:val="00360989"/>
    <w:rsid w:val="00360CA0"/>
    <w:rsid w:val="00361C1C"/>
    <w:rsid w:val="00362349"/>
    <w:rsid w:val="003623C4"/>
    <w:rsid w:val="00362B57"/>
    <w:rsid w:val="00362BE1"/>
    <w:rsid w:val="003630A4"/>
    <w:rsid w:val="003632E9"/>
    <w:rsid w:val="00363561"/>
    <w:rsid w:val="00363D01"/>
    <w:rsid w:val="003641DE"/>
    <w:rsid w:val="0036452F"/>
    <w:rsid w:val="003645C0"/>
    <w:rsid w:val="003646F3"/>
    <w:rsid w:val="0036481A"/>
    <w:rsid w:val="00364C23"/>
    <w:rsid w:val="00364CC4"/>
    <w:rsid w:val="00364DE6"/>
    <w:rsid w:val="0036515D"/>
    <w:rsid w:val="00365568"/>
    <w:rsid w:val="00365D9C"/>
    <w:rsid w:val="003660D5"/>
    <w:rsid w:val="00366C48"/>
    <w:rsid w:val="00367037"/>
    <w:rsid w:val="0036772B"/>
    <w:rsid w:val="0036795D"/>
    <w:rsid w:val="00370D3C"/>
    <w:rsid w:val="00370E0C"/>
    <w:rsid w:val="003713E2"/>
    <w:rsid w:val="0037157A"/>
    <w:rsid w:val="0037251B"/>
    <w:rsid w:val="003737AB"/>
    <w:rsid w:val="00373AA1"/>
    <w:rsid w:val="00373C02"/>
    <w:rsid w:val="003741F8"/>
    <w:rsid w:val="00374841"/>
    <w:rsid w:val="00374BF6"/>
    <w:rsid w:val="00374E4F"/>
    <w:rsid w:val="00375042"/>
    <w:rsid w:val="00375C65"/>
    <w:rsid w:val="0037610C"/>
    <w:rsid w:val="00376B12"/>
    <w:rsid w:val="0037799A"/>
    <w:rsid w:val="003803AC"/>
    <w:rsid w:val="0038072E"/>
    <w:rsid w:val="00380731"/>
    <w:rsid w:val="003807C2"/>
    <w:rsid w:val="00380E39"/>
    <w:rsid w:val="00381DE5"/>
    <w:rsid w:val="003825EB"/>
    <w:rsid w:val="003828C8"/>
    <w:rsid w:val="00382C47"/>
    <w:rsid w:val="00383A69"/>
    <w:rsid w:val="00383E13"/>
    <w:rsid w:val="00383EDC"/>
    <w:rsid w:val="003846E0"/>
    <w:rsid w:val="00384856"/>
    <w:rsid w:val="00384E50"/>
    <w:rsid w:val="00384F03"/>
    <w:rsid w:val="00385621"/>
    <w:rsid w:val="00385ADF"/>
    <w:rsid w:val="00385B5A"/>
    <w:rsid w:val="00385DBC"/>
    <w:rsid w:val="00385E6B"/>
    <w:rsid w:val="0038606C"/>
    <w:rsid w:val="003866D2"/>
    <w:rsid w:val="00386CE2"/>
    <w:rsid w:val="00386FAF"/>
    <w:rsid w:val="00387486"/>
    <w:rsid w:val="00387547"/>
    <w:rsid w:val="00387548"/>
    <w:rsid w:val="00387E23"/>
    <w:rsid w:val="00391344"/>
    <w:rsid w:val="00392075"/>
    <w:rsid w:val="003927C9"/>
    <w:rsid w:val="0039431B"/>
    <w:rsid w:val="003952EA"/>
    <w:rsid w:val="00395B41"/>
    <w:rsid w:val="00395B70"/>
    <w:rsid w:val="0039608D"/>
    <w:rsid w:val="003961FD"/>
    <w:rsid w:val="00396F57"/>
    <w:rsid w:val="003972D3"/>
    <w:rsid w:val="003979BE"/>
    <w:rsid w:val="00397DF6"/>
    <w:rsid w:val="003A066D"/>
    <w:rsid w:val="003A10B3"/>
    <w:rsid w:val="003A1802"/>
    <w:rsid w:val="003A1D17"/>
    <w:rsid w:val="003A207F"/>
    <w:rsid w:val="003A22BB"/>
    <w:rsid w:val="003A2395"/>
    <w:rsid w:val="003A24BE"/>
    <w:rsid w:val="003A275A"/>
    <w:rsid w:val="003A2D60"/>
    <w:rsid w:val="003A307D"/>
    <w:rsid w:val="003A3192"/>
    <w:rsid w:val="003A35DD"/>
    <w:rsid w:val="003A362C"/>
    <w:rsid w:val="003A3B94"/>
    <w:rsid w:val="003A3E5E"/>
    <w:rsid w:val="003A4248"/>
    <w:rsid w:val="003A4B26"/>
    <w:rsid w:val="003A4CBA"/>
    <w:rsid w:val="003A4D09"/>
    <w:rsid w:val="003A4F5D"/>
    <w:rsid w:val="003A5C17"/>
    <w:rsid w:val="003A684F"/>
    <w:rsid w:val="003A6DD8"/>
    <w:rsid w:val="003A7600"/>
    <w:rsid w:val="003A773F"/>
    <w:rsid w:val="003A7BB1"/>
    <w:rsid w:val="003B01E6"/>
    <w:rsid w:val="003B089D"/>
    <w:rsid w:val="003B0F22"/>
    <w:rsid w:val="003B15F1"/>
    <w:rsid w:val="003B1CD8"/>
    <w:rsid w:val="003B2707"/>
    <w:rsid w:val="003B2786"/>
    <w:rsid w:val="003B2948"/>
    <w:rsid w:val="003B2E45"/>
    <w:rsid w:val="003B2F5C"/>
    <w:rsid w:val="003B3EB9"/>
    <w:rsid w:val="003B4807"/>
    <w:rsid w:val="003B483D"/>
    <w:rsid w:val="003B52C1"/>
    <w:rsid w:val="003B5A31"/>
    <w:rsid w:val="003B615C"/>
    <w:rsid w:val="003B62F0"/>
    <w:rsid w:val="003B680A"/>
    <w:rsid w:val="003B71E4"/>
    <w:rsid w:val="003B7A9E"/>
    <w:rsid w:val="003B7C7D"/>
    <w:rsid w:val="003B7D5A"/>
    <w:rsid w:val="003B7DA6"/>
    <w:rsid w:val="003C0C42"/>
    <w:rsid w:val="003C160F"/>
    <w:rsid w:val="003C1906"/>
    <w:rsid w:val="003C19BD"/>
    <w:rsid w:val="003C1ADF"/>
    <w:rsid w:val="003C1F1B"/>
    <w:rsid w:val="003C26C0"/>
    <w:rsid w:val="003C2A21"/>
    <w:rsid w:val="003C2BF9"/>
    <w:rsid w:val="003C34FE"/>
    <w:rsid w:val="003C3778"/>
    <w:rsid w:val="003C3F7E"/>
    <w:rsid w:val="003C4AF9"/>
    <w:rsid w:val="003C57B9"/>
    <w:rsid w:val="003C5868"/>
    <w:rsid w:val="003C5AC2"/>
    <w:rsid w:val="003C5E41"/>
    <w:rsid w:val="003C5FC2"/>
    <w:rsid w:val="003C6378"/>
    <w:rsid w:val="003C6F89"/>
    <w:rsid w:val="003C71F5"/>
    <w:rsid w:val="003C75E0"/>
    <w:rsid w:val="003C78BA"/>
    <w:rsid w:val="003D00E7"/>
    <w:rsid w:val="003D0244"/>
    <w:rsid w:val="003D1182"/>
    <w:rsid w:val="003D19DC"/>
    <w:rsid w:val="003D1B11"/>
    <w:rsid w:val="003D2493"/>
    <w:rsid w:val="003D2768"/>
    <w:rsid w:val="003D2EF4"/>
    <w:rsid w:val="003D2F15"/>
    <w:rsid w:val="003D2F9E"/>
    <w:rsid w:val="003D3856"/>
    <w:rsid w:val="003D4251"/>
    <w:rsid w:val="003D49A3"/>
    <w:rsid w:val="003D4D2F"/>
    <w:rsid w:val="003D539F"/>
    <w:rsid w:val="003D5709"/>
    <w:rsid w:val="003D5C2A"/>
    <w:rsid w:val="003D5D79"/>
    <w:rsid w:val="003D5FC6"/>
    <w:rsid w:val="003D6037"/>
    <w:rsid w:val="003D658C"/>
    <w:rsid w:val="003D66B8"/>
    <w:rsid w:val="003D695B"/>
    <w:rsid w:val="003D6BF5"/>
    <w:rsid w:val="003D6F81"/>
    <w:rsid w:val="003D7315"/>
    <w:rsid w:val="003D759C"/>
    <w:rsid w:val="003D7733"/>
    <w:rsid w:val="003D798E"/>
    <w:rsid w:val="003D7EF1"/>
    <w:rsid w:val="003E02CD"/>
    <w:rsid w:val="003E161E"/>
    <w:rsid w:val="003E174E"/>
    <w:rsid w:val="003E17E9"/>
    <w:rsid w:val="003E1D56"/>
    <w:rsid w:val="003E1D72"/>
    <w:rsid w:val="003E1DFA"/>
    <w:rsid w:val="003E2100"/>
    <w:rsid w:val="003E2171"/>
    <w:rsid w:val="003E3305"/>
    <w:rsid w:val="003E3B61"/>
    <w:rsid w:val="003E41CC"/>
    <w:rsid w:val="003E4484"/>
    <w:rsid w:val="003E473D"/>
    <w:rsid w:val="003E4844"/>
    <w:rsid w:val="003E4C7A"/>
    <w:rsid w:val="003E51AE"/>
    <w:rsid w:val="003E5700"/>
    <w:rsid w:val="003E5DFF"/>
    <w:rsid w:val="003E5ECC"/>
    <w:rsid w:val="003E5FA3"/>
    <w:rsid w:val="003E612D"/>
    <w:rsid w:val="003E6401"/>
    <w:rsid w:val="003E66C9"/>
    <w:rsid w:val="003E6BAE"/>
    <w:rsid w:val="003E6EB2"/>
    <w:rsid w:val="003E7124"/>
    <w:rsid w:val="003E74E2"/>
    <w:rsid w:val="003E7835"/>
    <w:rsid w:val="003E7DCA"/>
    <w:rsid w:val="003F07CD"/>
    <w:rsid w:val="003F0A47"/>
    <w:rsid w:val="003F0E35"/>
    <w:rsid w:val="003F1680"/>
    <w:rsid w:val="003F1950"/>
    <w:rsid w:val="003F19BE"/>
    <w:rsid w:val="003F1BDB"/>
    <w:rsid w:val="003F1C3D"/>
    <w:rsid w:val="003F1C84"/>
    <w:rsid w:val="003F2137"/>
    <w:rsid w:val="003F24C0"/>
    <w:rsid w:val="003F2B33"/>
    <w:rsid w:val="003F3368"/>
    <w:rsid w:val="003F40D3"/>
    <w:rsid w:val="003F47F4"/>
    <w:rsid w:val="003F48B7"/>
    <w:rsid w:val="003F4A75"/>
    <w:rsid w:val="003F4ACA"/>
    <w:rsid w:val="003F5508"/>
    <w:rsid w:val="003F5DDE"/>
    <w:rsid w:val="003F63AA"/>
    <w:rsid w:val="003F6431"/>
    <w:rsid w:val="003F6CB3"/>
    <w:rsid w:val="003F6E94"/>
    <w:rsid w:val="003F790C"/>
    <w:rsid w:val="003F7D1E"/>
    <w:rsid w:val="00400081"/>
    <w:rsid w:val="004008D3"/>
    <w:rsid w:val="00401004"/>
    <w:rsid w:val="00401467"/>
    <w:rsid w:val="00402506"/>
    <w:rsid w:val="00402AFA"/>
    <w:rsid w:val="00402BA6"/>
    <w:rsid w:val="00403435"/>
    <w:rsid w:val="00403746"/>
    <w:rsid w:val="0040440B"/>
    <w:rsid w:val="00404F1C"/>
    <w:rsid w:val="00405532"/>
    <w:rsid w:val="0040580B"/>
    <w:rsid w:val="004058A4"/>
    <w:rsid w:val="0040593A"/>
    <w:rsid w:val="004059E4"/>
    <w:rsid w:val="00405BE3"/>
    <w:rsid w:val="00405D3F"/>
    <w:rsid w:val="00406425"/>
    <w:rsid w:val="00406482"/>
    <w:rsid w:val="004067CD"/>
    <w:rsid w:val="0040701E"/>
    <w:rsid w:val="0040703C"/>
    <w:rsid w:val="00407822"/>
    <w:rsid w:val="00407FB6"/>
    <w:rsid w:val="00410509"/>
    <w:rsid w:val="0041070C"/>
    <w:rsid w:val="00410B8D"/>
    <w:rsid w:val="00411415"/>
    <w:rsid w:val="004116CE"/>
    <w:rsid w:val="0041175B"/>
    <w:rsid w:val="0041217E"/>
    <w:rsid w:val="00412273"/>
    <w:rsid w:val="00413549"/>
    <w:rsid w:val="0041393D"/>
    <w:rsid w:val="00413C73"/>
    <w:rsid w:val="00413E46"/>
    <w:rsid w:val="004147DF"/>
    <w:rsid w:val="00414AF6"/>
    <w:rsid w:val="00415127"/>
    <w:rsid w:val="0041553E"/>
    <w:rsid w:val="0041619D"/>
    <w:rsid w:val="00416202"/>
    <w:rsid w:val="004163DA"/>
    <w:rsid w:val="004169D1"/>
    <w:rsid w:val="00417068"/>
    <w:rsid w:val="0041769B"/>
    <w:rsid w:val="00417FCB"/>
    <w:rsid w:val="0042059D"/>
    <w:rsid w:val="004205C5"/>
    <w:rsid w:val="00420AF7"/>
    <w:rsid w:val="00420E7E"/>
    <w:rsid w:val="00420FF8"/>
    <w:rsid w:val="0042102E"/>
    <w:rsid w:val="004210EA"/>
    <w:rsid w:val="00421233"/>
    <w:rsid w:val="004213C3"/>
    <w:rsid w:val="00422A6D"/>
    <w:rsid w:val="00422FCF"/>
    <w:rsid w:val="004235E4"/>
    <w:rsid w:val="00423CB2"/>
    <w:rsid w:val="00423E90"/>
    <w:rsid w:val="00423ECD"/>
    <w:rsid w:val="00424042"/>
    <w:rsid w:val="00424208"/>
    <w:rsid w:val="00424443"/>
    <w:rsid w:val="004246ED"/>
    <w:rsid w:val="00424787"/>
    <w:rsid w:val="00424E87"/>
    <w:rsid w:val="00425968"/>
    <w:rsid w:val="00425CD9"/>
    <w:rsid w:val="0042660E"/>
    <w:rsid w:val="00426689"/>
    <w:rsid w:val="00426C24"/>
    <w:rsid w:val="00426D5A"/>
    <w:rsid w:val="00426E22"/>
    <w:rsid w:val="00427480"/>
    <w:rsid w:val="004277A6"/>
    <w:rsid w:val="004277BB"/>
    <w:rsid w:val="00427A2E"/>
    <w:rsid w:val="004304F3"/>
    <w:rsid w:val="00430A2C"/>
    <w:rsid w:val="00430BAD"/>
    <w:rsid w:val="00431567"/>
    <w:rsid w:val="004317DF"/>
    <w:rsid w:val="00431C19"/>
    <w:rsid w:val="00432627"/>
    <w:rsid w:val="00432A4B"/>
    <w:rsid w:val="004332FB"/>
    <w:rsid w:val="00433F97"/>
    <w:rsid w:val="00434216"/>
    <w:rsid w:val="004345FB"/>
    <w:rsid w:val="004348BA"/>
    <w:rsid w:val="00434F77"/>
    <w:rsid w:val="00435230"/>
    <w:rsid w:val="00435C67"/>
    <w:rsid w:val="00435D87"/>
    <w:rsid w:val="00436586"/>
    <w:rsid w:val="00437057"/>
    <w:rsid w:val="004370B1"/>
    <w:rsid w:val="00437443"/>
    <w:rsid w:val="00437C4C"/>
    <w:rsid w:val="0044021D"/>
    <w:rsid w:val="00440692"/>
    <w:rsid w:val="00440DC3"/>
    <w:rsid w:val="0044104C"/>
    <w:rsid w:val="00441235"/>
    <w:rsid w:val="004418E9"/>
    <w:rsid w:val="00441AB9"/>
    <w:rsid w:val="00441B65"/>
    <w:rsid w:val="00442285"/>
    <w:rsid w:val="004423E3"/>
    <w:rsid w:val="004424B9"/>
    <w:rsid w:val="004425DA"/>
    <w:rsid w:val="00442FD3"/>
    <w:rsid w:val="0044312C"/>
    <w:rsid w:val="00443334"/>
    <w:rsid w:val="00443592"/>
    <w:rsid w:val="004436B4"/>
    <w:rsid w:val="00444DD2"/>
    <w:rsid w:val="00446AB5"/>
    <w:rsid w:val="00446BCD"/>
    <w:rsid w:val="00446BE9"/>
    <w:rsid w:val="004477BB"/>
    <w:rsid w:val="00447C67"/>
    <w:rsid w:val="00447CD5"/>
    <w:rsid w:val="00450847"/>
    <w:rsid w:val="00450C4C"/>
    <w:rsid w:val="00451A00"/>
    <w:rsid w:val="00451B78"/>
    <w:rsid w:val="004528A2"/>
    <w:rsid w:val="00452CB7"/>
    <w:rsid w:val="004530D6"/>
    <w:rsid w:val="00453C9E"/>
    <w:rsid w:val="00454326"/>
    <w:rsid w:val="00454C74"/>
    <w:rsid w:val="00454DF6"/>
    <w:rsid w:val="00455174"/>
    <w:rsid w:val="0045595F"/>
    <w:rsid w:val="0045650C"/>
    <w:rsid w:val="00456D60"/>
    <w:rsid w:val="00457025"/>
    <w:rsid w:val="00457586"/>
    <w:rsid w:val="00457599"/>
    <w:rsid w:val="0045776B"/>
    <w:rsid w:val="004579BA"/>
    <w:rsid w:val="00457BC6"/>
    <w:rsid w:val="00457E7A"/>
    <w:rsid w:val="00460522"/>
    <w:rsid w:val="00460A3F"/>
    <w:rsid w:val="004610AC"/>
    <w:rsid w:val="00461856"/>
    <w:rsid w:val="00462500"/>
    <w:rsid w:val="00462C00"/>
    <w:rsid w:val="00462DF0"/>
    <w:rsid w:val="004630FA"/>
    <w:rsid w:val="00463423"/>
    <w:rsid w:val="00464BFE"/>
    <w:rsid w:val="00465283"/>
    <w:rsid w:val="0046576B"/>
    <w:rsid w:val="0046591B"/>
    <w:rsid w:val="00465FAB"/>
    <w:rsid w:val="0046671D"/>
    <w:rsid w:val="00466CA9"/>
    <w:rsid w:val="00466F7C"/>
    <w:rsid w:val="0046710F"/>
    <w:rsid w:val="00467195"/>
    <w:rsid w:val="00467219"/>
    <w:rsid w:val="004675E4"/>
    <w:rsid w:val="00467AFB"/>
    <w:rsid w:val="0047023A"/>
    <w:rsid w:val="00470637"/>
    <w:rsid w:val="00470D31"/>
    <w:rsid w:val="00470DE5"/>
    <w:rsid w:val="00470E31"/>
    <w:rsid w:val="00471233"/>
    <w:rsid w:val="00471303"/>
    <w:rsid w:val="004713A3"/>
    <w:rsid w:val="00471637"/>
    <w:rsid w:val="00471BEC"/>
    <w:rsid w:val="00471D12"/>
    <w:rsid w:val="00471E58"/>
    <w:rsid w:val="00471E96"/>
    <w:rsid w:val="00471FF8"/>
    <w:rsid w:val="00472B61"/>
    <w:rsid w:val="00473D6D"/>
    <w:rsid w:val="004746F6"/>
    <w:rsid w:val="00474DC5"/>
    <w:rsid w:val="00474E43"/>
    <w:rsid w:val="00475119"/>
    <w:rsid w:val="004756E0"/>
    <w:rsid w:val="00477023"/>
    <w:rsid w:val="0047719E"/>
    <w:rsid w:val="00477233"/>
    <w:rsid w:val="00477B1B"/>
    <w:rsid w:val="0048043C"/>
    <w:rsid w:val="004807FB"/>
    <w:rsid w:val="0048103B"/>
    <w:rsid w:val="004810F2"/>
    <w:rsid w:val="00481412"/>
    <w:rsid w:val="0048163A"/>
    <w:rsid w:val="00481A06"/>
    <w:rsid w:val="00481F6A"/>
    <w:rsid w:val="00482D6E"/>
    <w:rsid w:val="00483DEF"/>
    <w:rsid w:val="00483E86"/>
    <w:rsid w:val="004847E3"/>
    <w:rsid w:val="00484972"/>
    <w:rsid w:val="00484CA3"/>
    <w:rsid w:val="004855B5"/>
    <w:rsid w:val="0048569A"/>
    <w:rsid w:val="00485C69"/>
    <w:rsid w:val="00486938"/>
    <w:rsid w:val="00486EBE"/>
    <w:rsid w:val="00486F24"/>
    <w:rsid w:val="00486F61"/>
    <w:rsid w:val="004877C4"/>
    <w:rsid w:val="00487D72"/>
    <w:rsid w:val="004906B6"/>
    <w:rsid w:val="00490B7E"/>
    <w:rsid w:val="00490D5A"/>
    <w:rsid w:val="0049153E"/>
    <w:rsid w:val="004923A8"/>
    <w:rsid w:val="0049258E"/>
    <w:rsid w:val="004926A5"/>
    <w:rsid w:val="004928DD"/>
    <w:rsid w:val="00492B82"/>
    <w:rsid w:val="00492ED8"/>
    <w:rsid w:val="00492EF9"/>
    <w:rsid w:val="004935BA"/>
    <w:rsid w:val="004937AA"/>
    <w:rsid w:val="00493D5E"/>
    <w:rsid w:val="0049430A"/>
    <w:rsid w:val="004949D8"/>
    <w:rsid w:val="0049590E"/>
    <w:rsid w:val="00495C18"/>
    <w:rsid w:val="004960E8"/>
    <w:rsid w:val="00496137"/>
    <w:rsid w:val="00496A36"/>
    <w:rsid w:val="00497087"/>
    <w:rsid w:val="004A0077"/>
    <w:rsid w:val="004A1A37"/>
    <w:rsid w:val="004A2359"/>
    <w:rsid w:val="004A2658"/>
    <w:rsid w:val="004A2DEB"/>
    <w:rsid w:val="004A30D8"/>
    <w:rsid w:val="004A31DC"/>
    <w:rsid w:val="004A3C24"/>
    <w:rsid w:val="004A3FC5"/>
    <w:rsid w:val="004A3FC7"/>
    <w:rsid w:val="004A42AF"/>
    <w:rsid w:val="004A478F"/>
    <w:rsid w:val="004A4BBA"/>
    <w:rsid w:val="004A4F6A"/>
    <w:rsid w:val="004A4F6B"/>
    <w:rsid w:val="004A53EE"/>
    <w:rsid w:val="004A636D"/>
    <w:rsid w:val="004A7165"/>
    <w:rsid w:val="004A738A"/>
    <w:rsid w:val="004A75E0"/>
    <w:rsid w:val="004A7640"/>
    <w:rsid w:val="004B0391"/>
    <w:rsid w:val="004B0843"/>
    <w:rsid w:val="004B1158"/>
    <w:rsid w:val="004B12C7"/>
    <w:rsid w:val="004B1C48"/>
    <w:rsid w:val="004B200B"/>
    <w:rsid w:val="004B23E1"/>
    <w:rsid w:val="004B2F44"/>
    <w:rsid w:val="004B31FD"/>
    <w:rsid w:val="004B3598"/>
    <w:rsid w:val="004B3CED"/>
    <w:rsid w:val="004B4722"/>
    <w:rsid w:val="004B4AEA"/>
    <w:rsid w:val="004B6422"/>
    <w:rsid w:val="004B6997"/>
    <w:rsid w:val="004B6C04"/>
    <w:rsid w:val="004B6D92"/>
    <w:rsid w:val="004B7340"/>
    <w:rsid w:val="004B747C"/>
    <w:rsid w:val="004B776D"/>
    <w:rsid w:val="004B7A16"/>
    <w:rsid w:val="004C0564"/>
    <w:rsid w:val="004C0CE4"/>
    <w:rsid w:val="004C0DA6"/>
    <w:rsid w:val="004C1286"/>
    <w:rsid w:val="004C1299"/>
    <w:rsid w:val="004C1973"/>
    <w:rsid w:val="004C19EB"/>
    <w:rsid w:val="004C2045"/>
    <w:rsid w:val="004C25BF"/>
    <w:rsid w:val="004C2759"/>
    <w:rsid w:val="004C2AE4"/>
    <w:rsid w:val="004C2D0D"/>
    <w:rsid w:val="004C2D63"/>
    <w:rsid w:val="004C3376"/>
    <w:rsid w:val="004C3BA7"/>
    <w:rsid w:val="004C3CBB"/>
    <w:rsid w:val="004C4E50"/>
    <w:rsid w:val="004C4FB2"/>
    <w:rsid w:val="004C54DC"/>
    <w:rsid w:val="004C5637"/>
    <w:rsid w:val="004C569C"/>
    <w:rsid w:val="004C5B9A"/>
    <w:rsid w:val="004C656D"/>
    <w:rsid w:val="004C6912"/>
    <w:rsid w:val="004C6A8C"/>
    <w:rsid w:val="004C6B53"/>
    <w:rsid w:val="004C75A7"/>
    <w:rsid w:val="004C7FC8"/>
    <w:rsid w:val="004D05E4"/>
    <w:rsid w:val="004D0A89"/>
    <w:rsid w:val="004D0BAB"/>
    <w:rsid w:val="004D131E"/>
    <w:rsid w:val="004D1331"/>
    <w:rsid w:val="004D1584"/>
    <w:rsid w:val="004D1E74"/>
    <w:rsid w:val="004D2958"/>
    <w:rsid w:val="004D38B6"/>
    <w:rsid w:val="004D39E4"/>
    <w:rsid w:val="004D3D20"/>
    <w:rsid w:val="004D4449"/>
    <w:rsid w:val="004D44C0"/>
    <w:rsid w:val="004D4706"/>
    <w:rsid w:val="004D47E7"/>
    <w:rsid w:val="004D48BB"/>
    <w:rsid w:val="004D5632"/>
    <w:rsid w:val="004D5731"/>
    <w:rsid w:val="004D60F0"/>
    <w:rsid w:val="004D6AEF"/>
    <w:rsid w:val="004D7020"/>
    <w:rsid w:val="004D75D6"/>
    <w:rsid w:val="004D7C85"/>
    <w:rsid w:val="004D7FA4"/>
    <w:rsid w:val="004E0304"/>
    <w:rsid w:val="004E0807"/>
    <w:rsid w:val="004E0C6C"/>
    <w:rsid w:val="004E0D51"/>
    <w:rsid w:val="004E0F77"/>
    <w:rsid w:val="004E1941"/>
    <w:rsid w:val="004E21B1"/>
    <w:rsid w:val="004E2385"/>
    <w:rsid w:val="004E24BF"/>
    <w:rsid w:val="004E2B8E"/>
    <w:rsid w:val="004E354C"/>
    <w:rsid w:val="004E4306"/>
    <w:rsid w:val="004E4496"/>
    <w:rsid w:val="004E45E5"/>
    <w:rsid w:val="004E4A4A"/>
    <w:rsid w:val="004E4D3E"/>
    <w:rsid w:val="004E54B9"/>
    <w:rsid w:val="004E593D"/>
    <w:rsid w:val="004E6192"/>
    <w:rsid w:val="004E66AE"/>
    <w:rsid w:val="004E690A"/>
    <w:rsid w:val="004E69C3"/>
    <w:rsid w:val="004E6B29"/>
    <w:rsid w:val="004E6BB6"/>
    <w:rsid w:val="004E6E53"/>
    <w:rsid w:val="004E7980"/>
    <w:rsid w:val="004E7AB2"/>
    <w:rsid w:val="004F048A"/>
    <w:rsid w:val="004F0756"/>
    <w:rsid w:val="004F0789"/>
    <w:rsid w:val="004F09AA"/>
    <w:rsid w:val="004F0FEA"/>
    <w:rsid w:val="004F100E"/>
    <w:rsid w:val="004F1086"/>
    <w:rsid w:val="004F121F"/>
    <w:rsid w:val="004F174F"/>
    <w:rsid w:val="004F17D9"/>
    <w:rsid w:val="004F202B"/>
    <w:rsid w:val="004F2339"/>
    <w:rsid w:val="004F25DD"/>
    <w:rsid w:val="004F29AC"/>
    <w:rsid w:val="004F3744"/>
    <w:rsid w:val="004F3B41"/>
    <w:rsid w:val="004F3CCE"/>
    <w:rsid w:val="004F3F03"/>
    <w:rsid w:val="004F3F30"/>
    <w:rsid w:val="004F41D4"/>
    <w:rsid w:val="004F4A64"/>
    <w:rsid w:val="004F53F5"/>
    <w:rsid w:val="004F6406"/>
    <w:rsid w:val="004F6708"/>
    <w:rsid w:val="004F6B24"/>
    <w:rsid w:val="004F74DB"/>
    <w:rsid w:val="004F7D20"/>
    <w:rsid w:val="004F7F60"/>
    <w:rsid w:val="005008F4"/>
    <w:rsid w:val="00500A57"/>
    <w:rsid w:val="00500C84"/>
    <w:rsid w:val="00501405"/>
    <w:rsid w:val="00502893"/>
    <w:rsid w:val="00502A0F"/>
    <w:rsid w:val="00502DF4"/>
    <w:rsid w:val="005037FC"/>
    <w:rsid w:val="005039F6"/>
    <w:rsid w:val="00503CEE"/>
    <w:rsid w:val="0050474B"/>
    <w:rsid w:val="00504C8B"/>
    <w:rsid w:val="005051D7"/>
    <w:rsid w:val="005054D1"/>
    <w:rsid w:val="00505556"/>
    <w:rsid w:val="0050574F"/>
    <w:rsid w:val="00505AE8"/>
    <w:rsid w:val="00505AEC"/>
    <w:rsid w:val="00505B23"/>
    <w:rsid w:val="00505DC8"/>
    <w:rsid w:val="00506120"/>
    <w:rsid w:val="00506644"/>
    <w:rsid w:val="00506EDE"/>
    <w:rsid w:val="00507172"/>
    <w:rsid w:val="00507E8C"/>
    <w:rsid w:val="00507FF3"/>
    <w:rsid w:val="005102E5"/>
    <w:rsid w:val="005103BA"/>
    <w:rsid w:val="00510653"/>
    <w:rsid w:val="00510FB0"/>
    <w:rsid w:val="005113B9"/>
    <w:rsid w:val="00511BEB"/>
    <w:rsid w:val="00512854"/>
    <w:rsid w:val="00512C31"/>
    <w:rsid w:val="00513102"/>
    <w:rsid w:val="005133BD"/>
    <w:rsid w:val="005140DC"/>
    <w:rsid w:val="0051438B"/>
    <w:rsid w:val="005145DE"/>
    <w:rsid w:val="00514BCB"/>
    <w:rsid w:val="00514DC4"/>
    <w:rsid w:val="00514E32"/>
    <w:rsid w:val="00514F65"/>
    <w:rsid w:val="0051534C"/>
    <w:rsid w:val="0051572F"/>
    <w:rsid w:val="005159F2"/>
    <w:rsid w:val="005165DB"/>
    <w:rsid w:val="00516642"/>
    <w:rsid w:val="005166BF"/>
    <w:rsid w:val="00516C79"/>
    <w:rsid w:val="00517243"/>
    <w:rsid w:val="00517F45"/>
    <w:rsid w:val="00520202"/>
    <w:rsid w:val="005204AA"/>
    <w:rsid w:val="00520656"/>
    <w:rsid w:val="0052089B"/>
    <w:rsid w:val="00521525"/>
    <w:rsid w:val="0052181F"/>
    <w:rsid w:val="00521C73"/>
    <w:rsid w:val="0052203B"/>
    <w:rsid w:val="005221BF"/>
    <w:rsid w:val="00522545"/>
    <w:rsid w:val="00524D12"/>
    <w:rsid w:val="00524D80"/>
    <w:rsid w:val="00524D83"/>
    <w:rsid w:val="00525417"/>
    <w:rsid w:val="00525677"/>
    <w:rsid w:val="00525ECC"/>
    <w:rsid w:val="00526130"/>
    <w:rsid w:val="00526C0F"/>
    <w:rsid w:val="0052764F"/>
    <w:rsid w:val="00530DD1"/>
    <w:rsid w:val="0053124E"/>
    <w:rsid w:val="0053138D"/>
    <w:rsid w:val="005314ED"/>
    <w:rsid w:val="00531F5C"/>
    <w:rsid w:val="0053217C"/>
    <w:rsid w:val="00532918"/>
    <w:rsid w:val="00533438"/>
    <w:rsid w:val="0053358E"/>
    <w:rsid w:val="00533AA2"/>
    <w:rsid w:val="00533C57"/>
    <w:rsid w:val="00534216"/>
    <w:rsid w:val="0053432D"/>
    <w:rsid w:val="00534527"/>
    <w:rsid w:val="0053453A"/>
    <w:rsid w:val="0053477C"/>
    <w:rsid w:val="0053479B"/>
    <w:rsid w:val="0053487D"/>
    <w:rsid w:val="00534B45"/>
    <w:rsid w:val="00534EF3"/>
    <w:rsid w:val="0053503E"/>
    <w:rsid w:val="005357BB"/>
    <w:rsid w:val="0053588E"/>
    <w:rsid w:val="00535B00"/>
    <w:rsid w:val="00535BA7"/>
    <w:rsid w:val="00535F72"/>
    <w:rsid w:val="005364AE"/>
    <w:rsid w:val="005367BC"/>
    <w:rsid w:val="0053710D"/>
    <w:rsid w:val="00537440"/>
    <w:rsid w:val="0053769A"/>
    <w:rsid w:val="00537C76"/>
    <w:rsid w:val="00537D4B"/>
    <w:rsid w:val="00537F70"/>
    <w:rsid w:val="0054021C"/>
    <w:rsid w:val="005402EA"/>
    <w:rsid w:val="00540736"/>
    <w:rsid w:val="00540821"/>
    <w:rsid w:val="00541D07"/>
    <w:rsid w:val="00541DF5"/>
    <w:rsid w:val="00541E70"/>
    <w:rsid w:val="00541ED1"/>
    <w:rsid w:val="00541F5F"/>
    <w:rsid w:val="0054243F"/>
    <w:rsid w:val="00542672"/>
    <w:rsid w:val="00543294"/>
    <w:rsid w:val="00543B76"/>
    <w:rsid w:val="00543C57"/>
    <w:rsid w:val="0054489C"/>
    <w:rsid w:val="00544CA3"/>
    <w:rsid w:val="00545201"/>
    <w:rsid w:val="00545653"/>
    <w:rsid w:val="0054572A"/>
    <w:rsid w:val="0054582F"/>
    <w:rsid w:val="0054589F"/>
    <w:rsid w:val="00546069"/>
    <w:rsid w:val="005461E8"/>
    <w:rsid w:val="0054682A"/>
    <w:rsid w:val="005477DD"/>
    <w:rsid w:val="00547A28"/>
    <w:rsid w:val="00550151"/>
    <w:rsid w:val="0055065B"/>
    <w:rsid w:val="0055089E"/>
    <w:rsid w:val="00550A6A"/>
    <w:rsid w:val="005512B5"/>
    <w:rsid w:val="005513B3"/>
    <w:rsid w:val="00551583"/>
    <w:rsid w:val="00551876"/>
    <w:rsid w:val="00551C5C"/>
    <w:rsid w:val="00552200"/>
    <w:rsid w:val="00552225"/>
    <w:rsid w:val="0055239C"/>
    <w:rsid w:val="00552770"/>
    <w:rsid w:val="0055290E"/>
    <w:rsid w:val="005529CF"/>
    <w:rsid w:val="00552A96"/>
    <w:rsid w:val="00552AB9"/>
    <w:rsid w:val="00552B09"/>
    <w:rsid w:val="00552C0D"/>
    <w:rsid w:val="005531FD"/>
    <w:rsid w:val="00553312"/>
    <w:rsid w:val="005537B0"/>
    <w:rsid w:val="00553A57"/>
    <w:rsid w:val="00554D48"/>
    <w:rsid w:val="00555BA3"/>
    <w:rsid w:val="0055676E"/>
    <w:rsid w:val="00557287"/>
    <w:rsid w:val="00557EA8"/>
    <w:rsid w:val="0056029A"/>
    <w:rsid w:val="005603C2"/>
    <w:rsid w:val="0056042D"/>
    <w:rsid w:val="0056052D"/>
    <w:rsid w:val="005606F0"/>
    <w:rsid w:val="005608FA"/>
    <w:rsid w:val="00561129"/>
    <w:rsid w:val="00562943"/>
    <w:rsid w:val="00562CA5"/>
    <w:rsid w:val="00562DCE"/>
    <w:rsid w:val="00563810"/>
    <w:rsid w:val="005638D4"/>
    <w:rsid w:val="00563D7B"/>
    <w:rsid w:val="00563F2C"/>
    <w:rsid w:val="00564E54"/>
    <w:rsid w:val="00565710"/>
    <w:rsid w:val="005657EA"/>
    <w:rsid w:val="00565DB7"/>
    <w:rsid w:val="005663D8"/>
    <w:rsid w:val="005665AB"/>
    <w:rsid w:val="00566F12"/>
    <w:rsid w:val="00566F63"/>
    <w:rsid w:val="0056732C"/>
    <w:rsid w:val="005674CE"/>
    <w:rsid w:val="005674DF"/>
    <w:rsid w:val="005674E0"/>
    <w:rsid w:val="00567958"/>
    <w:rsid w:val="00570658"/>
    <w:rsid w:val="00570AA9"/>
    <w:rsid w:val="00570C62"/>
    <w:rsid w:val="00570E22"/>
    <w:rsid w:val="00570EEE"/>
    <w:rsid w:val="00570FC5"/>
    <w:rsid w:val="00571CF9"/>
    <w:rsid w:val="005720CE"/>
    <w:rsid w:val="0057222B"/>
    <w:rsid w:val="00572C77"/>
    <w:rsid w:val="00573077"/>
    <w:rsid w:val="00573133"/>
    <w:rsid w:val="0057408A"/>
    <w:rsid w:val="00574291"/>
    <w:rsid w:val="00574356"/>
    <w:rsid w:val="0057495B"/>
    <w:rsid w:val="00574F60"/>
    <w:rsid w:val="0057539C"/>
    <w:rsid w:val="005754C2"/>
    <w:rsid w:val="00575717"/>
    <w:rsid w:val="00575CFE"/>
    <w:rsid w:val="005762D8"/>
    <w:rsid w:val="005773E0"/>
    <w:rsid w:val="00577423"/>
    <w:rsid w:val="0058073C"/>
    <w:rsid w:val="00581419"/>
    <w:rsid w:val="005815B9"/>
    <w:rsid w:val="005816A9"/>
    <w:rsid w:val="0058187C"/>
    <w:rsid w:val="00581FF2"/>
    <w:rsid w:val="00582F78"/>
    <w:rsid w:val="00583020"/>
    <w:rsid w:val="00584288"/>
    <w:rsid w:val="005842EF"/>
    <w:rsid w:val="005845C2"/>
    <w:rsid w:val="005847EB"/>
    <w:rsid w:val="0058481C"/>
    <w:rsid w:val="00584DF3"/>
    <w:rsid w:val="00585BB1"/>
    <w:rsid w:val="005861CA"/>
    <w:rsid w:val="0058661B"/>
    <w:rsid w:val="00586B31"/>
    <w:rsid w:val="00587620"/>
    <w:rsid w:val="00587B5B"/>
    <w:rsid w:val="00590C5F"/>
    <w:rsid w:val="00591342"/>
    <w:rsid w:val="005917BF"/>
    <w:rsid w:val="005917EA"/>
    <w:rsid w:val="00591847"/>
    <w:rsid w:val="00591E09"/>
    <w:rsid w:val="005928AC"/>
    <w:rsid w:val="00592D65"/>
    <w:rsid w:val="0059306C"/>
    <w:rsid w:val="00593199"/>
    <w:rsid w:val="00593317"/>
    <w:rsid w:val="005937C5"/>
    <w:rsid w:val="0059381F"/>
    <w:rsid w:val="0059483C"/>
    <w:rsid w:val="00594C04"/>
    <w:rsid w:val="00594D80"/>
    <w:rsid w:val="00594FB4"/>
    <w:rsid w:val="00595534"/>
    <w:rsid w:val="00595E70"/>
    <w:rsid w:val="005961DF"/>
    <w:rsid w:val="0059681B"/>
    <w:rsid w:val="00596B5F"/>
    <w:rsid w:val="00597000"/>
    <w:rsid w:val="00597083"/>
    <w:rsid w:val="005A03B0"/>
    <w:rsid w:val="005A04D0"/>
    <w:rsid w:val="005A0D67"/>
    <w:rsid w:val="005A1F9F"/>
    <w:rsid w:val="005A1FD4"/>
    <w:rsid w:val="005A2143"/>
    <w:rsid w:val="005A21D4"/>
    <w:rsid w:val="005A271F"/>
    <w:rsid w:val="005A2776"/>
    <w:rsid w:val="005A2CE0"/>
    <w:rsid w:val="005A2D2F"/>
    <w:rsid w:val="005A37E0"/>
    <w:rsid w:val="005A41DB"/>
    <w:rsid w:val="005A43D3"/>
    <w:rsid w:val="005A4B1E"/>
    <w:rsid w:val="005A501E"/>
    <w:rsid w:val="005A56D0"/>
    <w:rsid w:val="005A57BF"/>
    <w:rsid w:val="005A5C2B"/>
    <w:rsid w:val="005A6538"/>
    <w:rsid w:val="005A6A25"/>
    <w:rsid w:val="005A6F2A"/>
    <w:rsid w:val="005A7287"/>
    <w:rsid w:val="005B09E7"/>
    <w:rsid w:val="005B1973"/>
    <w:rsid w:val="005B1C3A"/>
    <w:rsid w:val="005B2003"/>
    <w:rsid w:val="005B2168"/>
    <w:rsid w:val="005B2BFE"/>
    <w:rsid w:val="005B2C09"/>
    <w:rsid w:val="005B2FE4"/>
    <w:rsid w:val="005B3305"/>
    <w:rsid w:val="005B369F"/>
    <w:rsid w:val="005B3B45"/>
    <w:rsid w:val="005B3F1F"/>
    <w:rsid w:val="005B4BF6"/>
    <w:rsid w:val="005B4CE6"/>
    <w:rsid w:val="005B69EC"/>
    <w:rsid w:val="005B6B4A"/>
    <w:rsid w:val="005B6D5B"/>
    <w:rsid w:val="005C000E"/>
    <w:rsid w:val="005C004E"/>
    <w:rsid w:val="005C0982"/>
    <w:rsid w:val="005C0A4F"/>
    <w:rsid w:val="005C1254"/>
    <w:rsid w:val="005C12D8"/>
    <w:rsid w:val="005C165C"/>
    <w:rsid w:val="005C1840"/>
    <w:rsid w:val="005C19C6"/>
    <w:rsid w:val="005C1D67"/>
    <w:rsid w:val="005C2CA8"/>
    <w:rsid w:val="005C328D"/>
    <w:rsid w:val="005C47DC"/>
    <w:rsid w:val="005C4FAC"/>
    <w:rsid w:val="005C52CB"/>
    <w:rsid w:val="005C546F"/>
    <w:rsid w:val="005C5F0B"/>
    <w:rsid w:val="005C6A35"/>
    <w:rsid w:val="005C7765"/>
    <w:rsid w:val="005C7ADF"/>
    <w:rsid w:val="005C7E1F"/>
    <w:rsid w:val="005D02AA"/>
    <w:rsid w:val="005D02E3"/>
    <w:rsid w:val="005D0378"/>
    <w:rsid w:val="005D07C2"/>
    <w:rsid w:val="005D0F0F"/>
    <w:rsid w:val="005D0FBE"/>
    <w:rsid w:val="005D15B8"/>
    <w:rsid w:val="005D1726"/>
    <w:rsid w:val="005D230D"/>
    <w:rsid w:val="005D2945"/>
    <w:rsid w:val="005D2C97"/>
    <w:rsid w:val="005D2DA4"/>
    <w:rsid w:val="005D34A9"/>
    <w:rsid w:val="005D4500"/>
    <w:rsid w:val="005D463B"/>
    <w:rsid w:val="005D4C2D"/>
    <w:rsid w:val="005D4C5F"/>
    <w:rsid w:val="005D4D91"/>
    <w:rsid w:val="005D4F42"/>
    <w:rsid w:val="005D51E2"/>
    <w:rsid w:val="005D544A"/>
    <w:rsid w:val="005D54C3"/>
    <w:rsid w:val="005D5640"/>
    <w:rsid w:val="005D5A72"/>
    <w:rsid w:val="005D6874"/>
    <w:rsid w:val="005D6A1D"/>
    <w:rsid w:val="005D787A"/>
    <w:rsid w:val="005E06F1"/>
    <w:rsid w:val="005E074C"/>
    <w:rsid w:val="005E085D"/>
    <w:rsid w:val="005E0C18"/>
    <w:rsid w:val="005E10B4"/>
    <w:rsid w:val="005E1496"/>
    <w:rsid w:val="005E1847"/>
    <w:rsid w:val="005E1BE2"/>
    <w:rsid w:val="005E21DB"/>
    <w:rsid w:val="005E22D5"/>
    <w:rsid w:val="005E39A8"/>
    <w:rsid w:val="005E3F24"/>
    <w:rsid w:val="005E4471"/>
    <w:rsid w:val="005E4977"/>
    <w:rsid w:val="005E4DB4"/>
    <w:rsid w:val="005E51F1"/>
    <w:rsid w:val="005E57C4"/>
    <w:rsid w:val="005E58ED"/>
    <w:rsid w:val="005E5DF2"/>
    <w:rsid w:val="005E6B73"/>
    <w:rsid w:val="005F0246"/>
    <w:rsid w:val="005F1CC1"/>
    <w:rsid w:val="005F20AB"/>
    <w:rsid w:val="005F2243"/>
    <w:rsid w:val="005F2EEC"/>
    <w:rsid w:val="005F3267"/>
    <w:rsid w:val="005F38B2"/>
    <w:rsid w:val="005F3A69"/>
    <w:rsid w:val="005F440F"/>
    <w:rsid w:val="005F47CD"/>
    <w:rsid w:val="005F4F9A"/>
    <w:rsid w:val="005F513A"/>
    <w:rsid w:val="005F55F7"/>
    <w:rsid w:val="005F596E"/>
    <w:rsid w:val="005F5E2F"/>
    <w:rsid w:val="005F642A"/>
    <w:rsid w:val="005F6491"/>
    <w:rsid w:val="005F66E1"/>
    <w:rsid w:val="005F6996"/>
    <w:rsid w:val="005F70A5"/>
    <w:rsid w:val="005F7901"/>
    <w:rsid w:val="005F7C2F"/>
    <w:rsid w:val="006000CE"/>
    <w:rsid w:val="0060196C"/>
    <w:rsid w:val="0060271F"/>
    <w:rsid w:val="00602D1F"/>
    <w:rsid w:val="00602DD1"/>
    <w:rsid w:val="00603129"/>
    <w:rsid w:val="006031E1"/>
    <w:rsid w:val="0060336E"/>
    <w:rsid w:val="00603485"/>
    <w:rsid w:val="006037E9"/>
    <w:rsid w:val="0060390E"/>
    <w:rsid w:val="00603A65"/>
    <w:rsid w:val="00603CE0"/>
    <w:rsid w:val="00603EDD"/>
    <w:rsid w:val="006041CD"/>
    <w:rsid w:val="00604276"/>
    <w:rsid w:val="00604615"/>
    <w:rsid w:val="0060471B"/>
    <w:rsid w:val="00604D25"/>
    <w:rsid w:val="00604E0E"/>
    <w:rsid w:val="00604EFC"/>
    <w:rsid w:val="0060554B"/>
    <w:rsid w:val="0060559A"/>
    <w:rsid w:val="00605734"/>
    <w:rsid w:val="006057FF"/>
    <w:rsid w:val="00605E30"/>
    <w:rsid w:val="0060649D"/>
    <w:rsid w:val="006065E9"/>
    <w:rsid w:val="00606648"/>
    <w:rsid w:val="00606A1B"/>
    <w:rsid w:val="00607040"/>
    <w:rsid w:val="0060738A"/>
    <w:rsid w:val="00607475"/>
    <w:rsid w:val="006075EE"/>
    <w:rsid w:val="00607861"/>
    <w:rsid w:val="00607D20"/>
    <w:rsid w:val="0061007B"/>
    <w:rsid w:val="00610955"/>
    <w:rsid w:val="00610DFB"/>
    <w:rsid w:val="00611061"/>
    <w:rsid w:val="006110F0"/>
    <w:rsid w:val="006115C5"/>
    <w:rsid w:val="0061164F"/>
    <w:rsid w:val="00612776"/>
    <w:rsid w:val="00613E37"/>
    <w:rsid w:val="00614693"/>
    <w:rsid w:val="0061479A"/>
    <w:rsid w:val="00614DD1"/>
    <w:rsid w:val="006151A3"/>
    <w:rsid w:val="00615847"/>
    <w:rsid w:val="00615AE4"/>
    <w:rsid w:val="00616A29"/>
    <w:rsid w:val="006171C7"/>
    <w:rsid w:val="006174BE"/>
    <w:rsid w:val="00617C5C"/>
    <w:rsid w:val="00617C9B"/>
    <w:rsid w:val="0062007F"/>
    <w:rsid w:val="006205D4"/>
    <w:rsid w:val="00620D67"/>
    <w:rsid w:val="00620F94"/>
    <w:rsid w:val="006210A6"/>
    <w:rsid w:val="006210C6"/>
    <w:rsid w:val="0062296F"/>
    <w:rsid w:val="00622E8E"/>
    <w:rsid w:val="0062350A"/>
    <w:rsid w:val="00623972"/>
    <w:rsid w:val="0062398D"/>
    <w:rsid w:val="006239E0"/>
    <w:rsid w:val="0062456B"/>
    <w:rsid w:val="006246CE"/>
    <w:rsid w:val="006249C3"/>
    <w:rsid w:val="00624D92"/>
    <w:rsid w:val="00625C26"/>
    <w:rsid w:val="006260E8"/>
    <w:rsid w:val="006263DD"/>
    <w:rsid w:val="006268A6"/>
    <w:rsid w:val="006268D6"/>
    <w:rsid w:val="00627030"/>
    <w:rsid w:val="006278B0"/>
    <w:rsid w:val="00627A87"/>
    <w:rsid w:val="00627AB7"/>
    <w:rsid w:val="00627F8A"/>
    <w:rsid w:val="00630932"/>
    <w:rsid w:val="00630E7E"/>
    <w:rsid w:val="00631A3F"/>
    <w:rsid w:val="00631C6B"/>
    <w:rsid w:val="00631ED2"/>
    <w:rsid w:val="00632111"/>
    <w:rsid w:val="00632B4D"/>
    <w:rsid w:val="00632BA8"/>
    <w:rsid w:val="0063348F"/>
    <w:rsid w:val="00633FF4"/>
    <w:rsid w:val="00634636"/>
    <w:rsid w:val="00634BF8"/>
    <w:rsid w:val="00634E79"/>
    <w:rsid w:val="00635A86"/>
    <w:rsid w:val="00635E23"/>
    <w:rsid w:val="00636CB2"/>
    <w:rsid w:val="00636D66"/>
    <w:rsid w:val="0063706A"/>
    <w:rsid w:val="00637B1F"/>
    <w:rsid w:val="00637BF4"/>
    <w:rsid w:val="006406F4"/>
    <w:rsid w:val="006407B1"/>
    <w:rsid w:val="006409C5"/>
    <w:rsid w:val="00640B4B"/>
    <w:rsid w:val="006415F2"/>
    <w:rsid w:val="0064175A"/>
    <w:rsid w:val="00641883"/>
    <w:rsid w:val="00641909"/>
    <w:rsid w:val="00641EA9"/>
    <w:rsid w:val="00642324"/>
    <w:rsid w:val="006423E9"/>
    <w:rsid w:val="006424FE"/>
    <w:rsid w:val="006429FD"/>
    <w:rsid w:val="00642FCC"/>
    <w:rsid w:val="00643590"/>
    <w:rsid w:val="00643D55"/>
    <w:rsid w:val="00643FDD"/>
    <w:rsid w:val="00644266"/>
    <w:rsid w:val="006445CF"/>
    <w:rsid w:val="00644663"/>
    <w:rsid w:val="006446B2"/>
    <w:rsid w:val="00644CA3"/>
    <w:rsid w:val="00644F6A"/>
    <w:rsid w:val="006451E0"/>
    <w:rsid w:val="00645A23"/>
    <w:rsid w:val="00645AFA"/>
    <w:rsid w:val="0064619F"/>
    <w:rsid w:val="00646525"/>
    <w:rsid w:val="00646A07"/>
    <w:rsid w:val="00646F9B"/>
    <w:rsid w:val="006471F4"/>
    <w:rsid w:val="00647237"/>
    <w:rsid w:val="00647893"/>
    <w:rsid w:val="00647D50"/>
    <w:rsid w:val="006500AE"/>
    <w:rsid w:val="0065057E"/>
    <w:rsid w:val="00650733"/>
    <w:rsid w:val="006510B5"/>
    <w:rsid w:val="006514B0"/>
    <w:rsid w:val="006514C8"/>
    <w:rsid w:val="006517BF"/>
    <w:rsid w:val="00651C26"/>
    <w:rsid w:val="00651D07"/>
    <w:rsid w:val="00651DA0"/>
    <w:rsid w:val="00651F34"/>
    <w:rsid w:val="00651FF7"/>
    <w:rsid w:val="00652DE5"/>
    <w:rsid w:val="00653E67"/>
    <w:rsid w:val="0065415B"/>
    <w:rsid w:val="006542A7"/>
    <w:rsid w:val="006545A4"/>
    <w:rsid w:val="006552FF"/>
    <w:rsid w:val="00655EE1"/>
    <w:rsid w:val="00655F00"/>
    <w:rsid w:val="00656041"/>
    <w:rsid w:val="006565DE"/>
    <w:rsid w:val="00656777"/>
    <w:rsid w:val="00656973"/>
    <w:rsid w:val="00656B4B"/>
    <w:rsid w:val="00656B79"/>
    <w:rsid w:val="00656E4E"/>
    <w:rsid w:val="00657A74"/>
    <w:rsid w:val="00657C35"/>
    <w:rsid w:val="00657C9D"/>
    <w:rsid w:val="00657FF8"/>
    <w:rsid w:val="0066059A"/>
    <w:rsid w:val="006609CF"/>
    <w:rsid w:val="00660A63"/>
    <w:rsid w:val="00660AA6"/>
    <w:rsid w:val="00661672"/>
    <w:rsid w:val="006619B1"/>
    <w:rsid w:val="00661A0D"/>
    <w:rsid w:val="00661BF3"/>
    <w:rsid w:val="00661D0C"/>
    <w:rsid w:val="00661E5E"/>
    <w:rsid w:val="00662120"/>
    <w:rsid w:val="006621AC"/>
    <w:rsid w:val="00663BD6"/>
    <w:rsid w:val="00663CEF"/>
    <w:rsid w:val="0066405E"/>
    <w:rsid w:val="006642E6"/>
    <w:rsid w:val="006644B4"/>
    <w:rsid w:val="00664C14"/>
    <w:rsid w:val="00664F7A"/>
    <w:rsid w:val="006650D3"/>
    <w:rsid w:val="006650F6"/>
    <w:rsid w:val="00665BBB"/>
    <w:rsid w:val="006664DE"/>
    <w:rsid w:val="00666C4B"/>
    <w:rsid w:val="006672E9"/>
    <w:rsid w:val="00667D76"/>
    <w:rsid w:val="00667E56"/>
    <w:rsid w:val="00670295"/>
    <w:rsid w:val="0067075B"/>
    <w:rsid w:val="0067173D"/>
    <w:rsid w:val="00671EBA"/>
    <w:rsid w:val="0067299A"/>
    <w:rsid w:val="00673326"/>
    <w:rsid w:val="0067369F"/>
    <w:rsid w:val="00673A69"/>
    <w:rsid w:val="00673FCA"/>
    <w:rsid w:val="006741B0"/>
    <w:rsid w:val="006743E7"/>
    <w:rsid w:val="00674780"/>
    <w:rsid w:val="00674CAB"/>
    <w:rsid w:val="006750E3"/>
    <w:rsid w:val="006752F8"/>
    <w:rsid w:val="00675BA4"/>
    <w:rsid w:val="00676020"/>
    <w:rsid w:val="0067758E"/>
    <w:rsid w:val="006775FD"/>
    <w:rsid w:val="00677CED"/>
    <w:rsid w:val="00677EF9"/>
    <w:rsid w:val="006805EE"/>
    <w:rsid w:val="0068061E"/>
    <w:rsid w:val="00680693"/>
    <w:rsid w:val="006809F7"/>
    <w:rsid w:val="00680A9A"/>
    <w:rsid w:val="00682147"/>
    <w:rsid w:val="0068237C"/>
    <w:rsid w:val="006823E1"/>
    <w:rsid w:val="0068265F"/>
    <w:rsid w:val="00682687"/>
    <w:rsid w:val="00682735"/>
    <w:rsid w:val="00682ED8"/>
    <w:rsid w:val="00682EFC"/>
    <w:rsid w:val="0068358C"/>
    <w:rsid w:val="00683F34"/>
    <w:rsid w:val="006844B2"/>
    <w:rsid w:val="0068489F"/>
    <w:rsid w:val="006851DE"/>
    <w:rsid w:val="00685FB1"/>
    <w:rsid w:val="006866E1"/>
    <w:rsid w:val="0068679A"/>
    <w:rsid w:val="00686FBA"/>
    <w:rsid w:val="00687153"/>
    <w:rsid w:val="00687A40"/>
    <w:rsid w:val="00690907"/>
    <w:rsid w:val="00690B2D"/>
    <w:rsid w:val="00690BA9"/>
    <w:rsid w:val="00690BE0"/>
    <w:rsid w:val="00690D63"/>
    <w:rsid w:val="0069191B"/>
    <w:rsid w:val="00691AE4"/>
    <w:rsid w:val="00691D8B"/>
    <w:rsid w:val="00692CEE"/>
    <w:rsid w:val="00693109"/>
    <w:rsid w:val="00693512"/>
    <w:rsid w:val="00693C09"/>
    <w:rsid w:val="00693EA1"/>
    <w:rsid w:val="00694026"/>
    <w:rsid w:val="00694962"/>
    <w:rsid w:val="006949AE"/>
    <w:rsid w:val="00694C42"/>
    <w:rsid w:val="00695549"/>
    <w:rsid w:val="006955AD"/>
    <w:rsid w:val="00695D4D"/>
    <w:rsid w:val="006967F2"/>
    <w:rsid w:val="00696F6C"/>
    <w:rsid w:val="006972C9"/>
    <w:rsid w:val="006975E2"/>
    <w:rsid w:val="006975F9"/>
    <w:rsid w:val="00697A8B"/>
    <w:rsid w:val="00697B9F"/>
    <w:rsid w:val="00697CDE"/>
    <w:rsid w:val="00697DBC"/>
    <w:rsid w:val="006A0A6A"/>
    <w:rsid w:val="006A0B45"/>
    <w:rsid w:val="006A1116"/>
    <w:rsid w:val="006A2348"/>
    <w:rsid w:val="006A26E4"/>
    <w:rsid w:val="006A28CA"/>
    <w:rsid w:val="006A2F9C"/>
    <w:rsid w:val="006A38B7"/>
    <w:rsid w:val="006A3D46"/>
    <w:rsid w:val="006A3E62"/>
    <w:rsid w:val="006A4194"/>
    <w:rsid w:val="006A448E"/>
    <w:rsid w:val="006A47C0"/>
    <w:rsid w:val="006A4804"/>
    <w:rsid w:val="006A498E"/>
    <w:rsid w:val="006A4C9F"/>
    <w:rsid w:val="006A4D98"/>
    <w:rsid w:val="006A5428"/>
    <w:rsid w:val="006A5730"/>
    <w:rsid w:val="006A594C"/>
    <w:rsid w:val="006A659A"/>
    <w:rsid w:val="006A6649"/>
    <w:rsid w:val="006A6837"/>
    <w:rsid w:val="006A6BB5"/>
    <w:rsid w:val="006A7095"/>
    <w:rsid w:val="006A70E6"/>
    <w:rsid w:val="006A770A"/>
    <w:rsid w:val="006A7CED"/>
    <w:rsid w:val="006A7F80"/>
    <w:rsid w:val="006B0288"/>
    <w:rsid w:val="006B0B03"/>
    <w:rsid w:val="006B0B93"/>
    <w:rsid w:val="006B0DB7"/>
    <w:rsid w:val="006B15D9"/>
    <w:rsid w:val="006B1A05"/>
    <w:rsid w:val="006B205C"/>
    <w:rsid w:val="006B2174"/>
    <w:rsid w:val="006B2601"/>
    <w:rsid w:val="006B2691"/>
    <w:rsid w:val="006B2C36"/>
    <w:rsid w:val="006B336E"/>
    <w:rsid w:val="006B33E4"/>
    <w:rsid w:val="006B37CD"/>
    <w:rsid w:val="006B3AEA"/>
    <w:rsid w:val="006B3D4D"/>
    <w:rsid w:val="006B3FC7"/>
    <w:rsid w:val="006B4EEC"/>
    <w:rsid w:val="006B55A8"/>
    <w:rsid w:val="006B5845"/>
    <w:rsid w:val="006B58E9"/>
    <w:rsid w:val="006B598D"/>
    <w:rsid w:val="006B6533"/>
    <w:rsid w:val="006B67DA"/>
    <w:rsid w:val="006B6E96"/>
    <w:rsid w:val="006B7418"/>
    <w:rsid w:val="006B75AD"/>
    <w:rsid w:val="006B7E3C"/>
    <w:rsid w:val="006C0197"/>
    <w:rsid w:val="006C02E9"/>
    <w:rsid w:val="006C09DA"/>
    <w:rsid w:val="006C0DEA"/>
    <w:rsid w:val="006C0F0C"/>
    <w:rsid w:val="006C119B"/>
    <w:rsid w:val="006C2066"/>
    <w:rsid w:val="006C2961"/>
    <w:rsid w:val="006C3161"/>
    <w:rsid w:val="006C3790"/>
    <w:rsid w:val="006C3EA0"/>
    <w:rsid w:val="006C43EE"/>
    <w:rsid w:val="006C4F91"/>
    <w:rsid w:val="006C50CC"/>
    <w:rsid w:val="006C5777"/>
    <w:rsid w:val="006C5BCE"/>
    <w:rsid w:val="006C5C25"/>
    <w:rsid w:val="006C5D44"/>
    <w:rsid w:val="006C5FF1"/>
    <w:rsid w:val="006C6293"/>
    <w:rsid w:val="006C6456"/>
    <w:rsid w:val="006C6633"/>
    <w:rsid w:val="006C71C0"/>
    <w:rsid w:val="006C7308"/>
    <w:rsid w:val="006C796F"/>
    <w:rsid w:val="006D02B8"/>
    <w:rsid w:val="006D03F6"/>
    <w:rsid w:val="006D04BA"/>
    <w:rsid w:val="006D07CB"/>
    <w:rsid w:val="006D07D3"/>
    <w:rsid w:val="006D116E"/>
    <w:rsid w:val="006D1AE3"/>
    <w:rsid w:val="006D1B81"/>
    <w:rsid w:val="006D1BB2"/>
    <w:rsid w:val="006D23FB"/>
    <w:rsid w:val="006D2523"/>
    <w:rsid w:val="006D2CA3"/>
    <w:rsid w:val="006D3337"/>
    <w:rsid w:val="006D389E"/>
    <w:rsid w:val="006D39E1"/>
    <w:rsid w:val="006D4331"/>
    <w:rsid w:val="006D43CC"/>
    <w:rsid w:val="006D4408"/>
    <w:rsid w:val="006D48E0"/>
    <w:rsid w:val="006D5104"/>
    <w:rsid w:val="006D57DB"/>
    <w:rsid w:val="006D5FD8"/>
    <w:rsid w:val="006D6302"/>
    <w:rsid w:val="006D6586"/>
    <w:rsid w:val="006D7189"/>
    <w:rsid w:val="006D7890"/>
    <w:rsid w:val="006D78C3"/>
    <w:rsid w:val="006D7D1B"/>
    <w:rsid w:val="006E1650"/>
    <w:rsid w:val="006E25B0"/>
    <w:rsid w:val="006E27F3"/>
    <w:rsid w:val="006E2C68"/>
    <w:rsid w:val="006E2E6A"/>
    <w:rsid w:val="006E354B"/>
    <w:rsid w:val="006E36A9"/>
    <w:rsid w:val="006E3DAD"/>
    <w:rsid w:val="006E3E52"/>
    <w:rsid w:val="006E3E53"/>
    <w:rsid w:val="006E421C"/>
    <w:rsid w:val="006E43D8"/>
    <w:rsid w:val="006E4599"/>
    <w:rsid w:val="006E4C23"/>
    <w:rsid w:val="006E5113"/>
    <w:rsid w:val="006E5119"/>
    <w:rsid w:val="006E5522"/>
    <w:rsid w:val="006E5909"/>
    <w:rsid w:val="006E59F6"/>
    <w:rsid w:val="006E5C49"/>
    <w:rsid w:val="006E5D4F"/>
    <w:rsid w:val="006E5DB9"/>
    <w:rsid w:val="006E6247"/>
    <w:rsid w:val="006E6296"/>
    <w:rsid w:val="006E6EB3"/>
    <w:rsid w:val="006E70CD"/>
    <w:rsid w:val="006E71B4"/>
    <w:rsid w:val="006E745F"/>
    <w:rsid w:val="006F0606"/>
    <w:rsid w:val="006F09B7"/>
    <w:rsid w:val="006F0BA7"/>
    <w:rsid w:val="006F0C6E"/>
    <w:rsid w:val="006F127B"/>
    <w:rsid w:val="006F15DC"/>
    <w:rsid w:val="006F16E2"/>
    <w:rsid w:val="006F1A05"/>
    <w:rsid w:val="006F1B99"/>
    <w:rsid w:val="006F29DB"/>
    <w:rsid w:val="006F2EEF"/>
    <w:rsid w:val="006F3482"/>
    <w:rsid w:val="006F35E4"/>
    <w:rsid w:val="006F43CF"/>
    <w:rsid w:val="006F480C"/>
    <w:rsid w:val="006F4D04"/>
    <w:rsid w:val="006F68C6"/>
    <w:rsid w:val="006F68FD"/>
    <w:rsid w:val="006F6A9A"/>
    <w:rsid w:val="006F70AC"/>
    <w:rsid w:val="006F798F"/>
    <w:rsid w:val="006F7EB7"/>
    <w:rsid w:val="00701575"/>
    <w:rsid w:val="0070222B"/>
    <w:rsid w:val="007022A6"/>
    <w:rsid w:val="0070276F"/>
    <w:rsid w:val="00702928"/>
    <w:rsid w:val="00702D81"/>
    <w:rsid w:val="00702E84"/>
    <w:rsid w:val="00703069"/>
    <w:rsid w:val="00703D82"/>
    <w:rsid w:val="007040A0"/>
    <w:rsid w:val="00704899"/>
    <w:rsid w:val="00704A63"/>
    <w:rsid w:val="00704BFD"/>
    <w:rsid w:val="00704E9A"/>
    <w:rsid w:val="00704ECF"/>
    <w:rsid w:val="00705387"/>
    <w:rsid w:val="007054A1"/>
    <w:rsid w:val="00707341"/>
    <w:rsid w:val="00707354"/>
    <w:rsid w:val="00707373"/>
    <w:rsid w:val="007079A1"/>
    <w:rsid w:val="00710029"/>
    <w:rsid w:val="00710876"/>
    <w:rsid w:val="00710C11"/>
    <w:rsid w:val="007113A4"/>
    <w:rsid w:val="00711483"/>
    <w:rsid w:val="007114D7"/>
    <w:rsid w:val="007114EF"/>
    <w:rsid w:val="007117D0"/>
    <w:rsid w:val="00711988"/>
    <w:rsid w:val="00711F76"/>
    <w:rsid w:val="00712BA5"/>
    <w:rsid w:val="00713AEE"/>
    <w:rsid w:val="00713AF6"/>
    <w:rsid w:val="00713DC1"/>
    <w:rsid w:val="00713DD3"/>
    <w:rsid w:val="00714108"/>
    <w:rsid w:val="007146C8"/>
    <w:rsid w:val="007149E5"/>
    <w:rsid w:val="007153FB"/>
    <w:rsid w:val="00716AF6"/>
    <w:rsid w:val="00717640"/>
    <w:rsid w:val="00720486"/>
    <w:rsid w:val="00720EC3"/>
    <w:rsid w:val="00720FF5"/>
    <w:rsid w:val="007213FA"/>
    <w:rsid w:val="0072167F"/>
    <w:rsid w:val="00721728"/>
    <w:rsid w:val="0072216B"/>
    <w:rsid w:val="007222FE"/>
    <w:rsid w:val="00722506"/>
    <w:rsid w:val="00722726"/>
    <w:rsid w:val="00722E84"/>
    <w:rsid w:val="007232B7"/>
    <w:rsid w:val="00723D0A"/>
    <w:rsid w:val="00723DD3"/>
    <w:rsid w:val="00724241"/>
    <w:rsid w:val="00724427"/>
    <w:rsid w:val="0072482D"/>
    <w:rsid w:val="00724BFB"/>
    <w:rsid w:val="00724C74"/>
    <w:rsid w:val="00724E36"/>
    <w:rsid w:val="00724E8F"/>
    <w:rsid w:val="007255EE"/>
    <w:rsid w:val="00725C37"/>
    <w:rsid w:val="00725F49"/>
    <w:rsid w:val="00725FA1"/>
    <w:rsid w:val="00726467"/>
    <w:rsid w:val="0072669F"/>
    <w:rsid w:val="00727104"/>
    <w:rsid w:val="00727A58"/>
    <w:rsid w:val="00727DAE"/>
    <w:rsid w:val="0073071A"/>
    <w:rsid w:val="00730C92"/>
    <w:rsid w:val="007313F2"/>
    <w:rsid w:val="00731C26"/>
    <w:rsid w:val="00731E32"/>
    <w:rsid w:val="007320A7"/>
    <w:rsid w:val="007331B3"/>
    <w:rsid w:val="00733B46"/>
    <w:rsid w:val="0073401D"/>
    <w:rsid w:val="00734134"/>
    <w:rsid w:val="00734355"/>
    <w:rsid w:val="0073451F"/>
    <w:rsid w:val="00734C08"/>
    <w:rsid w:val="00735AC2"/>
    <w:rsid w:val="00736478"/>
    <w:rsid w:val="00736B62"/>
    <w:rsid w:val="00737222"/>
    <w:rsid w:val="00737D91"/>
    <w:rsid w:val="00737DB3"/>
    <w:rsid w:val="007400CD"/>
    <w:rsid w:val="007403ED"/>
    <w:rsid w:val="00740562"/>
    <w:rsid w:val="00740719"/>
    <w:rsid w:val="00740AB5"/>
    <w:rsid w:val="00741103"/>
    <w:rsid w:val="007412C3"/>
    <w:rsid w:val="00741393"/>
    <w:rsid w:val="007428D5"/>
    <w:rsid w:val="00742B58"/>
    <w:rsid w:val="0074327D"/>
    <w:rsid w:val="00743505"/>
    <w:rsid w:val="00743CC7"/>
    <w:rsid w:val="00743D6D"/>
    <w:rsid w:val="00743D76"/>
    <w:rsid w:val="00744EFA"/>
    <w:rsid w:val="0074568F"/>
    <w:rsid w:val="00745FDA"/>
    <w:rsid w:val="00746042"/>
    <w:rsid w:val="007462DE"/>
    <w:rsid w:val="007463A7"/>
    <w:rsid w:val="007466FD"/>
    <w:rsid w:val="00747578"/>
    <w:rsid w:val="00747BCC"/>
    <w:rsid w:val="00747D99"/>
    <w:rsid w:val="00747ED0"/>
    <w:rsid w:val="00751427"/>
    <w:rsid w:val="0075192F"/>
    <w:rsid w:val="00751CAF"/>
    <w:rsid w:val="0075286C"/>
    <w:rsid w:val="007528A8"/>
    <w:rsid w:val="007529B5"/>
    <w:rsid w:val="00752C24"/>
    <w:rsid w:val="00753903"/>
    <w:rsid w:val="00754305"/>
    <w:rsid w:val="00754462"/>
    <w:rsid w:val="007556AB"/>
    <w:rsid w:val="00755ABC"/>
    <w:rsid w:val="00755B92"/>
    <w:rsid w:val="00755D20"/>
    <w:rsid w:val="0075685B"/>
    <w:rsid w:val="00756861"/>
    <w:rsid w:val="00756AB4"/>
    <w:rsid w:val="00757490"/>
    <w:rsid w:val="00757CF5"/>
    <w:rsid w:val="00757D62"/>
    <w:rsid w:val="00760017"/>
    <w:rsid w:val="00760BAF"/>
    <w:rsid w:val="00761177"/>
    <w:rsid w:val="00761649"/>
    <w:rsid w:val="007618F5"/>
    <w:rsid w:val="00761D78"/>
    <w:rsid w:val="0076217D"/>
    <w:rsid w:val="00762FF8"/>
    <w:rsid w:val="007653E0"/>
    <w:rsid w:val="007653E4"/>
    <w:rsid w:val="00765590"/>
    <w:rsid w:val="00766695"/>
    <w:rsid w:val="007668B8"/>
    <w:rsid w:val="00766EE2"/>
    <w:rsid w:val="00766F3A"/>
    <w:rsid w:val="00767438"/>
    <w:rsid w:val="00767771"/>
    <w:rsid w:val="007679D0"/>
    <w:rsid w:val="00770B98"/>
    <w:rsid w:val="00770EEC"/>
    <w:rsid w:val="00771865"/>
    <w:rsid w:val="00771A35"/>
    <w:rsid w:val="00771EC3"/>
    <w:rsid w:val="00772454"/>
    <w:rsid w:val="007726E2"/>
    <w:rsid w:val="0077284D"/>
    <w:rsid w:val="00772943"/>
    <w:rsid w:val="00772C35"/>
    <w:rsid w:val="00772DA3"/>
    <w:rsid w:val="007732EC"/>
    <w:rsid w:val="00773C76"/>
    <w:rsid w:val="00773EC7"/>
    <w:rsid w:val="00774732"/>
    <w:rsid w:val="007749A2"/>
    <w:rsid w:val="00775AC4"/>
    <w:rsid w:val="00775B8A"/>
    <w:rsid w:val="00776344"/>
    <w:rsid w:val="007763D0"/>
    <w:rsid w:val="0077653A"/>
    <w:rsid w:val="00776847"/>
    <w:rsid w:val="0077696F"/>
    <w:rsid w:val="00776B10"/>
    <w:rsid w:val="00776FA3"/>
    <w:rsid w:val="007770B9"/>
    <w:rsid w:val="007773FD"/>
    <w:rsid w:val="0077771B"/>
    <w:rsid w:val="007801AF"/>
    <w:rsid w:val="00780B43"/>
    <w:rsid w:val="00780CC8"/>
    <w:rsid w:val="00780F89"/>
    <w:rsid w:val="007810D8"/>
    <w:rsid w:val="0078228D"/>
    <w:rsid w:val="00782714"/>
    <w:rsid w:val="007828F2"/>
    <w:rsid w:val="00782C87"/>
    <w:rsid w:val="00782C9E"/>
    <w:rsid w:val="00782F40"/>
    <w:rsid w:val="00783771"/>
    <w:rsid w:val="00784103"/>
    <w:rsid w:val="007841F1"/>
    <w:rsid w:val="0078453C"/>
    <w:rsid w:val="0078493A"/>
    <w:rsid w:val="00784ED5"/>
    <w:rsid w:val="00786325"/>
    <w:rsid w:val="007873AC"/>
    <w:rsid w:val="007904D8"/>
    <w:rsid w:val="007907F0"/>
    <w:rsid w:val="007907FB"/>
    <w:rsid w:val="0079182B"/>
    <w:rsid w:val="007919D1"/>
    <w:rsid w:val="007921A1"/>
    <w:rsid w:val="0079249D"/>
    <w:rsid w:val="007925B5"/>
    <w:rsid w:val="00792792"/>
    <w:rsid w:val="00792A6E"/>
    <w:rsid w:val="007936B9"/>
    <w:rsid w:val="00793781"/>
    <w:rsid w:val="00793B3F"/>
    <w:rsid w:val="00793C3C"/>
    <w:rsid w:val="00795224"/>
    <w:rsid w:val="007959DA"/>
    <w:rsid w:val="00795A8A"/>
    <w:rsid w:val="00796003"/>
    <w:rsid w:val="00796A03"/>
    <w:rsid w:val="00797E18"/>
    <w:rsid w:val="007A095C"/>
    <w:rsid w:val="007A0CE3"/>
    <w:rsid w:val="007A127A"/>
    <w:rsid w:val="007A149D"/>
    <w:rsid w:val="007A3E08"/>
    <w:rsid w:val="007A3E94"/>
    <w:rsid w:val="007A3FC9"/>
    <w:rsid w:val="007A4871"/>
    <w:rsid w:val="007A495B"/>
    <w:rsid w:val="007A4FE3"/>
    <w:rsid w:val="007A56D3"/>
    <w:rsid w:val="007A58F2"/>
    <w:rsid w:val="007A5BAD"/>
    <w:rsid w:val="007A7506"/>
    <w:rsid w:val="007A7F90"/>
    <w:rsid w:val="007B0815"/>
    <w:rsid w:val="007B0BFA"/>
    <w:rsid w:val="007B0E11"/>
    <w:rsid w:val="007B0E80"/>
    <w:rsid w:val="007B0ECA"/>
    <w:rsid w:val="007B1CFA"/>
    <w:rsid w:val="007B24A3"/>
    <w:rsid w:val="007B2A09"/>
    <w:rsid w:val="007B342D"/>
    <w:rsid w:val="007B3D0E"/>
    <w:rsid w:val="007B41F6"/>
    <w:rsid w:val="007B462F"/>
    <w:rsid w:val="007B48E2"/>
    <w:rsid w:val="007B48F0"/>
    <w:rsid w:val="007B4909"/>
    <w:rsid w:val="007B4DA1"/>
    <w:rsid w:val="007B4F03"/>
    <w:rsid w:val="007B5185"/>
    <w:rsid w:val="007B5713"/>
    <w:rsid w:val="007B5CA1"/>
    <w:rsid w:val="007B5CEB"/>
    <w:rsid w:val="007B66CD"/>
    <w:rsid w:val="007B7047"/>
    <w:rsid w:val="007B7269"/>
    <w:rsid w:val="007B7670"/>
    <w:rsid w:val="007B7C7E"/>
    <w:rsid w:val="007C0147"/>
    <w:rsid w:val="007C05B8"/>
    <w:rsid w:val="007C072D"/>
    <w:rsid w:val="007C08B8"/>
    <w:rsid w:val="007C10D0"/>
    <w:rsid w:val="007C126C"/>
    <w:rsid w:val="007C1F71"/>
    <w:rsid w:val="007C2498"/>
    <w:rsid w:val="007C27F1"/>
    <w:rsid w:val="007C2934"/>
    <w:rsid w:val="007C2967"/>
    <w:rsid w:val="007C2A03"/>
    <w:rsid w:val="007C3338"/>
    <w:rsid w:val="007C3816"/>
    <w:rsid w:val="007C3CD5"/>
    <w:rsid w:val="007C44B7"/>
    <w:rsid w:val="007C44D8"/>
    <w:rsid w:val="007C45CE"/>
    <w:rsid w:val="007C4726"/>
    <w:rsid w:val="007C473F"/>
    <w:rsid w:val="007C4752"/>
    <w:rsid w:val="007C5D8C"/>
    <w:rsid w:val="007C61E3"/>
    <w:rsid w:val="007C698E"/>
    <w:rsid w:val="007C6D4B"/>
    <w:rsid w:val="007C6E22"/>
    <w:rsid w:val="007C795E"/>
    <w:rsid w:val="007C7A24"/>
    <w:rsid w:val="007D00F5"/>
    <w:rsid w:val="007D0AEC"/>
    <w:rsid w:val="007D0CBE"/>
    <w:rsid w:val="007D10FF"/>
    <w:rsid w:val="007D1E1A"/>
    <w:rsid w:val="007D2410"/>
    <w:rsid w:val="007D273E"/>
    <w:rsid w:val="007D31C0"/>
    <w:rsid w:val="007D3517"/>
    <w:rsid w:val="007D375F"/>
    <w:rsid w:val="007D41E3"/>
    <w:rsid w:val="007D44D6"/>
    <w:rsid w:val="007D4D20"/>
    <w:rsid w:val="007D4D3B"/>
    <w:rsid w:val="007D4DC6"/>
    <w:rsid w:val="007D4DDE"/>
    <w:rsid w:val="007D4F4D"/>
    <w:rsid w:val="007D5165"/>
    <w:rsid w:val="007D596F"/>
    <w:rsid w:val="007D5BF1"/>
    <w:rsid w:val="007D6157"/>
    <w:rsid w:val="007D63D6"/>
    <w:rsid w:val="007D6499"/>
    <w:rsid w:val="007D654A"/>
    <w:rsid w:val="007D65FE"/>
    <w:rsid w:val="007D69EF"/>
    <w:rsid w:val="007D71A4"/>
    <w:rsid w:val="007D7CF6"/>
    <w:rsid w:val="007D7E4D"/>
    <w:rsid w:val="007E0063"/>
    <w:rsid w:val="007E00E1"/>
    <w:rsid w:val="007E1B56"/>
    <w:rsid w:val="007E1F77"/>
    <w:rsid w:val="007E2584"/>
    <w:rsid w:val="007E2B15"/>
    <w:rsid w:val="007E3043"/>
    <w:rsid w:val="007E345A"/>
    <w:rsid w:val="007E38F3"/>
    <w:rsid w:val="007E3AFD"/>
    <w:rsid w:val="007E3D60"/>
    <w:rsid w:val="007E4795"/>
    <w:rsid w:val="007E4887"/>
    <w:rsid w:val="007E4D63"/>
    <w:rsid w:val="007E50E5"/>
    <w:rsid w:val="007E5932"/>
    <w:rsid w:val="007E600E"/>
    <w:rsid w:val="007E69EF"/>
    <w:rsid w:val="007E6A93"/>
    <w:rsid w:val="007E6AC5"/>
    <w:rsid w:val="007E7171"/>
    <w:rsid w:val="007F021E"/>
    <w:rsid w:val="007F02D3"/>
    <w:rsid w:val="007F0DB1"/>
    <w:rsid w:val="007F0E3E"/>
    <w:rsid w:val="007F108B"/>
    <w:rsid w:val="007F1D67"/>
    <w:rsid w:val="007F24B5"/>
    <w:rsid w:val="007F27D7"/>
    <w:rsid w:val="007F286C"/>
    <w:rsid w:val="007F2C55"/>
    <w:rsid w:val="007F3054"/>
    <w:rsid w:val="007F38C2"/>
    <w:rsid w:val="007F3C76"/>
    <w:rsid w:val="007F4553"/>
    <w:rsid w:val="007F5D13"/>
    <w:rsid w:val="007F6538"/>
    <w:rsid w:val="007F6826"/>
    <w:rsid w:val="007F6C20"/>
    <w:rsid w:val="007F6EBA"/>
    <w:rsid w:val="007F7016"/>
    <w:rsid w:val="007F728F"/>
    <w:rsid w:val="00800263"/>
    <w:rsid w:val="0080031F"/>
    <w:rsid w:val="00800C45"/>
    <w:rsid w:val="00801763"/>
    <w:rsid w:val="00802656"/>
    <w:rsid w:val="008029AB"/>
    <w:rsid w:val="00802D27"/>
    <w:rsid w:val="00802F75"/>
    <w:rsid w:val="0080310C"/>
    <w:rsid w:val="008031DA"/>
    <w:rsid w:val="00803203"/>
    <w:rsid w:val="00803252"/>
    <w:rsid w:val="0080372A"/>
    <w:rsid w:val="00804813"/>
    <w:rsid w:val="00806B28"/>
    <w:rsid w:val="00807354"/>
    <w:rsid w:val="008073D4"/>
    <w:rsid w:val="00810407"/>
    <w:rsid w:val="008109D2"/>
    <w:rsid w:val="00811150"/>
    <w:rsid w:val="00811161"/>
    <w:rsid w:val="00811214"/>
    <w:rsid w:val="008121BC"/>
    <w:rsid w:val="00812CE9"/>
    <w:rsid w:val="00813013"/>
    <w:rsid w:val="00813341"/>
    <w:rsid w:val="008147ED"/>
    <w:rsid w:val="00815640"/>
    <w:rsid w:val="0081565A"/>
    <w:rsid w:val="008158CE"/>
    <w:rsid w:val="00815DC7"/>
    <w:rsid w:val="0081643A"/>
    <w:rsid w:val="008165F5"/>
    <w:rsid w:val="00816AAF"/>
    <w:rsid w:val="00816D3C"/>
    <w:rsid w:val="00816E0A"/>
    <w:rsid w:val="00817001"/>
    <w:rsid w:val="00817476"/>
    <w:rsid w:val="00817888"/>
    <w:rsid w:val="008179B3"/>
    <w:rsid w:val="00817AD4"/>
    <w:rsid w:val="00817FB4"/>
    <w:rsid w:val="00820938"/>
    <w:rsid w:val="008209BC"/>
    <w:rsid w:val="00820CBE"/>
    <w:rsid w:val="008219DD"/>
    <w:rsid w:val="00821C80"/>
    <w:rsid w:val="0082204E"/>
    <w:rsid w:val="008222E3"/>
    <w:rsid w:val="0082256B"/>
    <w:rsid w:val="00822AD1"/>
    <w:rsid w:val="00822E2D"/>
    <w:rsid w:val="00822E61"/>
    <w:rsid w:val="008232CA"/>
    <w:rsid w:val="00823C30"/>
    <w:rsid w:val="008247EA"/>
    <w:rsid w:val="00824E6E"/>
    <w:rsid w:val="00824EAA"/>
    <w:rsid w:val="008256D7"/>
    <w:rsid w:val="008261A9"/>
    <w:rsid w:val="00826304"/>
    <w:rsid w:val="0082667E"/>
    <w:rsid w:val="008266A5"/>
    <w:rsid w:val="00826A23"/>
    <w:rsid w:val="00826B4D"/>
    <w:rsid w:val="00826BE8"/>
    <w:rsid w:val="00826C66"/>
    <w:rsid w:val="00826E95"/>
    <w:rsid w:val="00827316"/>
    <w:rsid w:val="008306A4"/>
    <w:rsid w:val="008306EF"/>
    <w:rsid w:val="00830E01"/>
    <w:rsid w:val="008312B4"/>
    <w:rsid w:val="00831396"/>
    <w:rsid w:val="008320A4"/>
    <w:rsid w:val="00832682"/>
    <w:rsid w:val="008328C9"/>
    <w:rsid w:val="00833149"/>
    <w:rsid w:val="008334E7"/>
    <w:rsid w:val="00833E87"/>
    <w:rsid w:val="008348DA"/>
    <w:rsid w:val="00834BA1"/>
    <w:rsid w:val="00834CCB"/>
    <w:rsid w:val="008366D2"/>
    <w:rsid w:val="00836D87"/>
    <w:rsid w:val="00836F5F"/>
    <w:rsid w:val="00836F84"/>
    <w:rsid w:val="008370D7"/>
    <w:rsid w:val="008371AD"/>
    <w:rsid w:val="00837561"/>
    <w:rsid w:val="00837624"/>
    <w:rsid w:val="008378F8"/>
    <w:rsid w:val="008416F5"/>
    <w:rsid w:val="00841778"/>
    <w:rsid w:val="00841A00"/>
    <w:rsid w:val="00841A7B"/>
    <w:rsid w:val="00841E61"/>
    <w:rsid w:val="00842025"/>
    <w:rsid w:val="00842678"/>
    <w:rsid w:val="00842683"/>
    <w:rsid w:val="00842CF7"/>
    <w:rsid w:val="00843410"/>
    <w:rsid w:val="00843946"/>
    <w:rsid w:val="00844346"/>
    <w:rsid w:val="0084477F"/>
    <w:rsid w:val="0084496D"/>
    <w:rsid w:val="008449B5"/>
    <w:rsid w:val="00844D89"/>
    <w:rsid w:val="00845C24"/>
    <w:rsid w:val="008463B1"/>
    <w:rsid w:val="00846464"/>
    <w:rsid w:val="008479FE"/>
    <w:rsid w:val="00847B22"/>
    <w:rsid w:val="008503F2"/>
    <w:rsid w:val="0085042E"/>
    <w:rsid w:val="008508A6"/>
    <w:rsid w:val="008508E4"/>
    <w:rsid w:val="00850979"/>
    <w:rsid w:val="00850A8E"/>
    <w:rsid w:val="00850C93"/>
    <w:rsid w:val="00850F5C"/>
    <w:rsid w:val="008511AA"/>
    <w:rsid w:val="00851435"/>
    <w:rsid w:val="00851905"/>
    <w:rsid w:val="00852E66"/>
    <w:rsid w:val="00853AB3"/>
    <w:rsid w:val="008547E9"/>
    <w:rsid w:val="00854873"/>
    <w:rsid w:val="00855265"/>
    <w:rsid w:val="008557C6"/>
    <w:rsid w:val="00855F73"/>
    <w:rsid w:val="008560A2"/>
    <w:rsid w:val="00856149"/>
    <w:rsid w:val="00856469"/>
    <w:rsid w:val="008569DD"/>
    <w:rsid w:val="00857C81"/>
    <w:rsid w:val="00857CDD"/>
    <w:rsid w:val="008600AD"/>
    <w:rsid w:val="008605D6"/>
    <w:rsid w:val="00861288"/>
    <w:rsid w:val="00861886"/>
    <w:rsid w:val="008618B3"/>
    <w:rsid w:val="008618E8"/>
    <w:rsid w:val="00862098"/>
    <w:rsid w:val="008625A3"/>
    <w:rsid w:val="008626B4"/>
    <w:rsid w:val="00862937"/>
    <w:rsid w:val="00862F9D"/>
    <w:rsid w:val="0086364A"/>
    <w:rsid w:val="00863A96"/>
    <w:rsid w:val="00864124"/>
    <w:rsid w:val="0086479A"/>
    <w:rsid w:val="008647B1"/>
    <w:rsid w:val="00864863"/>
    <w:rsid w:val="00864C2C"/>
    <w:rsid w:val="00864F96"/>
    <w:rsid w:val="00865328"/>
    <w:rsid w:val="008654FF"/>
    <w:rsid w:val="00865707"/>
    <w:rsid w:val="00865DA4"/>
    <w:rsid w:val="00865F29"/>
    <w:rsid w:val="008664FE"/>
    <w:rsid w:val="008668C6"/>
    <w:rsid w:val="00866AB0"/>
    <w:rsid w:val="00866B2C"/>
    <w:rsid w:val="00867152"/>
    <w:rsid w:val="008672D0"/>
    <w:rsid w:val="008673C6"/>
    <w:rsid w:val="00867C1D"/>
    <w:rsid w:val="00867E71"/>
    <w:rsid w:val="00870283"/>
    <w:rsid w:val="00870D9A"/>
    <w:rsid w:val="00871095"/>
    <w:rsid w:val="00871277"/>
    <w:rsid w:val="008718D7"/>
    <w:rsid w:val="008719D2"/>
    <w:rsid w:val="00872246"/>
    <w:rsid w:val="008723E0"/>
    <w:rsid w:val="0087274C"/>
    <w:rsid w:val="00872913"/>
    <w:rsid w:val="008729CA"/>
    <w:rsid w:val="00872A34"/>
    <w:rsid w:val="00872E84"/>
    <w:rsid w:val="00873441"/>
    <w:rsid w:val="00873CBA"/>
    <w:rsid w:val="00873E82"/>
    <w:rsid w:val="00873FB7"/>
    <w:rsid w:val="008745E3"/>
    <w:rsid w:val="008754BE"/>
    <w:rsid w:val="0087558B"/>
    <w:rsid w:val="00875D09"/>
    <w:rsid w:val="008763D8"/>
    <w:rsid w:val="00876D2F"/>
    <w:rsid w:val="008770FC"/>
    <w:rsid w:val="00877100"/>
    <w:rsid w:val="00877240"/>
    <w:rsid w:val="00877776"/>
    <w:rsid w:val="00877C60"/>
    <w:rsid w:val="00877DB8"/>
    <w:rsid w:val="00877EA2"/>
    <w:rsid w:val="00880A33"/>
    <w:rsid w:val="00880B42"/>
    <w:rsid w:val="0088187C"/>
    <w:rsid w:val="0088193D"/>
    <w:rsid w:val="00882377"/>
    <w:rsid w:val="00882833"/>
    <w:rsid w:val="00882888"/>
    <w:rsid w:val="00883106"/>
    <w:rsid w:val="0088313D"/>
    <w:rsid w:val="0088350F"/>
    <w:rsid w:val="00883A23"/>
    <w:rsid w:val="008844C8"/>
    <w:rsid w:val="00884D12"/>
    <w:rsid w:val="00885F39"/>
    <w:rsid w:val="00886144"/>
    <w:rsid w:val="008862DB"/>
    <w:rsid w:val="00886E3F"/>
    <w:rsid w:val="00886FEF"/>
    <w:rsid w:val="008873BC"/>
    <w:rsid w:val="00887F4A"/>
    <w:rsid w:val="00890365"/>
    <w:rsid w:val="0089054B"/>
    <w:rsid w:val="00891070"/>
    <w:rsid w:val="00891B3B"/>
    <w:rsid w:val="00891CC8"/>
    <w:rsid w:val="00892D26"/>
    <w:rsid w:val="008935F1"/>
    <w:rsid w:val="008939D4"/>
    <w:rsid w:val="00893DEE"/>
    <w:rsid w:val="00893E8B"/>
    <w:rsid w:val="0089418B"/>
    <w:rsid w:val="0089435A"/>
    <w:rsid w:val="00894578"/>
    <w:rsid w:val="00894DF6"/>
    <w:rsid w:val="008954BF"/>
    <w:rsid w:val="00895878"/>
    <w:rsid w:val="00895917"/>
    <w:rsid w:val="00895F9E"/>
    <w:rsid w:val="00896904"/>
    <w:rsid w:val="00896E4E"/>
    <w:rsid w:val="008971DC"/>
    <w:rsid w:val="008972C9"/>
    <w:rsid w:val="008973C0"/>
    <w:rsid w:val="008979D7"/>
    <w:rsid w:val="00897ECA"/>
    <w:rsid w:val="008A06AB"/>
    <w:rsid w:val="008A0C9F"/>
    <w:rsid w:val="008A0ED2"/>
    <w:rsid w:val="008A1BE0"/>
    <w:rsid w:val="008A1E7F"/>
    <w:rsid w:val="008A2360"/>
    <w:rsid w:val="008A2D7E"/>
    <w:rsid w:val="008A3CAD"/>
    <w:rsid w:val="008A4D2B"/>
    <w:rsid w:val="008A5343"/>
    <w:rsid w:val="008A5BF2"/>
    <w:rsid w:val="008A5FCB"/>
    <w:rsid w:val="008A60E2"/>
    <w:rsid w:val="008A6B24"/>
    <w:rsid w:val="008A6D36"/>
    <w:rsid w:val="008A6DBB"/>
    <w:rsid w:val="008A725F"/>
    <w:rsid w:val="008A762E"/>
    <w:rsid w:val="008A7920"/>
    <w:rsid w:val="008A7DD4"/>
    <w:rsid w:val="008B0E88"/>
    <w:rsid w:val="008B10CF"/>
    <w:rsid w:val="008B18B9"/>
    <w:rsid w:val="008B1926"/>
    <w:rsid w:val="008B193C"/>
    <w:rsid w:val="008B338B"/>
    <w:rsid w:val="008B3E4F"/>
    <w:rsid w:val="008B3E5C"/>
    <w:rsid w:val="008B42F6"/>
    <w:rsid w:val="008B4918"/>
    <w:rsid w:val="008B49D5"/>
    <w:rsid w:val="008B4C94"/>
    <w:rsid w:val="008B4C9F"/>
    <w:rsid w:val="008B4CC8"/>
    <w:rsid w:val="008B53BF"/>
    <w:rsid w:val="008B5C27"/>
    <w:rsid w:val="008B6991"/>
    <w:rsid w:val="008C06C1"/>
    <w:rsid w:val="008C0EE2"/>
    <w:rsid w:val="008C15C3"/>
    <w:rsid w:val="008C19AF"/>
    <w:rsid w:val="008C1EBC"/>
    <w:rsid w:val="008C250B"/>
    <w:rsid w:val="008C3826"/>
    <w:rsid w:val="008C3C58"/>
    <w:rsid w:val="008C404C"/>
    <w:rsid w:val="008C458E"/>
    <w:rsid w:val="008C46B6"/>
    <w:rsid w:val="008C4CDA"/>
    <w:rsid w:val="008C5083"/>
    <w:rsid w:val="008C58C4"/>
    <w:rsid w:val="008C68FD"/>
    <w:rsid w:val="008C695E"/>
    <w:rsid w:val="008C6B10"/>
    <w:rsid w:val="008C745D"/>
    <w:rsid w:val="008C7CAD"/>
    <w:rsid w:val="008D03AA"/>
    <w:rsid w:val="008D0493"/>
    <w:rsid w:val="008D09BC"/>
    <w:rsid w:val="008D0CC1"/>
    <w:rsid w:val="008D0EF2"/>
    <w:rsid w:val="008D19F5"/>
    <w:rsid w:val="008D21D8"/>
    <w:rsid w:val="008D2556"/>
    <w:rsid w:val="008D2992"/>
    <w:rsid w:val="008D2AC1"/>
    <w:rsid w:val="008D2CB3"/>
    <w:rsid w:val="008D2E19"/>
    <w:rsid w:val="008D48DA"/>
    <w:rsid w:val="008D48F7"/>
    <w:rsid w:val="008D4F15"/>
    <w:rsid w:val="008D5323"/>
    <w:rsid w:val="008D592C"/>
    <w:rsid w:val="008D5E91"/>
    <w:rsid w:val="008D6542"/>
    <w:rsid w:val="008D6B5C"/>
    <w:rsid w:val="008D6C28"/>
    <w:rsid w:val="008D6E7A"/>
    <w:rsid w:val="008D7815"/>
    <w:rsid w:val="008E09A5"/>
    <w:rsid w:val="008E0EA9"/>
    <w:rsid w:val="008E1A92"/>
    <w:rsid w:val="008E1EC6"/>
    <w:rsid w:val="008E22F8"/>
    <w:rsid w:val="008E29A1"/>
    <w:rsid w:val="008E3087"/>
    <w:rsid w:val="008E3B2A"/>
    <w:rsid w:val="008E40BE"/>
    <w:rsid w:val="008E48F5"/>
    <w:rsid w:val="008E4A2D"/>
    <w:rsid w:val="008E4C28"/>
    <w:rsid w:val="008E5FD0"/>
    <w:rsid w:val="008E60BA"/>
    <w:rsid w:val="008E6432"/>
    <w:rsid w:val="008E6EAE"/>
    <w:rsid w:val="008E77AC"/>
    <w:rsid w:val="008E783D"/>
    <w:rsid w:val="008E7851"/>
    <w:rsid w:val="008E7854"/>
    <w:rsid w:val="008E78F3"/>
    <w:rsid w:val="008E7C27"/>
    <w:rsid w:val="008E7D07"/>
    <w:rsid w:val="008F03FB"/>
    <w:rsid w:val="008F053E"/>
    <w:rsid w:val="008F07C6"/>
    <w:rsid w:val="008F0A81"/>
    <w:rsid w:val="008F0CFD"/>
    <w:rsid w:val="008F1320"/>
    <w:rsid w:val="008F15C9"/>
    <w:rsid w:val="008F1851"/>
    <w:rsid w:val="008F2095"/>
    <w:rsid w:val="008F230A"/>
    <w:rsid w:val="008F2330"/>
    <w:rsid w:val="008F2620"/>
    <w:rsid w:val="008F26F0"/>
    <w:rsid w:val="008F27AB"/>
    <w:rsid w:val="008F33A6"/>
    <w:rsid w:val="008F3F26"/>
    <w:rsid w:val="008F4572"/>
    <w:rsid w:val="008F51A6"/>
    <w:rsid w:val="008F54A0"/>
    <w:rsid w:val="008F54A3"/>
    <w:rsid w:val="008F5588"/>
    <w:rsid w:val="008F5925"/>
    <w:rsid w:val="008F5E06"/>
    <w:rsid w:val="008F604A"/>
    <w:rsid w:val="008F6448"/>
    <w:rsid w:val="008F7562"/>
    <w:rsid w:val="008F7811"/>
    <w:rsid w:val="008F7990"/>
    <w:rsid w:val="008F7B05"/>
    <w:rsid w:val="00900A2B"/>
    <w:rsid w:val="00900B1C"/>
    <w:rsid w:val="00900DAF"/>
    <w:rsid w:val="0090115B"/>
    <w:rsid w:val="0090117F"/>
    <w:rsid w:val="00901321"/>
    <w:rsid w:val="00901AD5"/>
    <w:rsid w:val="009022E3"/>
    <w:rsid w:val="0090239B"/>
    <w:rsid w:val="00902724"/>
    <w:rsid w:val="00902871"/>
    <w:rsid w:val="00902CDE"/>
    <w:rsid w:val="00902D4B"/>
    <w:rsid w:val="0090312E"/>
    <w:rsid w:val="00903184"/>
    <w:rsid w:val="009049E2"/>
    <w:rsid w:val="00904E77"/>
    <w:rsid w:val="0090504E"/>
    <w:rsid w:val="00905186"/>
    <w:rsid w:val="00905446"/>
    <w:rsid w:val="00905D68"/>
    <w:rsid w:val="00906662"/>
    <w:rsid w:val="009067C3"/>
    <w:rsid w:val="00906D7C"/>
    <w:rsid w:val="00907255"/>
    <w:rsid w:val="00907E12"/>
    <w:rsid w:val="009107E0"/>
    <w:rsid w:val="00910884"/>
    <w:rsid w:val="009109C0"/>
    <w:rsid w:val="00910A27"/>
    <w:rsid w:val="00910D6E"/>
    <w:rsid w:val="00911389"/>
    <w:rsid w:val="009114B1"/>
    <w:rsid w:val="00911B3D"/>
    <w:rsid w:val="00912743"/>
    <w:rsid w:val="00912978"/>
    <w:rsid w:val="00912B60"/>
    <w:rsid w:val="00912FE4"/>
    <w:rsid w:val="00913830"/>
    <w:rsid w:val="00913910"/>
    <w:rsid w:val="00913FB6"/>
    <w:rsid w:val="00914069"/>
    <w:rsid w:val="009149C5"/>
    <w:rsid w:val="009154AD"/>
    <w:rsid w:val="00915505"/>
    <w:rsid w:val="0091556A"/>
    <w:rsid w:val="009155C6"/>
    <w:rsid w:val="0091561A"/>
    <w:rsid w:val="00915D88"/>
    <w:rsid w:val="00916275"/>
    <w:rsid w:val="0091628D"/>
    <w:rsid w:val="009162FF"/>
    <w:rsid w:val="009164B1"/>
    <w:rsid w:val="00916D5C"/>
    <w:rsid w:val="00916DA5"/>
    <w:rsid w:val="00916E47"/>
    <w:rsid w:val="00917173"/>
    <w:rsid w:val="00917B66"/>
    <w:rsid w:val="00920B4B"/>
    <w:rsid w:val="00920CEA"/>
    <w:rsid w:val="00920EAA"/>
    <w:rsid w:val="00921343"/>
    <w:rsid w:val="00921688"/>
    <w:rsid w:val="00921755"/>
    <w:rsid w:val="00921BDE"/>
    <w:rsid w:val="00921C8D"/>
    <w:rsid w:val="00922009"/>
    <w:rsid w:val="00922363"/>
    <w:rsid w:val="00922733"/>
    <w:rsid w:val="009227A1"/>
    <w:rsid w:val="00922B78"/>
    <w:rsid w:val="00922BC0"/>
    <w:rsid w:val="00922E5B"/>
    <w:rsid w:val="009230C7"/>
    <w:rsid w:val="00923543"/>
    <w:rsid w:val="009239FA"/>
    <w:rsid w:val="00924892"/>
    <w:rsid w:val="009248E4"/>
    <w:rsid w:val="009252B3"/>
    <w:rsid w:val="00925D10"/>
    <w:rsid w:val="00926AA9"/>
    <w:rsid w:val="00926AD8"/>
    <w:rsid w:val="00926DDF"/>
    <w:rsid w:val="00926F6E"/>
    <w:rsid w:val="0092742B"/>
    <w:rsid w:val="00930258"/>
    <w:rsid w:val="00930C72"/>
    <w:rsid w:val="009317CB"/>
    <w:rsid w:val="00931A5C"/>
    <w:rsid w:val="00931AB8"/>
    <w:rsid w:val="00932065"/>
    <w:rsid w:val="00932629"/>
    <w:rsid w:val="00932775"/>
    <w:rsid w:val="0093278E"/>
    <w:rsid w:val="0093295D"/>
    <w:rsid w:val="00932AEC"/>
    <w:rsid w:val="00932B9F"/>
    <w:rsid w:val="00933083"/>
    <w:rsid w:val="009339CD"/>
    <w:rsid w:val="00934318"/>
    <w:rsid w:val="0093438B"/>
    <w:rsid w:val="0093462D"/>
    <w:rsid w:val="00934C7E"/>
    <w:rsid w:val="009351E4"/>
    <w:rsid w:val="00935276"/>
    <w:rsid w:val="00935540"/>
    <w:rsid w:val="00935855"/>
    <w:rsid w:val="00936007"/>
    <w:rsid w:val="009365E3"/>
    <w:rsid w:val="00936916"/>
    <w:rsid w:val="009369CB"/>
    <w:rsid w:val="00936D85"/>
    <w:rsid w:val="00937E3A"/>
    <w:rsid w:val="00937FAF"/>
    <w:rsid w:val="009400B8"/>
    <w:rsid w:val="00940428"/>
    <w:rsid w:val="00940557"/>
    <w:rsid w:val="00940B22"/>
    <w:rsid w:val="00941ACA"/>
    <w:rsid w:val="00941CBB"/>
    <w:rsid w:val="00941FA4"/>
    <w:rsid w:val="00942803"/>
    <w:rsid w:val="009434B8"/>
    <w:rsid w:val="0094354F"/>
    <w:rsid w:val="00943DC5"/>
    <w:rsid w:val="0094427C"/>
    <w:rsid w:val="00944616"/>
    <w:rsid w:val="00944823"/>
    <w:rsid w:val="00944B11"/>
    <w:rsid w:val="00945037"/>
    <w:rsid w:val="0094519E"/>
    <w:rsid w:val="00945331"/>
    <w:rsid w:val="0094600F"/>
    <w:rsid w:val="009463BC"/>
    <w:rsid w:val="009468E8"/>
    <w:rsid w:val="00946BD3"/>
    <w:rsid w:val="00946E4F"/>
    <w:rsid w:val="00947DDD"/>
    <w:rsid w:val="00947F41"/>
    <w:rsid w:val="00950956"/>
    <w:rsid w:val="0095123E"/>
    <w:rsid w:val="0095128E"/>
    <w:rsid w:val="009512BD"/>
    <w:rsid w:val="009517A0"/>
    <w:rsid w:val="009517A5"/>
    <w:rsid w:val="00951BFE"/>
    <w:rsid w:val="009523CD"/>
    <w:rsid w:val="00952E3C"/>
    <w:rsid w:val="00953843"/>
    <w:rsid w:val="00953993"/>
    <w:rsid w:val="009541FE"/>
    <w:rsid w:val="00954259"/>
    <w:rsid w:val="009544E5"/>
    <w:rsid w:val="00955E04"/>
    <w:rsid w:val="00956F19"/>
    <w:rsid w:val="00956FCB"/>
    <w:rsid w:val="00957177"/>
    <w:rsid w:val="009573E0"/>
    <w:rsid w:val="009574A7"/>
    <w:rsid w:val="00957B8F"/>
    <w:rsid w:val="00960052"/>
    <w:rsid w:val="009601BF"/>
    <w:rsid w:val="00961AF9"/>
    <w:rsid w:val="009627D1"/>
    <w:rsid w:val="00962A42"/>
    <w:rsid w:val="00962DE0"/>
    <w:rsid w:val="009635E8"/>
    <w:rsid w:val="00963C12"/>
    <w:rsid w:val="00963C72"/>
    <w:rsid w:val="00964099"/>
    <w:rsid w:val="00964929"/>
    <w:rsid w:val="00964F72"/>
    <w:rsid w:val="009653E7"/>
    <w:rsid w:val="00966057"/>
    <w:rsid w:val="00966653"/>
    <w:rsid w:val="0096684E"/>
    <w:rsid w:val="00966970"/>
    <w:rsid w:val="009671A0"/>
    <w:rsid w:val="009672CE"/>
    <w:rsid w:val="00967B19"/>
    <w:rsid w:val="00967BD6"/>
    <w:rsid w:val="0097056A"/>
    <w:rsid w:val="0097060A"/>
    <w:rsid w:val="0097077F"/>
    <w:rsid w:val="00970C11"/>
    <w:rsid w:val="0097112A"/>
    <w:rsid w:val="009713B6"/>
    <w:rsid w:val="00971FB6"/>
    <w:rsid w:val="00972619"/>
    <w:rsid w:val="00972883"/>
    <w:rsid w:val="00972B06"/>
    <w:rsid w:val="00973234"/>
    <w:rsid w:val="00973AC7"/>
    <w:rsid w:val="00973C33"/>
    <w:rsid w:val="00973DA0"/>
    <w:rsid w:val="00974817"/>
    <w:rsid w:val="00975E88"/>
    <w:rsid w:val="00975FEC"/>
    <w:rsid w:val="00977240"/>
    <w:rsid w:val="00977358"/>
    <w:rsid w:val="009774C0"/>
    <w:rsid w:val="00977786"/>
    <w:rsid w:val="00977866"/>
    <w:rsid w:val="009779ED"/>
    <w:rsid w:val="00977EF4"/>
    <w:rsid w:val="00980BC5"/>
    <w:rsid w:val="00980DA5"/>
    <w:rsid w:val="009812AD"/>
    <w:rsid w:val="009817EA"/>
    <w:rsid w:val="00981A0A"/>
    <w:rsid w:val="00981E35"/>
    <w:rsid w:val="009824C8"/>
    <w:rsid w:val="00982CBB"/>
    <w:rsid w:val="00982D82"/>
    <w:rsid w:val="0098361E"/>
    <w:rsid w:val="00983B8C"/>
    <w:rsid w:val="00983BE3"/>
    <w:rsid w:val="00984618"/>
    <w:rsid w:val="0098485A"/>
    <w:rsid w:val="00984CD7"/>
    <w:rsid w:val="0098522C"/>
    <w:rsid w:val="00985489"/>
    <w:rsid w:val="00985951"/>
    <w:rsid w:val="00985D73"/>
    <w:rsid w:val="00985E70"/>
    <w:rsid w:val="00985FC6"/>
    <w:rsid w:val="00986011"/>
    <w:rsid w:val="00986294"/>
    <w:rsid w:val="009862CC"/>
    <w:rsid w:val="00986C8A"/>
    <w:rsid w:val="00986CE0"/>
    <w:rsid w:val="009872B6"/>
    <w:rsid w:val="00987359"/>
    <w:rsid w:val="00987DB8"/>
    <w:rsid w:val="009903BC"/>
    <w:rsid w:val="009908EF"/>
    <w:rsid w:val="00990A25"/>
    <w:rsid w:val="00990CC6"/>
    <w:rsid w:val="00991BEC"/>
    <w:rsid w:val="00991C45"/>
    <w:rsid w:val="009921E5"/>
    <w:rsid w:val="009922C1"/>
    <w:rsid w:val="00992585"/>
    <w:rsid w:val="00993496"/>
    <w:rsid w:val="00993D67"/>
    <w:rsid w:val="00994CE9"/>
    <w:rsid w:val="00994F40"/>
    <w:rsid w:val="009952D8"/>
    <w:rsid w:val="009959F9"/>
    <w:rsid w:val="00995DDE"/>
    <w:rsid w:val="00995E8F"/>
    <w:rsid w:val="00996E06"/>
    <w:rsid w:val="00996E7D"/>
    <w:rsid w:val="009A0E34"/>
    <w:rsid w:val="009A158C"/>
    <w:rsid w:val="009A177F"/>
    <w:rsid w:val="009A1F2B"/>
    <w:rsid w:val="009A1F53"/>
    <w:rsid w:val="009A223F"/>
    <w:rsid w:val="009A26AA"/>
    <w:rsid w:val="009A2982"/>
    <w:rsid w:val="009A2A9F"/>
    <w:rsid w:val="009A2CEA"/>
    <w:rsid w:val="009A312A"/>
    <w:rsid w:val="009A33B3"/>
    <w:rsid w:val="009A3686"/>
    <w:rsid w:val="009A38AD"/>
    <w:rsid w:val="009A45BC"/>
    <w:rsid w:val="009A470E"/>
    <w:rsid w:val="009A4F07"/>
    <w:rsid w:val="009A5030"/>
    <w:rsid w:val="009A50BC"/>
    <w:rsid w:val="009A516A"/>
    <w:rsid w:val="009A521C"/>
    <w:rsid w:val="009A53A9"/>
    <w:rsid w:val="009A5B56"/>
    <w:rsid w:val="009A5F68"/>
    <w:rsid w:val="009A64A4"/>
    <w:rsid w:val="009A69EA"/>
    <w:rsid w:val="009B0076"/>
    <w:rsid w:val="009B00BB"/>
    <w:rsid w:val="009B0170"/>
    <w:rsid w:val="009B069A"/>
    <w:rsid w:val="009B0CD2"/>
    <w:rsid w:val="009B0EB4"/>
    <w:rsid w:val="009B1065"/>
    <w:rsid w:val="009B13C2"/>
    <w:rsid w:val="009B1ECC"/>
    <w:rsid w:val="009B21B7"/>
    <w:rsid w:val="009B2284"/>
    <w:rsid w:val="009B2562"/>
    <w:rsid w:val="009B2933"/>
    <w:rsid w:val="009B2B1C"/>
    <w:rsid w:val="009B3457"/>
    <w:rsid w:val="009B3978"/>
    <w:rsid w:val="009B3D21"/>
    <w:rsid w:val="009B401F"/>
    <w:rsid w:val="009B404A"/>
    <w:rsid w:val="009B4AAE"/>
    <w:rsid w:val="009B4FC9"/>
    <w:rsid w:val="009B5515"/>
    <w:rsid w:val="009B598C"/>
    <w:rsid w:val="009B5BD3"/>
    <w:rsid w:val="009B61E0"/>
    <w:rsid w:val="009B62D8"/>
    <w:rsid w:val="009B647C"/>
    <w:rsid w:val="009B68C4"/>
    <w:rsid w:val="009B691B"/>
    <w:rsid w:val="009B6B8B"/>
    <w:rsid w:val="009B7A63"/>
    <w:rsid w:val="009B7C0B"/>
    <w:rsid w:val="009B7F73"/>
    <w:rsid w:val="009B7FB6"/>
    <w:rsid w:val="009C0C48"/>
    <w:rsid w:val="009C27A6"/>
    <w:rsid w:val="009C2BC0"/>
    <w:rsid w:val="009C2FD3"/>
    <w:rsid w:val="009C30B5"/>
    <w:rsid w:val="009C363D"/>
    <w:rsid w:val="009C39ED"/>
    <w:rsid w:val="009C470F"/>
    <w:rsid w:val="009C4BFF"/>
    <w:rsid w:val="009C5F12"/>
    <w:rsid w:val="009C6D74"/>
    <w:rsid w:val="009C6E3C"/>
    <w:rsid w:val="009C778D"/>
    <w:rsid w:val="009C7F88"/>
    <w:rsid w:val="009D02A3"/>
    <w:rsid w:val="009D0967"/>
    <w:rsid w:val="009D13AF"/>
    <w:rsid w:val="009D1DCC"/>
    <w:rsid w:val="009D1F04"/>
    <w:rsid w:val="009D252E"/>
    <w:rsid w:val="009D3806"/>
    <w:rsid w:val="009D3BEB"/>
    <w:rsid w:val="009D3D70"/>
    <w:rsid w:val="009D4031"/>
    <w:rsid w:val="009D43A2"/>
    <w:rsid w:val="009D4938"/>
    <w:rsid w:val="009D49FF"/>
    <w:rsid w:val="009D4A42"/>
    <w:rsid w:val="009D5884"/>
    <w:rsid w:val="009D5A67"/>
    <w:rsid w:val="009D68AE"/>
    <w:rsid w:val="009D6F02"/>
    <w:rsid w:val="009D72FD"/>
    <w:rsid w:val="009D73A9"/>
    <w:rsid w:val="009D75E0"/>
    <w:rsid w:val="009D7940"/>
    <w:rsid w:val="009D7CDD"/>
    <w:rsid w:val="009E0033"/>
    <w:rsid w:val="009E020B"/>
    <w:rsid w:val="009E094E"/>
    <w:rsid w:val="009E10AB"/>
    <w:rsid w:val="009E1259"/>
    <w:rsid w:val="009E159D"/>
    <w:rsid w:val="009E172F"/>
    <w:rsid w:val="009E1C30"/>
    <w:rsid w:val="009E24E5"/>
    <w:rsid w:val="009E28C4"/>
    <w:rsid w:val="009E2A08"/>
    <w:rsid w:val="009E30C5"/>
    <w:rsid w:val="009E344F"/>
    <w:rsid w:val="009E3493"/>
    <w:rsid w:val="009E3FEA"/>
    <w:rsid w:val="009E422F"/>
    <w:rsid w:val="009E5330"/>
    <w:rsid w:val="009E5373"/>
    <w:rsid w:val="009E53F4"/>
    <w:rsid w:val="009E5836"/>
    <w:rsid w:val="009E5ECC"/>
    <w:rsid w:val="009E6CBD"/>
    <w:rsid w:val="009E7BA4"/>
    <w:rsid w:val="009E7EB3"/>
    <w:rsid w:val="009F083C"/>
    <w:rsid w:val="009F0B6E"/>
    <w:rsid w:val="009F0F96"/>
    <w:rsid w:val="009F17B8"/>
    <w:rsid w:val="009F2560"/>
    <w:rsid w:val="009F2C0E"/>
    <w:rsid w:val="009F2C30"/>
    <w:rsid w:val="009F3121"/>
    <w:rsid w:val="009F37AC"/>
    <w:rsid w:val="009F37C4"/>
    <w:rsid w:val="009F3A99"/>
    <w:rsid w:val="009F3D4B"/>
    <w:rsid w:val="009F3EEA"/>
    <w:rsid w:val="009F41B1"/>
    <w:rsid w:val="009F4283"/>
    <w:rsid w:val="009F48A1"/>
    <w:rsid w:val="009F4942"/>
    <w:rsid w:val="009F4E5F"/>
    <w:rsid w:val="009F53CB"/>
    <w:rsid w:val="009F5C06"/>
    <w:rsid w:val="009F5E66"/>
    <w:rsid w:val="009F671A"/>
    <w:rsid w:val="009F722A"/>
    <w:rsid w:val="009F743B"/>
    <w:rsid w:val="00A0083E"/>
    <w:rsid w:val="00A013F2"/>
    <w:rsid w:val="00A015C8"/>
    <w:rsid w:val="00A0184B"/>
    <w:rsid w:val="00A01D51"/>
    <w:rsid w:val="00A01FBE"/>
    <w:rsid w:val="00A020BC"/>
    <w:rsid w:val="00A02240"/>
    <w:rsid w:val="00A022A3"/>
    <w:rsid w:val="00A02524"/>
    <w:rsid w:val="00A02548"/>
    <w:rsid w:val="00A025F6"/>
    <w:rsid w:val="00A0271B"/>
    <w:rsid w:val="00A028C9"/>
    <w:rsid w:val="00A02E69"/>
    <w:rsid w:val="00A033B4"/>
    <w:rsid w:val="00A0427D"/>
    <w:rsid w:val="00A0452E"/>
    <w:rsid w:val="00A0465D"/>
    <w:rsid w:val="00A04C95"/>
    <w:rsid w:val="00A05575"/>
    <w:rsid w:val="00A05D2A"/>
    <w:rsid w:val="00A06A29"/>
    <w:rsid w:val="00A06BFC"/>
    <w:rsid w:val="00A07B18"/>
    <w:rsid w:val="00A10AE6"/>
    <w:rsid w:val="00A10D4B"/>
    <w:rsid w:val="00A121EC"/>
    <w:rsid w:val="00A122A6"/>
    <w:rsid w:val="00A12C4A"/>
    <w:rsid w:val="00A13172"/>
    <w:rsid w:val="00A1340E"/>
    <w:rsid w:val="00A134B5"/>
    <w:rsid w:val="00A135FE"/>
    <w:rsid w:val="00A1363D"/>
    <w:rsid w:val="00A1366C"/>
    <w:rsid w:val="00A13C27"/>
    <w:rsid w:val="00A1410A"/>
    <w:rsid w:val="00A14215"/>
    <w:rsid w:val="00A14992"/>
    <w:rsid w:val="00A14D53"/>
    <w:rsid w:val="00A151B0"/>
    <w:rsid w:val="00A15517"/>
    <w:rsid w:val="00A157F0"/>
    <w:rsid w:val="00A16194"/>
    <w:rsid w:val="00A1642A"/>
    <w:rsid w:val="00A16C2F"/>
    <w:rsid w:val="00A1700D"/>
    <w:rsid w:val="00A173BB"/>
    <w:rsid w:val="00A17B1E"/>
    <w:rsid w:val="00A20466"/>
    <w:rsid w:val="00A20CE8"/>
    <w:rsid w:val="00A20F0E"/>
    <w:rsid w:val="00A212AC"/>
    <w:rsid w:val="00A218E1"/>
    <w:rsid w:val="00A219CA"/>
    <w:rsid w:val="00A219FD"/>
    <w:rsid w:val="00A21C3E"/>
    <w:rsid w:val="00A2256F"/>
    <w:rsid w:val="00A22638"/>
    <w:rsid w:val="00A22E1B"/>
    <w:rsid w:val="00A23746"/>
    <w:rsid w:val="00A23C1E"/>
    <w:rsid w:val="00A24152"/>
    <w:rsid w:val="00A24266"/>
    <w:rsid w:val="00A2444B"/>
    <w:rsid w:val="00A24846"/>
    <w:rsid w:val="00A24CDB"/>
    <w:rsid w:val="00A254EA"/>
    <w:rsid w:val="00A25904"/>
    <w:rsid w:val="00A25F6A"/>
    <w:rsid w:val="00A26065"/>
    <w:rsid w:val="00A270B0"/>
    <w:rsid w:val="00A27276"/>
    <w:rsid w:val="00A27ED0"/>
    <w:rsid w:val="00A3052A"/>
    <w:rsid w:val="00A30AE7"/>
    <w:rsid w:val="00A314E7"/>
    <w:rsid w:val="00A32275"/>
    <w:rsid w:val="00A335C5"/>
    <w:rsid w:val="00A338E4"/>
    <w:rsid w:val="00A33A30"/>
    <w:rsid w:val="00A344F9"/>
    <w:rsid w:val="00A350B6"/>
    <w:rsid w:val="00A3571E"/>
    <w:rsid w:val="00A35B51"/>
    <w:rsid w:val="00A365D9"/>
    <w:rsid w:val="00A37014"/>
    <w:rsid w:val="00A37A1F"/>
    <w:rsid w:val="00A37FD0"/>
    <w:rsid w:val="00A4089B"/>
    <w:rsid w:val="00A40BE5"/>
    <w:rsid w:val="00A40E9D"/>
    <w:rsid w:val="00A41197"/>
    <w:rsid w:val="00A41DBA"/>
    <w:rsid w:val="00A421E2"/>
    <w:rsid w:val="00A42448"/>
    <w:rsid w:val="00A42DBC"/>
    <w:rsid w:val="00A43469"/>
    <w:rsid w:val="00A4351D"/>
    <w:rsid w:val="00A439AB"/>
    <w:rsid w:val="00A44531"/>
    <w:rsid w:val="00A446C4"/>
    <w:rsid w:val="00A44971"/>
    <w:rsid w:val="00A44D5D"/>
    <w:rsid w:val="00A4540E"/>
    <w:rsid w:val="00A454BC"/>
    <w:rsid w:val="00A455BD"/>
    <w:rsid w:val="00A45821"/>
    <w:rsid w:val="00A458C8"/>
    <w:rsid w:val="00A45C25"/>
    <w:rsid w:val="00A46BC7"/>
    <w:rsid w:val="00A47196"/>
    <w:rsid w:val="00A5000B"/>
    <w:rsid w:val="00A50E3A"/>
    <w:rsid w:val="00A51A4C"/>
    <w:rsid w:val="00A52228"/>
    <w:rsid w:val="00A5259A"/>
    <w:rsid w:val="00A52A4F"/>
    <w:rsid w:val="00A52B33"/>
    <w:rsid w:val="00A53184"/>
    <w:rsid w:val="00A532AC"/>
    <w:rsid w:val="00A532F2"/>
    <w:rsid w:val="00A53BC8"/>
    <w:rsid w:val="00A5461C"/>
    <w:rsid w:val="00A547DC"/>
    <w:rsid w:val="00A54D62"/>
    <w:rsid w:val="00A5608B"/>
    <w:rsid w:val="00A5612D"/>
    <w:rsid w:val="00A56137"/>
    <w:rsid w:val="00A566DD"/>
    <w:rsid w:val="00A56F19"/>
    <w:rsid w:val="00A57066"/>
    <w:rsid w:val="00A573E2"/>
    <w:rsid w:val="00A57AC6"/>
    <w:rsid w:val="00A6037B"/>
    <w:rsid w:val="00A60A07"/>
    <w:rsid w:val="00A6104E"/>
    <w:rsid w:val="00A61C9B"/>
    <w:rsid w:val="00A6206E"/>
    <w:rsid w:val="00A6227C"/>
    <w:rsid w:val="00A6235D"/>
    <w:rsid w:val="00A623EC"/>
    <w:rsid w:val="00A62776"/>
    <w:rsid w:val="00A62F0C"/>
    <w:rsid w:val="00A63DAF"/>
    <w:rsid w:val="00A63E69"/>
    <w:rsid w:val="00A63EDB"/>
    <w:rsid w:val="00A64BE7"/>
    <w:rsid w:val="00A64EFF"/>
    <w:rsid w:val="00A64F86"/>
    <w:rsid w:val="00A650F3"/>
    <w:rsid w:val="00A65770"/>
    <w:rsid w:val="00A66413"/>
    <w:rsid w:val="00A6693F"/>
    <w:rsid w:val="00A66A29"/>
    <w:rsid w:val="00A67696"/>
    <w:rsid w:val="00A6790C"/>
    <w:rsid w:val="00A7031C"/>
    <w:rsid w:val="00A70A57"/>
    <w:rsid w:val="00A70FEC"/>
    <w:rsid w:val="00A72D8A"/>
    <w:rsid w:val="00A73461"/>
    <w:rsid w:val="00A7421D"/>
    <w:rsid w:val="00A743B2"/>
    <w:rsid w:val="00A74447"/>
    <w:rsid w:val="00A74748"/>
    <w:rsid w:val="00A74A9F"/>
    <w:rsid w:val="00A74CE3"/>
    <w:rsid w:val="00A74FF3"/>
    <w:rsid w:val="00A757BF"/>
    <w:rsid w:val="00A7584B"/>
    <w:rsid w:val="00A759B5"/>
    <w:rsid w:val="00A75B5E"/>
    <w:rsid w:val="00A75C28"/>
    <w:rsid w:val="00A75E8C"/>
    <w:rsid w:val="00A76202"/>
    <w:rsid w:val="00A76384"/>
    <w:rsid w:val="00A76605"/>
    <w:rsid w:val="00A76763"/>
    <w:rsid w:val="00A76A2E"/>
    <w:rsid w:val="00A77900"/>
    <w:rsid w:val="00A77AFE"/>
    <w:rsid w:val="00A77ED9"/>
    <w:rsid w:val="00A80831"/>
    <w:rsid w:val="00A80FD2"/>
    <w:rsid w:val="00A810A6"/>
    <w:rsid w:val="00A81AFE"/>
    <w:rsid w:val="00A81F1C"/>
    <w:rsid w:val="00A821BC"/>
    <w:rsid w:val="00A82C4D"/>
    <w:rsid w:val="00A83713"/>
    <w:rsid w:val="00A83929"/>
    <w:rsid w:val="00A83ABD"/>
    <w:rsid w:val="00A83BAF"/>
    <w:rsid w:val="00A84187"/>
    <w:rsid w:val="00A84485"/>
    <w:rsid w:val="00A84E89"/>
    <w:rsid w:val="00A856FA"/>
    <w:rsid w:val="00A85759"/>
    <w:rsid w:val="00A858BF"/>
    <w:rsid w:val="00A85C0A"/>
    <w:rsid w:val="00A85FC9"/>
    <w:rsid w:val="00A861DD"/>
    <w:rsid w:val="00A867C3"/>
    <w:rsid w:val="00A86A0D"/>
    <w:rsid w:val="00A86A83"/>
    <w:rsid w:val="00A86B54"/>
    <w:rsid w:val="00A872ED"/>
    <w:rsid w:val="00A87389"/>
    <w:rsid w:val="00A87B1D"/>
    <w:rsid w:val="00A87B66"/>
    <w:rsid w:val="00A87EC0"/>
    <w:rsid w:val="00A914A0"/>
    <w:rsid w:val="00A918D2"/>
    <w:rsid w:val="00A91D43"/>
    <w:rsid w:val="00A923EF"/>
    <w:rsid w:val="00A924BB"/>
    <w:rsid w:val="00A929C4"/>
    <w:rsid w:val="00A92C81"/>
    <w:rsid w:val="00A92D7B"/>
    <w:rsid w:val="00A938D5"/>
    <w:rsid w:val="00A93E4F"/>
    <w:rsid w:val="00A941FA"/>
    <w:rsid w:val="00A94864"/>
    <w:rsid w:val="00A95229"/>
    <w:rsid w:val="00A95243"/>
    <w:rsid w:val="00A957AF"/>
    <w:rsid w:val="00A9580C"/>
    <w:rsid w:val="00A9593B"/>
    <w:rsid w:val="00A95B32"/>
    <w:rsid w:val="00A95C12"/>
    <w:rsid w:val="00A95CC2"/>
    <w:rsid w:val="00A96207"/>
    <w:rsid w:val="00A96C3B"/>
    <w:rsid w:val="00A971B3"/>
    <w:rsid w:val="00A9724A"/>
    <w:rsid w:val="00A9737B"/>
    <w:rsid w:val="00A97FE4"/>
    <w:rsid w:val="00AA0515"/>
    <w:rsid w:val="00AA195F"/>
    <w:rsid w:val="00AA1A94"/>
    <w:rsid w:val="00AA1EB6"/>
    <w:rsid w:val="00AA2847"/>
    <w:rsid w:val="00AA3786"/>
    <w:rsid w:val="00AA3A7F"/>
    <w:rsid w:val="00AA4585"/>
    <w:rsid w:val="00AA4EF0"/>
    <w:rsid w:val="00AA505A"/>
    <w:rsid w:val="00AA5478"/>
    <w:rsid w:val="00AA57E0"/>
    <w:rsid w:val="00AA5FDC"/>
    <w:rsid w:val="00AA600F"/>
    <w:rsid w:val="00AA6066"/>
    <w:rsid w:val="00AA6243"/>
    <w:rsid w:val="00AA679F"/>
    <w:rsid w:val="00AA6CBD"/>
    <w:rsid w:val="00AA6DDF"/>
    <w:rsid w:val="00AA73E3"/>
    <w:rsid w:val="00AA749A"/>
    <w:rsid w:val="00AA77FA"/>
    <w:rsid w:val="00AA793E"/>
    <w:rsid w:val="00AB0122"/>
    <w:rsid w:val="00AB05E2"/>
    <w:rsid w:val="00AB0E49"/>
    <w:rsid w:val="00AB101B"/>
    <w:rsid w:val="00AB17F8"/>
    <w:rsid w:val="00AB27C0"/>
    <w:rsid w:val="00AB291E"/>
    <w:rsid w:val="00AB2FA7"/>
    <w:rsid w:val="00AB304D"/>
    <w:rsid w:val="00AB31AE"/>
    <w:rsid w:val="00AB341F"/>
    <w:rsid w:val="00AB3641"/>
    <w:rsid w:val="00AB36C8"/>
    <w:rsid w:val="00AB396D"/>
    <w:rsid w:val="00AB3AEF"/>
    <w:rsid w:val="00AB3BF8"/>
    <w:rsid w:val="00AB408B"/>
    <w:rsid w:val="00AB4842"/>
    <w:rsid w:val="00AB5161"/>
    <w:rsid w:val="00AB5759"/>
    <w:rsid w:val="00AB653D"/>
    <w:rsid w:val="00AB660D"/>
    <w:rsid w:val="00AB6743"/>
    <w:rsid w:val="00AB67E4"/>
    <w:rsid w:val="00AB6E5F"/>
    <w:rsid w:val="00AC018A"/>
    <w:rsid w:val="00AC0CD5"/>
    <w:rsid w:val="00AC0D42"/>
    <w:rsid w:val="00AC1209"/>
    <w:rsid w:val="00AC16CD"/>
    <w:rsid w:val="00AC18C3"/>
    <w:rsid w:val="00AC1E8F"/>
    <w:rsid w:val="00AC1F5F"/>
    <w:rsid w:val="00AC22D2"/>
    <w:rsid w:val="00AC242C"/>
    <w:rsid w:val="00AC27F2"/>
    <w:rsid w:val="00AC321B"/>
    <w:rsid w:val="00AC37E3"/>
    <w:rsid w:val="00AC3863"/>
    <w:rsid w:val="00AC43B3"/>
    <w:rsid w:val="00AC5102"/>
    <w:rsid w:val="00AC5271"/>
    <w:rsid w:val="00AC5922"/>
    <w:rsid w:val="00AC64B7"/>
    <w:rsid w:val="00AC64C3"/>
    <w:rsid w:val="00AC7339"/>
    <w:rsid w:val="00AD0004"/>
    <w:rsid w:val="00AD028E"/>
    <w:rsid w:val="00AD2243"/>
    <w:rsid w:val="00AD276C"/>
    <w:rsid w:val="00AD2A76"/>
    <w:rsid w:val="00AD2CB6"/>
    <w:rsid w:val="00AD2DE3"/>
    <w:rsid w:val="00AD2EF1"/>
    <w:rsid w:val="00AD332B"/>
    <w:rsid w:val="00AD3C82"/>
    <w:rsid w:val="00AD3CB8"/>
    <w:rsid w:val="00AD46EF"/>
    <w:rsid w:val="00AD47E4"/>
    <w:rsid w:val="00AD4EC6"/>
    <w:rsid w:val="00AD5004"/>
    <w:rsid w:val="00AD58D7"/>
    <w:rsid w:val="00AD60BE"/>
    <w:rsid w:val="00AD6418"/>
    <w:rsid w:val="00AD6C87"/>
    <w:rsid w:val="00AD74E0"/>
    <w:rsid w:val="00AD7513"/>
    <w:rsid w:val="00AD7521"/>
    <w:rsid w:val="00AE0435"/>
    <w:rsid w:val="00AE0AF8"/>
    <w:rsid w:val="00AE1373"/>
    <w:rsid w:val="00AE1416"/>
    <w:rsid w:val="00AE1951"/>
    <w:rsid w:val="00AE1993"/>
    <w:rsid w:val="00AE1D2B"/>
    <w:rsid w:val="00AE246B"/>
    <w:rsid w:val="00AE2893"/>
    <w:rsid w:val="00AE2EBB"/>
    <w:rsid w:val="00AE2EE0"/>
    <w:rsid w:val="00AE57B2"/>
    <w:rsid w:val="00AE5A2C"/>
    <w:rsid w:val="00AE6125"/>
    <w:rsid w:val="00AE6169"/>
    <w:rsid w:val="00AE6240"/>
    <w:rsid w:val="00AE628C"/>
    <w:rsid w:val="00AE6949"/>
    <w:rsid w:val="00AE6A06"/>
    <w:rsid w:val="00AE6E57"/>
    <w:rsid w:val="00AE6E9B"/>
    <w:rsid w:val="00AE7601"/>
    <w:rsid w:val="00AE7738"/>
    <w:rsid w:val="00AE7C21"/>
    <w:rsid w:val="00AE7DB9"/>
    <w:rsid w:val="00AF032C"/>
    <w:rsid w:val="00AF0AB1"/>
    <w:rsid w:val="00AF187E"/>
    <w:rsid w:val="00AF1924"/>
    <w:rsid w:val="00AF1A30"/>
    <w:rsid w:val="00AF2086"/>
    <w:rsid w:val="00AF227B"/>
    <w:rsid w:val="00AF234C"/>
    <w:rsid w:val="00AF2704"/>
    <w:rsid w:val="00AF2A2A"/>
    <w:rsid w:val="00AF2BF4"/>
    <w:rsid w:val="00AF2D3B"/>
    <w:rsid w:val="00AF2DB8"/>
    <w:rsid w:val="00AF2F5D"/>
    <w:rsid w:val="00AF3506"/>
    <w:rsid w:val="00AF36B9"/>
    <w:rsid w:val="00AF440C"/>
    <w:rsid w:val="00AF44CA"/>
    <w:rsid w:val="00AF5B30"/>
    <w:rsid w:val="00AF5BB6"/>
    <w:rsid w:val="00AF5BF5"/>
    <w:rsid w:val="00AF608A"/>
    <w:rsid w:val="00AF6C12"/>
    <w:rsid w:val="00AF7054"/>
    <w:rsid w:val="00AF75FA"/>
    <w:rsid w:val="00AF7945"/>
    <w:rsid w:val="00AF7D27"/>
    <w:rsid w:val="00B00560"/>
    <w:rsid w:val="00B00747"/>
    <w:rsid w:val="00B00F55"/>
    <w:rsid w:val="00B0151F"/>
    <w:rsid w:val="00B02359"/>
    <w:rsid w:val="00B02380"/>
    <w:rsid w:val="00B0259F"/>
    <w:rsid w:val="00B02671"/>
    <w:rsid w:val="00B02838"/>
    <w:rsid w:val="00B02C3D"/>
    <w:rsid w:val="00B0300E"/>
    <w:rsid w:val="00B03085"/>
    <w:rsid w:val="00B030B6"/>
    <w:rsid w:val="00B03297"/>
    <w:rsid w:val="00B037D8"/>
    <w:rsid w:val="00B03CEE"/>
    <w:rsid w:val="00B03FAB"/>
    <w:rsid w:val="00B03FB7"/>
    <w:rsid w:val="00B048AF"/>
    <w:rsid w:val="00B048F2"/>
    <w:rsid w:val="00B04B6B"/>
    <w:rsid w:val="00B04BAE"/>
    <w:rsid w:val="00B050F8"/>
    <w:rsid w:val="00B05522"/>
    <w:rsid w:val="00B05639"/>
    <w:rsid w:val="00B057DC"/>
    <w:rsid w:val="00B05D58"/>
    <w:rsid w:val="00B068FD"/>
    <w:rsid w:val="00B06CB8"/>
    <w:rsid w:val="00B073DD"/>
    <w:rsid w:val="00B07617"/>
    <w:rsid w:val="00B076EB"/>
    <w:rsid w:val="00B07706"/>
    <w:rsid w:val="00B07CC4"/>
    <w:rsid w:val="00B10A60"/>
    <w:rsid w:val="00B11033"/>
    <w:rsid w:val="00B110CD"/>
    <w:rsid w:val="00B111B9"/>
    <w:rsid w:val="00B11308"/>
    <w:rsid w:val="00B116E7"/>
    <w:rsid w:val="00B11B00"/>
    <w:rsid w:val="00B11E01"/>
    <w:rsid w:val="00B122C3"/>
    <w:rsid w:val="00B12334"/>
    <w:rsid w:val="00B124F1"/>
    <w:rsid w:val="00B1266C"/>
    <w:rsid w:val="00B13425"/>
    <w:rsid w:val="00B134C1"/>
    <w:rsid w:val="00B13745"/>
    <w:rsid w:val="00B14ACF"/>
    <w:rsid w:val="00B14BD9"/>
    <w:rsid w:val="00B157E2"/>
    <w:rsid w:val="00B158E6"/>
    <w:rsid w:val="00B166A2"/>
    <w:rsid w:val="00B16ED0"/>
    <w:rsid w:val="00B176E7"/>
    <w:rsid w:val="00B17A33"/>
    <w:rsid w:val="00B20056"/>
    <w:rsid w:val="00B2046F"/>
    <w:rsid w:val="00B20D4A"/>
    <w:rsid w:val="00B20FB5"/>
    <w:rsid w:val="00B212EE"/>
    <w:rsid w:val="00B2252E"/>
    <w:rsid w:val="00B22DE3"/>
    <w:rsid w:val="00B2404F"/>
    <w:rsid w:val="00B2479E"/>
    <w:rsid w:val="00B24868"/>
    <w:rsid w:val="00B24988"/>
    <w:rsid w:val="00B25940"/>
    <w:rsid w:val="00B2657B"/>
    <w:rsid w:val="00B2672A"/>
    <w:rsid w:val="00B26E56"/>
    <w:rsid w:val="00B2738D"/>
    <w:rsid w:val="00B2749F"/>
    <w:rsid w:val="00B27C82"/>
    <w:rsid w:val="00B305F0"/>
    <w:rsid w:val="00B30698"/>
    <w:rsid w:val="00B30ACF"/>
    <w:rsid w:val="00B30EC7"/>
    <w:rsid w:val="00B31EAC"/>
    <w:rsid w:val="00B31F48"/>
    <w:rsid w:val="00B32178"/>
    <w:rsid w:val="00B32BB1"/>
    <w:rsid w:val="00B32F11"/>
    <w:rsid w:val="00B3312F"/>
    <w:rsid w:val="00B33613"/>
    <w:rsid w:val="00B33712"/>
    <w:rsid w:val="00B33861"/>
    <w:rsid w:val="00B33C09"/>
    <w:rsid w:val="00B3429D"/>
    <w:rsid w:val="00B34D11"/>
    <w:rsid w:val="00B360A6"/>
    <w:rsid w:val="00B3617C"/>
    <w:rsid w:val="00B364A7"/>
    <w:rsid w:val="00B36875"/>
    <w:rsid w:val="00B36B4A"/>
    <w:rsid w:val="00B36CB9"/>
    <w:rsid w:val="00B374F4"/>
    <w:rsid w:val="00B37918"/>
    <w:rsid w:val="00B3793E"/>
    <w:rsid w:val="00B37CE6"/>
    <w:rsid w:val="00B37F67"/>
    <w:rsid w:val="00B37F95"/>
    <w:rsid w:val="00B400CE"/>
    <w:rsid w:val="00B4047C"/>
    <w:rsid w:val="00B406D3"/>
    <w:rsid w:val="00B41082"/>
    <w:rsid w:val="00B411BD"/>
    <w:rsid w:val="00B41201"/>
    <w:rsid w:val="00B416F4"/>
    <w:rsid w:val="00B41792"/>
    <w:rsid w:val="00B41BC4"/>
    <w:rsid w:val="00B41C08"/>
    <w:rsid w:val="00B41E29"/>
    <w:rsid w:val="00B41F07"/>
    <w:rsid w:val="00B4243F"/>
    <w:rsid w:val="00B427BA"/>
    <w:rsid w:val="00B42A4E"/>
    <w:rsid w:val="00B42C8A"/>
    <w:rsid w:val="00B44DD1"/>
    <w:rsid w:val="00B452B5"/>
    <w:rsid w:val="00B45B17"/>
    <w:rsid w:val="00B47539"/>
    <w:rsid w:val="00B47C59"/>
    <w:rsid w:val="00B47ED4"/>
    <w:rsid w:val="00B47FB0"/>
    <w:rsid w:val="00B509FD"/>
    <w:rsid w:val="00B50B28"/>
    <w:rsid w:val="00B50F8B"/>
    <w:rsid w:val="00B51B08"/>
    <w:rsid w:val="00B51FD8"/>
    <w:rsid w:val="00B5270D"/>
    <w:rsid w:val="00B5287B"/>
    <w:rsid w:val="00B52AF9"/>
    <w:rsid w:val="00B53424"/>
    <w:rsid w:val="00B53643"/>
    <w:rsid w:val="00B53ACE"/>
    <w:rsid w:val="00B5453D"/>
    <w:rsid w:val="00B54B70"/>
    <w:rsid w:val="00B54E9B"/>
    <w:rsid w:val="00B5544C"/>
    <w:rsid w:val="00B55DB1"/>
    <w:rsid w:val="00B571B3"/>
    <w:rsid w:val="00B572D8"/>
    <w:rsid w:val="00B60DD7"/>
    <w:rsid w:val="00B61BB0"/>
    <w:rsid w:val="00B61E10"/>
    <w:rsid w:val="00B63383"/>
    <w:rsid w:val="00B63FCF"/>
    <w:rsid w:val="00B64330"/>
    <w:rsid w:val="00B64D7A"/>
    <w:rsid w:val="00B64E8D"/>
    <w:rsid w:val="00B650DF"/>
    <w:rsid w:val="00B65104"/>
    <w:rsid w:val="00B658C8"/>
    <w:rsid w:val="00B65A0A"/>
    <w:rsid w:val="00B660F3"/>
    <w:rsid w:val="00B66201"/>
    <w:rsid w:val="00B668AF"/>
    <w:rsid w:val="00B66E10"/>
    <w:rsid w:val="00B66E30"/>
    <w:rsid w:val="00B66E64"/>
    <w:rsid w:val="00B67367"/>
    <w:rsid w:val="00B70870"/>
    <w:rsid w:val="00B70CC7"/>
    <w:rsid w:val="00B71258"/>
    <w:rsid w:val="00B71917"/>
    <w:rsid w:val="00B72CF0"/>
    <w:rsid w:val="00B73134"/>
    <w:rsid w:val="00B73168"/>
    <w:rsid w:val="00B73319"/>
    <w:rsid w:val="00B7350C"/>
    <w:rsid w:val="00B73D6F"/>
    <w:rsid w:val="00B73DAD"/>
    <w:rsid w:val="00B74775"/>
    <w:rsid w:val="00B7547D"/>
    <w:rsid w:val="00B7565F"/>
    <w:rsid w:val="00B76405"/>
    <w:rsid w:val="00B76478"/>
    <w:rsid w:val="00B76709"/>
    <w:rsid w:val="00B767D1"/>
    <w:rsid w:val="00B76EA1"/>
    <w:rsid w:val="00B774B0"/>
    <w:rsid w:val="00B77813"/>
    <w:rsid w:val="00B77EA1"/>
    <w:rsid w:val="00B80734"/>
    <w:rsid w:val="00B817EE"/>
    <w:rsid w:val="00B82219"/>
    <w:rsid w:val="00B822CC"/>
    <w:rsid w:val="00B82366"/>
    <w:rsid w:val="00B82E2D"/>
    <w:rsid w:val="00B82F6D"/>
    <w:rsid w:val="00B83338"/>
    <w:rsid w:val="00B83CAE"/>
    <w:rsid w:val="00B8450D"/>
    <w:rsid w:val="00B84A29"/>
    <w:rsid w:val="00B84C54"/>
    <w:rsid w:val="00B86639"/>
    <w:rsid w:val="00B86A54"/>
    <w:rsid w:val="00B86F7A"/>
    <w:rsid w:val="00B87089"/>
    <w:rsid w:val="00B877FD"/>
    <w:rsid w:val="00B87EFA"/>
    <w:rsid w:val="00B87F50"/>
    <w:rsid w:val="00B9066E"/>
    <w:rsid w:val="00B909B6"/>
    <w:rsid w:val="00B90DCD"/>
    <w:rsid w:val="00B90EA6"/>
    <w:rsid w:val="00B90EB9"/>
    <w:rsid w:val="00B9179C"/>
    <w:rsid w:val="00B92323"/>
    <w:rsid w:val="00B923B3"/>
    <w:rsid w:val="00B9257C"/>
    <w:rsid w:val="00B92813"/>
    <w:rsid w:val="00B93AD6"/>
    <w:rsid w:val="00B946C0"/>
    <w:rsid w:val="00B94A35"/>
    <w:rsid w:val="00B94A86"/>
    <w:rsid w:val="00B94D66"/>
    <w:rsid w:val="00B9517B"/>
    <w:rsid w:val="00B9522C"/>
    <w:rsid w:val="00B95643"/>
    <w:rsid w:val="00B95CBA"/>
    <w:rsid w:val="00B95ECD"/>
    <w:rsid w:val="00B961F6"/>
    <w:rsid w:val="00B968C4"/>
    <w:rsid w:val="00B969CB"/>
    <w:rsid w:val="00B97242"/>
    <w:rsid w:val="00B9755A"/>
    <w:rsid w:val="00BA1CF5"/>
    <w:rsid w:val="00BA23AD"/>
    <w:rsid w:val="00BA2923"/>
    <w:rsid w:val="00BA305C"/>
    <w:rsid w:val="00BA3413"/>
    <w:rsid w:val="00BA39D4"/>
    <w:rsid w:val="00BA3C6D"/>
    <w:rsid w:val="00BA5136"/>
    <w:rsid w:val="00BA5779"/>
    <w:rsid w:val="00BA5865"/>
    <w:rsid w:val="00BA6053"/>
    <w:rsid w:val="00BA622C"/>
    <w:rsid w:val="00BA649A"/>
    <w:rsid w:val="00BA675D"/>
    <w:rsid w:val="00BA685F"/>
    <w:rsid w:val="00BA6B4A"/>
    <w:rsid w:val="00BA6EE7"/>
    <w:rsid w:val="00BA6F6B"/>
    <w:rsid w:val="00BA745F"/>
    <w:rsid w:val="00BA7585"/>
    <w:rsid w:val="00BA774F"/>
    <w:rsid w:val="00BA7EF6"/>
    <w:rsid w:val="00BB0331"/>
    <w:rsid w:val="00BB06BD"/>
    <w:rsid w:val="00BB14FC"/>
    <w:rsid w:val="00BB16BA"/>
    <w:rsid w:val="00BB1891"/>
    <w:rsid w:val="00BB2DF3"/>
    <w:rsid w:val="00BB2F41"/>
    <w:rsid w:val="00BB340F"/>
    <w:rsid w:val="00BB482A"/>
    <w:rsid w:val="00BB4E24"/>
    <w:rsid w:val="00BB507D"/>
    <w:rsid w:val="00BB51EB"/>
    <w:rsid w:val="00BB540F"/>
    <w:rsid w:val="00BB5D2A"/>
    <w:rsid w:val="00BB6DD1"/>
    <w:rsid w:val="00BB6F7A"/>
    <w:rsid w:val="00BB75AD"/>
    <w:rsid w:val="00BB75DB"/>
    <w:rsid w:val="00BB7697"/>
    <w:rsid w:val="00BC0C86"/>
    <w:rsid w:val="00BC0EBB"/>
    <w:rsid w:val="00BC1360"/>
    <w:rsid w:val="00BC14C4"/>
    <w:rsid w:val="00BC17F0"/>
    <w:rsid w:val="00BC19F9"/>
    <w:rsid w:val="00BC1F29"/>
    <w:rsid w:val="00BC28F1"/>
    <w:rsid w:val="00BC2B89"/>
    <w:rsid w:val="00BC38B6"/>
    <w:rsid w:val="00BC469D"/>
    <w:rsid w:val="00BC4718"/>
    <w:rsid w:val="00BC4940"/>
    <w:rsid w:val="00BC4AE2"/>
    <w:rsid w:val="00BC4D75"/>
    <w:rsid w:val="00BC5397"/>
    <w:rsid w:val="00BC5505"/>
    <w:rsid w:val="00BC5731"/>
    <w:rsid w:val="00BC5B9C"/>
    <w:rsid w:val="00BC5FE8"/>
    <w:rsid w:val="00BC6493"/>
    <w:rsid w:val="00BC692B"/>
    <w:rsid w:val="00BC6D3B"/>
    <w:rsid w:val="00BC6EEA"/>
    <w:rsid w:val="00BC74DF"/>
    <w:rsid w:val="00BC7C0A"/>
    <w:rsid w:val="00BC7C4E"/>
    <w:rsid w:val="00BC7D55"/>
    <w:rsid w:val="00BD00D6"/>
    <w:rsid w:val="00BD081C"/>
    <w:rsid w:val="00BD0C4A"/>
    <w:rsid w:val="00BD0D31"/>
    <w:rsid w:val="00BD0D74"/>
    <w:rsid w:val="00BD0DEF"/>
    <w:rsid w:val="00BD18B2"/>
    <w:rsid w:val="00BD1FF0"/>
    <w:rsid w:val="00BD2204"/>
    <w:rsid w:val="00BD2313"/>
    <w:rsid w:val="00BD28CE"/>
    <w:rsid w:val="00BD2922"/>
    <w:rsid w:val="00BD29D4"/>
    <w:rsid w:val="00BD2C83"/>
    <w:rsid w:val="00BD3098"/>
    <w:rsid w:val="00BD4089"/>
    <w:rsid w:val="00BD497D"/>
    <w:rsid w:val="00BD4FC9"/>
    <w:rsid w:val="00BD5A3E"/>
    <w:rsid w:val="00BD5AD1"/>
    <w:rsid w:val="00BD5B4B"/>
    <w:rsid w:val="00BD5D86"/>
    <w:rsid w:val="00BD6094"/>
    <w:rsid w:val="00BD6297"/>
    <w:rsid w:val="00BD6F75"/>
    <w:rsid w:val="00BD70BD"/>
    <w:rsid w:val="00BD767E"/>
    <w:rsid w:val="00BD7EA3"/>
    <w:rsid w:val="00BE024D"/>
    <w:rsid w:val="00BE024E"/>
    <w:rsid w:val="00BE02EB"/>
    <w:rsid w:val="00BE0729"/>
    <w:rsid w:val="00BE098F"/>
    <w:rsid w:val="00BE0B99"/>
    <w:rsid w:val="00BE1008"/>
    <w:rsid w:val="00BE1058"/>
    <w:rsid w:val="00BE1082"/>
    <w:rsid w:val="00BE21B0"/>
    <w:rsid w:val="00BE25B8"/>
    <w:rsid w:val="00BE2C90"/>
    <w:rsid w:val="00BE2F12"/>
    <w:rsid w:val="00BE31B3"/>
    <w:rsid w:val="00BE3B3B"/>
    <w:rsid w:val="00BE3EF0"/>
    <w:rsid w:val="00BE47C4"/>
    <w:rsid w:val="00BE4ED4"/>
    <w:rsid w:val="00BE5968"/>
    <w:rsid w:val="00BE5E95"/>
    <w:rsid w:val="00BE6276"/>
    <w:rsid w:val="00BE70D5"/>
    <w:rsid w:val="00BE7877"/>
    <w:rsid w:val="00BE7F41"/>
    <w:rsid w:val="00BF0164"/>
    <w:rsid w:val="00BF030A"/>
    <w:rsid w:val="00BF03BA"/>
    <w:rsid w:val="00BF083A"/>
    <w:rsid w:val="00BF0A33"/>
    <w:rsid w:val="00BF0B19"/>
    <w:rsid w:val="00BF161F"/>
    <w:rsid w:val="00BF1926"/>
    <w:rsid w:val="00BF1BE5"/>
    <w:rsid w:val="00BF2563"/>
    <w:rsid w:val="00BF2968"/>
    <w:rsid w:val="00BF2A75"/>
    <w:rsid w:val="00BF2ADB"/>
    <w:rsid w:val="00BF2BB8"/>
    <w:rsid w:val="00BF2D5C"/>
    <w:rsid w:val="00BF2EFE"/>
    <w:rsid w:val="00BF3169"/>
    <w:rsid w:val="00BF325D"/>
    <w:rsid w:val="00BF464E"/>
    <w:rsid w:val="00BF51C7"/>
    <w:rsid w:val="00BF52A8"/>
    <w:rsid w:val="00BF6BF3"/>
    <w:rsid w:val="00BF6F54"/>
    <w:rsid w:val="00BF6F55"/>
    <w:rsid w:val="00BF776B"/>
    <w:rsid w:val="00BF787B"/>
    <w:rsid w:val="00C002FC"/>
    <w:rsid w:val="00C0070C"/>
    <w:rsid w:val="00C009B4"/>
    <w:rsid w:val="00C01073"/>
    <w:rsid w:val="00C0135B"/>
    <w:rsid w:val="00C01598"/>
    <w:rsid w:val="00C016B5"/>
    <w:rsid w:val="00C018AC"/>
    <w:rsid w:val="00C01D19"/>
    <w:rsid w:val="00C01DE0"/>
    <w:rsid w:val="00C020CE"/>
    <w:rsid w:val="00C02F72"/>
    <w:rsid w:val="00C0324B"/>
    <w:rsid w:val="00C032B2"/>
    <w:rsid w:val="00C03623"/>
    <w:rsid w:val="00C04084"/>
    <w:rsid w:val="00C040F7"/>
    <w:rsid w:val="00C04112"/>
    <w:rsid w:val="00C04878"/>
    <w:rsid w:val="00C04F82"/>
    <w:rsid w:val="00C05CAD"/>
    <w:rsid w:val="00C06AE2"/>
    <w:rsid w:val="00C06AF7"/>
    <w:rsid w:val="00C06FB3"/>
    <w:rsid w:val="00C071B0"/>
    <w:rsid w:val="00C07253"/>
    <w:rsid w:val="00C10074"/>
    <w:rsid w:val="00C102A5"/>
    <w:rsid w:val="00C1076A"/>
    <w:rsid w:val="00C10DAD"/>
    <w:rsid w:val="00C10F36"/>
    <w:rsid w:val="00C1138F"/>
    <w:rsid w:val="00C1165C"/>
    <w:rsid w:val="00C11A9A"/>
    <w:rsid w:val="00C120C1"/>
    <w:rsid w:val="00C1223F"/>
    <w:rsid w:val="00C127B9"/>
    <w:rsid w:val="00C12C38"/>
    <w:rsid w:val="00C13D9B"/>
    <w:rsid w:val="00C13ECF"/>
    <w:rsid w:val="00C13EFF"/>
    <w:rsid w:val="00C14190"/>
    <w:rsid w:val="00C147E9"/>
    <w:rsid w:val="00C14C31"/>
    <w:rsid w:val="00C14E43"/>
    <w:rsid w:val="00C15564"/>
    <w:rsid w:val="00C15724"/>
    <w:rsid w:val="00C15893"/>
    <w:rsid w:val="00C15E02"/>
    <w:rsid w:val="00C16C61"/>
    <w:rsid w:val="00C171C5"/>
    <w:rsid w:val="00C17571"/>
    <w:rsid w:val="00C175B3"/>
    <w:rsid w:val="00C207F2"/>
    <w:rsid w:val="00C212C2"/>
    <w:rsid w:val="00C2143D"/>
    <w:rsid w:val="00C21864"/>
    <w:rsid w:val="00C220D9"/>
    <w:rsid w:val="00C22286"/>
    <w:rsid w:val="00C2273A"/>
    <w:rsid w:val="00C22C44"/>
    <w:rsid w:val="00C2321E"/>
    <w:rsid w:val="00C232F5"/>
    <w:rsid w:val="00C2377B"/>
    <w:rsid w:val="00C23B1E"/>
    <w:rsid w:val="00C243C0"/>
    <w:rsid w:val="00C2483B"/>
    <w:rsid w:val="00C24A0C"/>
    <w:rsid w:val="00C24BCC"/>
    <w:rsid w:val="00C24C38"/>
    <w:rsid w:val="00C25479"/>
    <w:rsid w:val="00C25672"/>
    <w:rsid w:val="00C25E8B"/>
    <w:rsid w:val="00C25FED"/>
    <w:rsid w:val="00C266D5"/>
    <w:rsid w:val="00C266E2"/>
    <w:rsid w:val="00C26EE1"/>
    <w:rsid w:val="00C272D3"/>
    <w:rsid w:val="00C27AAB"/>
    <w:rsid w:val="00C27C85"/>
    <w:rsid w:val="00C30D00"/>
    <w:rsid w:val="00C30D34"/>
    <w:rsid w:val="00C3159B"/>
    <w:rsid w:val="00C31986"/>
    <w:rsid w:val="00C3236F"/>
    <w:rsid w:val="00C323D9"/>
    <w:rsid w:val="00C326B3"/>
    <w:rsid w:val="00C3284E"/>
    <w:rsid w:val="00C34664"/>
    <w:rsid w:val="00C348BF"/>
    <w:rsid w:val="00C34D55"/>
    <w:rsid w:val="00C35223"/>
    <w:rsid w:val="00C36685"/>
    <w:rsid w:val="00C3678A"/>
    <w:rsid w:val="00C369CC"/>
    <w:rsid w:val="00C36F9E"/>
    <w:rsid w:val="00C37A46"/>
    <w:rsid w:val="00C37BD1"/>
    <w:rsid w:val="00C40058"/>
    <w:rsid w:val="00C403AA"/>
    <w:rsid w:val="00C405F4"/>
    <w:rsid w:val="00C407D6"/>
    <w:rsid w:val="00C40A0A"/>
    <w:rsid w:val="00C41119"/>
    <w:rsid w:val="00C413E6"/>
    <w:rsid w:val="00C41ED7"/>
    <w:rsid w:val="00C43BC4"/>
    <w:rsid w:val="00C44049"/>
    <w:rsid w:val="00C44A97"/>
    <w:rsid w:val="00C45355"/>
    <w:rsid w:val="00C4579D"/>
    <w:rsid w:val="00C45CD8"/>
    <w:rsid w:val="00C465FA"/>
    <w:rsid w:val="00C46A3E"/>
    <w:rsid w:val="00C46B59"/>
    <w:rsid w:val="00C46CCB"/>
    <w:rsid w:val="00C46F56"/>
    <w:rsid w:val="00C4705A"/>
    <w:rsid w:val="00C470CC"/>
    <w:rsid w:val="00C476FE"/>
    <w:rsid w:val="00C477EA"/>
    <w:rsid w:val="00C50D0D"/>
    <w:rsid w:val="00C50EC7"/>
    <w:rsid w:val="00C51133"/>
    <w:rsid w:val="00C5189F"/>
    <w:rsid w:val="00C52479"/>
    <w:rsid w:val="00C5261F"/>
    <w:rsid w:val="00C528D0"/>
    <w:rsid w:val="00C5333B"/>
    <w:rsid w:val="00C5380C"/>
    <w:rsid w:val="00C53917"/>
    <w:rsid w:val="00C53EA4"/>
    <w:rsid w:val="00C541AE"/>
    <w:rsid w:val="00C5439C"/>
    <w:rsid w:val="00C546C7"/>
    <w:rsid w:val="00C546ED"/>
    <w:rsid w:val="00C54A44"/>
    <w:rsid w:val="00C54D7A"/>
    <w:rsid w:val="00C55D54"/>
    <w:rsid w:val="00C560CD"/>
    <w:rsid w:val="00C56133"/>
    <w:rsid w:val="00C56991"/>
    <w:rsid w:val="00C56B30"/>
    <w:rsid w:val="00C56E3B"/>
    <w:rsid w:val="00C57035"/>
    <w:rsid w:val="00C57252"/>
    <w:rsid w:val="00C57354"/>
    <w:rsid w:val="00C578A5"/>
    <w:rsid w:val="00C60756"/>
    <w:rsid w:val="00C60F22"/>
    <w:rsid w:val="00C60F6B"/>
    <w:rsid w:val="00C60F93"/>
    <w:rsid w:val="00C6186C"/>
    <w:rsid w:val="00C61A59"/>
    <w:rsid w:val="00C61C5F"/>
    <w:rsid w:val="00C61CAA"/>
    <w:rsid w:val="00C62ABF"/>
    <w:rsid w:val="00C637C0"/>
    <w:rsid w:val="00C63B73"/>
    <w:rsid w:val="00C63FB4"/>
    <w:rsid w:val="00C646F4"/>
    <w:rsid w:val="00C65950"/>
    <w:rsid w:val="00C65F3B"/>
    <w:rsid w:val="00C66665"/>
    <w:rsid w:val="00C666E8"/>
    <w:rsid w:val="00C66991"/>
    <w:rsid w:val="00C67FC3"/>
    <w:rsid w:val="00C70128"/>
    <w:rsid w:val="00C705B7"/>
    <w:rsid w:val="00C70BD6"/>
    <w:rsid w:val="00C71E93"/>
    <w:rsid w:val="00C727BF"/>
    <w:rsid w:val="00C74169"/>
    <w:rsid w:val="00C7461C"/>
    <w:rsid w:val="00C74939"/>
    <w:rsid w:val="00C74B5D"/>
    <w:rsid w:val="00C74D99"/>
    <w:rsid w:val="00C76739"/>
    <w:rsid w:val="00C76B41"/>
    <w:rsid w:val="00C7724D"/>
    <w:rsid w:val="00C774CE"/>
    <w:rsid w:val="00C800C5"/>
    <w:rsid w:val="00C80135"/>
    <w:rsid w:val="00C80434"/>
    <w:rsid w:val="00C804A1"/>
    <w:rsid w:val="00C80678"/>
    <w:rsid w:val="00C80903"/>
    <w:rsid w:val="00C80B22"/>
    <w:rsid w:val="00C814AC"/>
    <w:rsid w:val="00C82783"/>
    <w:rsid w:val="00C838A1"/>
    <w:rsid w:val="00C83AB2"/>
    <w:rsid w:val="00C83BE5"/>
    <w:rsid w:val="00C8427C"/>
    <w:rsid w:val="00C8438B"/>
    <w:rsid w:val="00C85A96"/>
    <w:rsid w:val="00C85F0B"/>
    <w:rsid w:val="00C86258"/>
    <w:rsid w:val="00C87ACB"/>
    <w:rsid w:val="00C87C1E"/>
    <w:rsid w:val="00C87F98"/>
    <w:rsid w:val="00C900CA"/>
    <w:rsid w:val="00C90757"/>
    <w:rsid w:val="00C90EEE"/>
    <w:rsid w:val="00C9141E"/>
    <w:rsid w:val="00C9167E"/>
    <w:rsid w:val="00C918E0"/>
    <w:rsid w:val="00C92029"/>
    <w:rsid w:val="00C926FB"/>
    <w:rsid w:val="00C92C1E"/>
    <w:rsid w:val="00C940C0"/>
    <w:rsid w:val="00C941C8"/>
    <w:rsid w:val="00C94A7A"/>
    <w:rsid w:val="00C94B3B"/>
    <w:rsid w:val="00C94FC7"/>
    <w:rsid w:val="00C951AC"/>
    <w:rsid w:val="00C95474"/>
    <w:rsid w:val="00C95CC1"/>
    <w:rsid w:val="00C95FD7"/>
    <w:rsid w:val="00C961E6"/>
    <w:rsid w:val="00C9713D"/>
    <w:rsid w:val="00C97D22"/>
    <w:rsid w:val="00CA0895"/>
    <w:rsid w:val="00CA09A7"/>
    <w:rsid w:val="00CA1435"/>
    <w:rsid w:val="00CA1625"/>
    <w:rsid w:val="00CA1875"/>
    <w:rsid w:val="00CA1E49"/>
    <w:rsid w:val="00CA2854"/>
    <w:rsid w:val="00CA2E18"/>
    <w:rsid w:val="00CA2FC0"/>
    <w:rsid w:val="00CA318D"/>
    <w:rsid w:val="00CA36A8"/>
    <w:rsid w:val="00CA3C6A"/>
    <w:rsid w:val="00CA40BF"/>
    <w:rsid w:val="00CA4268"/>
    <w:rsid w:val="00CA4A57"/>
    <w:rsid w:val="00CA4B8C"/>
    <w:rsid w:val="00CA4BA0"/>
    <w:rsid w:val="00CA4C43"/>
    <w:rsid w:val="00CA547E"/>
    <w:rsid w:val="00CA55FE"/>
    <w:rsid w:val="00CA5774"/>
    <w:rsid w:val="00CA595C"/>
    <w:rsid w:val="00CA59FE"/>
    <w:rsid w:val="00CA5F6B"/>
    <w:rsid w:val="00CA668E"/>
    <w:rsid w:val="00CA6D19"/>
    <w:rsid w:val="00CA6E52"/>
    <w:rsid w:val="00CA7B53"/>
    <w:rsid w:val="00CB0143"/>
    <w:rsid w:val="00CB0639"/>
    <w:rsid w:val="00CB1801"/>
    <w:rsid w:val="00CB1A15"/>
    <w:rsid w:val="00CB225B"/>
    <w:rsid w:val="00CB2753"/>
    <w:rsid w:val="00CB28A4"/>
    <w:rsid w:val="00CB29D9"/>
    <w:rsid w:val="00CB2C63"/>
    <w:rsid w:val="00CB3100"/>
    <w:rsid w:val="00CB315A"/>
    <w:rsid w:val="00CB35A7"/>
    <w:rsid w:val="00CB35EE"/>
    <w:rsid w:val="00CB363B"/>
    <w:rsid w:val="00CB39A8"/>
    <w:rsid w:val="00CB3A1F"/>
    <w:rsid w:val="00CB3C00"/>
    <w:rsid w:val="00CB41EB"/>
    <w:rsid w:val="00CB42E7"/>
    <w:rsid w:val="00CB4880"/>
    <w:rsid w:val="00CB4A7B"/>
    <w:rsid w:val="00CB4FF8"/>
    <w:rsid w:val="00CB54E5"/>
    <w:rsid w:val="00CB5732"/>
    <w:rsid w:val="00CB5922"/>
    <w:rsid w:val="00CB5938"/>
    <w:rsid w:val="00CB626A"/>
    <w:rsid w:val="00CB6775"/>
    <w:rsid w:val="00CB6965"/>
    <w:rsid w:val="00CB6EFD"/>
    <w:rsid w:val="00CB726B"/>
    <w:rsid w:val="00CB73E6"/>
    <w:rsid w:val="00CB744F"/>
    <w:rsid w:val="00CB767A"/>
    <w:rsid w:val="00CB7754"/>
    <w:rsid w:val="00CB7872"/>
    <w:rsid w:val="00CB7925"/>
    <w:rsid w:val="00CB7F51"/>
    <w:rsid w:val="00CB7F55"/>
    <w:rsid w:val="00CC09D5"/>
    <w:rsid w:val="00CC09FD"/>
    <w:rsid w:val="00CC0B36"/>
    <w:rsid w:val="00CC1214"/>
    <w:rsid w:val="00CC16AC"/>
    <w:rsid w:val="00CC1F5C"/>
    <w:rsid w:val="00CC1FE2"/>
    <w:rsid w:val="00CC309D"/>
    <w:rsid w:val="00CC30F7"/>
    <w:rsid w:val="00CC3F7A"/>
    <w:rsid w:val="00CC4B09"/>
    <w:rsid w:val="00CC4C8E"/>
    <w:rsid w:val="00CC4DD8"/>
    <w:rsid w:val="00CC4FFC"/>
    <w:rsid w:val="00CC5827"/>
    <w:rsid w:val="00CC5F72"/>
    <w:rsid w:val="00CC6284"/>
    <w:rsid w:val="00CC72BF"/>
    <w:rsid w:val="00CC7577"/>
    <w:rsid w:val="00CC7617"/>
    <w:rsid w:val="00CC7FF4"/>
    <w:rsid w:val="00CD0647"/>
    <w:rsid w:val="00CD08BF"/>
    <w:rsid w:val="00CD0EB0"/>
    <w:rsid w:val="00CD0F8E"/>
    <w:rsid w:val="00CD158C"/>
    <w:rsid w:val="00CD18A5"/>
    <w:rsid w:val="00CD1D65"/>
    <w:rsid w:val="00CD1DA9"/>
    <w:rsid w:val="00CD1F3A"/>
    <w:rsid w:val="00CD2B62"/>
    <w:rsid w:val="00CD3523"/>
    <w:rsid w:val="00CD4586"/>
    <w:rsid w:val="00CD4A8E"/>
    <w:rsid w:val="00CD525A"/>
    <w:rsid w:val="00CD5622"/>
    <w:rsid w:val="00CD5650"/>
    <w:rsid w:val="00CD5CD6"/>
    <w:rsid w:val="00CD60DD"/>
    <w:rsid w:val="00CD6127"/>
    <w:rsid w:val="00CD616D"/>
    <w:rsid w:val="00CD63B5"/>
    <w:rsid w:val="00CD68AC"/>
    <w:rsid w:val="00CD6FFF"/>
    <w:rsid w:val="00CD77BB"/>
    <w:rsid w:val="00CE007D"/>
    <w:rsid w:val="00CE0F16"/>
    <w:rsid w:val="00CE17E4"/>
    <w:rsid w:val="00CE2628"/>
    <w:rsid w:val="00CE2631"/>
    <w:rsid w:val="00CE3AD1"/>
    <w:rsid w:val="00CE45BC"/>
    <w:rsid w:val="00CE4B6D"/>
    <w:rsid w:val="00CE4F6D"/>
    <w:rsid w:val="00CE5695"/>
    <w:rsid w:val="00CE571B"/>
    <w:rsid w:val="00CE5880"/>
    <w:rsid w:val="00CE5BA0"/>
    <w:rsid w:val="00CE64D3"/>
    <w:rsid w:val="00CE6E48"/>
    <w:rsid w:val="00CE726D"/>
    <w:rsid w:val="00CE7AC3"/>
    <w:rsid w:val="00CE7F43"/>
    <w:rsid w:val="00CE7F90"/>
    <w:rsid w:val="00CF0108"/>
    <w:rsid w:val="00CF03B4"/>
    <w:rsid w:val="00CF0FDB"/>
    <w:rsid w:val="00CF1556"/>
    <w:rsid w:val="00CF19FD"/>
    <w:rsid w:val="00CF1A86"/>
    <w:rsid w:val="00CF1D1C"/>
    <w:rsid w:val="00CF240F"/>
    <w:rsid w:val="00CF24A4"/>
    <w:rsid w:val="00CF24E9"/>
    <w:rsid w:val="00CF299C"/>
    <w:rsid w:val="00CF2D80"/>
    <w:rsid w:val="00CF2EAB"/>
    <w:rsid w:val="00CF316A"/>
    <w:rsid w:val="00CF31A2"/>
    <w:rsid w:val="00CF4310"/>
    <w:rsid w:val="00CF4D64"/>
    <w:rsid w:val="00CF584A"/>
    <w:rsid w:val="00CF5D8B"/>
    <w:rsid w:val="00CF6032"/>
    <w:rsid w:val="00CF63D6"/>
    <w:rsid w:val="00CF74CD"/>
    <w:rsid w:val="00CF77D0"/>
    <w:rsid w:val="00CF7C13"/>
    <w:rsid w:val="00CF7F92"/>
    <w:rsid w:val="00D001D7"/>
    <w:rsid w:val="00D00265"/>
    <w:rsid w:val="00D0044D"/>
    <w:rsid w:val="00D006E3"/>
    <w:rsid w:val="00D00D0D"/>
    <w:rsid w:val="00D00FE3"/>
    <w:rsid w:val="00D01203"/>
    <w:rsid w:val="00D0182F"/>
    <w:rsid w:val="00D0186A"/>
    <w:rsid w:val="00D018BF"/>
    <w:rsid w:val="00D029F8"/>
    <w:rsid w:val="00D02B7B"/>
    <w:rsid w:val="00D02D0F"/>
    <w:rsid w:val="00D037C3"/>
    <w:rsid w:val="00D0402B"/>
    <w:rsid w:val="00D04150"/>
    <w:rsid w:val="00D042D5"/>
    <w:rsid w:val="00D0448C"/>
    <w:rsid w:val="00D04AF5"/>
    <w:rsid w:val="00D04C6E"/>
    <w:rsid w:val="00D05319"/>
    <w:rsid w:val="00D06225"/>
    <w:rsid w:val="00D064BC"/>
    <w:rsid w:val="00D073F1"/>
    <w:rsid w:val="00D0760C"/>
    <w:rsid w:val="00D076C3"/>
    <w:rsid w:val="00D07725"/>
    <w:rsid w:val="00D07DD3"/>
    <w:rsid w:val="00D101D9"/>
    <w:rsid w:val="00D101EF"/>
    <w:rsid w:val="00D10472"/>
    <w:rsid w:val="00D106F4"/>
    <w:rsid w:val="00D10B27"/>
    <w:rsid w:val="00D10CAF"/>
    <w:rsid w:val="00D11F59"/>
    <w:rsid w:val="00D1243B"/>
    <w:rsid w:val="00D12684"/>
    <w:rsid w:val="00D12C29"/>
    <w:rsid w:val="00D13053"/>
    <w:rsid w:val="00D139BC"/>
    <w:rsid w:val="00D14083"/>
    <w:rsid w:val="00D14BB1"/>
    <w:rsid w:val="00D14D8F"/>
    <w:rsid w:val="00D15960"/>
    <w:rsid w:val="00D15CA1"/>
    <w:rsid w:val="00D15D86"/>
    <w:rsid w:val="00D164E5"/>
    <w:rsid w:val="00D165FB"/>
    <w:rsid w:val="00D166B8"/>
    <w:rsid w:val="00D16CF4"/>
    <w:rsid w:val="00D171BD"/>
    <w:rsid w:val="00D1763B"/>
    <w:rsid w:val="00D17C5F"/>
    <w:rsid w:val="00D2057F"/>
    <w:rsid w:val="00D20637"/>
    <w:rsid w:val="00D2071F"/>
    <w:rsid w:val="00D20D99"/>
    <w:rsid w:val="00D212D9"/>
    <w:rsid w:val="00D2145D"/>
    <w:rsid w:val="00D2216A"/>
    <w:rsid w:val="00D225E7"/>
    <w:rsid w:val="00D226D4"/>
    <w:rsid w:val="00D22778"/>
    <w:rsid w:val="00D232DD"/>
    <w:rsid w:val="00D235E6"/>
    <w:rsid w:val="00D240C8"/>
    <w:rsid w:val="00D240CE"/>
    <w:rsid w:val="00D2455D"/>
    <w:rsid w:val="00D256F6"/>
    <w:rsid w:val="00D25B95"/>
    <w:rsid w:val="00D25F0E"/>
    <w:rsid w:val="00D25F77"/>
    <w:rsid w:val="00D2671E"/>
    <w:rsid w:val="00D2695D"/>
    <w:rsid w:val="00D26D74"/>
    <w:rsid w:val="00D272D2"/>
    <w:rsid w:val="00D273A8"/>
    <w:rsid w:val="00D2761F"/>
    <w:rsid w:val="00D277F9"/>
    <w:rsid w:val="00D27CB7"/>
    <w:rsid w:val="00D30345"/>
    <w:rsid w:val="00D31677"/>
    <w:rsid w:val="00D318BF"/>
    <w:rsid w:val="00D3279C"/>
    <w:rsid w:val="00D32A45"/>
    <w:rsid w:val="00D330A6"/>
    <w:rsid w:val="00D339BB"/>
    <w:rsid w:val="00D33F29"/>
    <w:rsid w:val="00D34675"/>
    <w:rsid w:val="00D346FB"/>
    <w:rsid w:val="00D34BF9"/>
    <w:rsid w:val="00D350A1"/>
    <w:rsid w:val="00D3530D"/>
    <w:rsid w:val="00D36046"/>
    <w:rsid w:val="00D36473"/>
    <w:rsid w:val="00D36B33"/>
    <w:rsid w:val="00D36E22"/>
    <w:rsid w:val="00D375AA"/>
    <w:rsid w:val="00D376BC"/>
    <w:rsid w:val="00D3774C"/>
    <w:rsid w:val="00D37DCF"/>
    <w:rsid w:val="00D40569"/>
    <w:rsid w:val="00D405AB"/>
    <w:rsid w:val="00D409AA"/>
    <w:rsid w:val="00D40DAE"/>
    <w:rsid w:val="00D411C5"/>
    <w:rsid w:val="00D41AE1"/>
    <w:rsid w:val="00D41B87"/>
    <w:rsid w:val="00D42144"/>
    <w:rsid w:val="00D427A8"/>
    <w:rsid w:val="00D42EB9"/>
    <w:rsid w:val="00D430F3"/>
    <w:rsid w:val="00D433F7"/>
    <w:rsid w:val="00D43C3F"/>
    <w:rsid w:val="00D43CD6"/>
    <w:rsid w:val="00D43F0B"/>
    <w:rsid w:val="00D446A3"/>
    <w:rsid w:val="00D446C2"/>
    <w:rsid w:val="00D44CBE"/>
    <w:rsid w:val="00D451D0"/>
    <w:rsid w:val="00D45BCE"/>
    <w:rsid w:val="00D45CF5"/>
    <w:rsid w:val="00D45D75"/>
    <w:rsid w:val="00D462D0"/>
    <w:rsid w:val="00D4635F"/>
    <w:rsid w:val="00D46BE7"/>
    <w:rsid w:val="00D46CB5"/>
    <w:rsid w:val="00D507E0"/>
    <w:rsid w:val="00D50B8C"/>
    <w:rsid w:val="00D51C59"/>
    <w:rsid w:val="00D51F9C"/>
    <w:rsid w:val="00D52A41"/>
    <w:rsid w:val="00D52D45"/>
    <w:rsid w:val="00D534F1"/>
    <w:rsid w:val="00D53724"/>
    <w:rsid w:val="00D542C6"/>
    <w:rsid w:val="00D54881"/>
    <w:rsid w:val="00D5505E"/>
    <w:rsid w:val="00D559E0"/>
    <w:rsid w:val="00D55A89"/>
    <w:rsid w:val="00D55D9A"/>
    <w:rsid w:val="00D561B4"/>
    <w:rsid w:val="00D56584"/>
    <w:rsid w:val="00D5696A"/>
    <w:rsid w:val="00D56C8C"/>
    <w:rsid w:val="00D56F26"/>
    <w:rsid w:val="00D57644"/>
    <w:rsid w:val="00D57791"/>
    <w:rsid w:val="00D60380"/>
    <w:rsid w:val="00D6046D"/>
    <w:rsid w:val="00D60949"/>
    <w:rsid w:val="00D60AB5"/>
    <w:rsid w:val="00D60E61"/>
    <w:rsid w:val="00D61795"/>
    <w:rsid w:val="00D617BE"/>
    <w:rsid w:val="00D61BD9"/>
    <w:rsid w:val="00D62C79"/>
    <w:rsid w:val="00D6343B"/>
    <w:rsid w:val="00D63567"/>
    <w:rsid w:val="00D63904"/>
    <w:rsid w:val="00D63F84"/>
    <w:rsid w:val="00D63FE4"/>
    <w:rsid w:val="00D6405B"/>
    <w:rsid w:val="00D65054"/>
    <w:rsid w:val="00D65818"/>
    <w:rsid w:val="00D65BE9"/>
    <w:rsid w:val="00D66025"/>
    <w:rsid w:val="00D66034"/>
    <w:rsid w:val="00D66245"/>
    <w:rsid w:val="00D662FD"/>
    <w:rsid w:val="00D66FE4"/>
    <w:rsid w:val="00D67490"/>
    <w:rsid w:val="00D67FC1"/>
    <w:rsid w:val="00D67FF6"/>
    <w:rsid w:val="00D705D5"/>
    <w:rsid w:val="00D70EDA"/>
    <w:rsid w:val="00D717DF"/>
    <w:rsid w:val="00D725E9"/>
    <w:rsid w:val="00D72FE2"/>
    <w:rsid w:val="00D73A8C"/>
    <w:rsid w:val="00D73BB7"/>
    <w:rsid w:val="00D73EFE"/>
    <w:rsid w:val="00D74630"/>
    <w:rsid w:val="00D74F78"/>
    <w:rsid w:val="00D75211"/>
    <w:rsid w:val="00D76426"/>
    <w:rsid w:val="00D77224"/>
    <w:rsid w:val="00D77344"/>
    <w:rsid w:val="00D77790"/>
    <w:rsid w:val="00D77A65"/>
    <w:rsid w:val="00D77F71"/>
    <w:rsid w:val="00D80B59"/>
    <w:rsid w:val="00D81088"/>
    <w:rsid w:val="00D81190"/>
    <w:rsid w:val="00D82BF0"/>
    <w:rsid w:val="00D82EC2"/>
    <w:rsid w:val="00D83182"/>
    <w:rsid w:val="00D846DD"/>
    <w:rsid w:val="00D8578E"/>
    <w:rsid w:val="00D85F61"/>
    <w:rsid w:val="00D86160"/>
    <w:rsid w:val="00D862EA"/>
    <w:rsid w:val="00D86327"/>
    <w:rsid w:val="00D86BAB"/>
    <w:rsid w:val="00D86C1A"/>
    <w:rsid w:val="00D87A8E"/>
    <w:rsid w:val="00D904FE"/>
    <w:rsid w:val="00D909F7"/>
    <w:rsid w:val="00D90D6F"/>
    <w:rsid w:val="00D91170"/>
    <w:rsid w:val="00D9125D"/>
    <w:rsid w:val="00D92084"/>
    <w:rsid w:val="00D921F6"/>
    <w:rsid w:val="00D922F5"/>
    <w:rsid w:val="00D92457"/>
    <w:rsid w:val="00D92469"/>
    <w:rsid w:val="00D928C0"/>
    <w:rsid w:val="00D934ED"/>
    <w:rsid w:val="00D93687"/>
    <w:rsid w:val="00D93832"/>
    <w:rsid w:val="00D93B0B"/>
    <w:rsid w:val="00D93D1B"/>
    <w:rsid w:val="00D94464"/>
    <w:rsid w:val="00D9486E"/>
    <w:rsid w:val="00D94B98"/>
    <w:rsid w:val="00D94FB8"/>
    <w:rsid w:val="00D950D1"/>
    <w:rsid w:val="00D95281"/>
    <w:rsid w:val="00D954C5"/>
    <w:rsid w:val="00D95826"/>
    <w:rsid w:val="00D958D5"/>
    <w:rsid w:val="00D95A3F"/>
    <w:rsid w:val="00D95D9A"/>
    <w:rsid w:val="00D962BE"/>
    <w:rsid w:val="00D96AB1"/>
    <w:rsid w:val="00D96DBB"/>
    <w:rsid w:val="00D96EE9"/>
    <w:rsid w:val="00D96FC9"/>
    <w:rsid w:val="00D977B9"/>
    <w:rsid w:val="00DA0346"/>
    <w:rsid w:val="00DA0A99"/>
    <w:rsid w:val="00DA0E1B"/>
    <w:rsid w:val="00DA1094"/>
    <w:rsid w:val="00DA11D8"/>
    <w:rsid w:val="00DA126E"/>
    <w:rsid w:val="00DA1840"/>
    <w:rsid w:val="00DA18D9"/>
    <w:rsid w:val="00DA1F0A"/>
    <w:rsid w:val="00DA21E3"/>
    <w:rsid w:val="00DA24CD"/>
    <w:rsid w:val="00DA2B15"/>
    <w:rsid w:val="00DA2E1C"/>
    <w:rsid w:val="00DA39DA"/>
    <w:rsid w:val="00DA4510"/>
    <w:rsid w:val="00DA4865"/>
    <w:rsid w:val="00DA49F2"/>
    <w:rsid w:val="00DA5F75"/>
    <w:rsid w:val="00DA612D"/>
    <w:rsid w:val="00DA699C"/>
    <w:rsid w:val="00DA6C2B"/>
    <w:rsid w:val="00DA6D00"/>
    <w:rsid w:val="00DA6E2F"/>
    <w:rsid w:val="00DA6F6E"/>
    <w:rsid w:val="00DA7624"/>
    <w:rsid w:val="00DA768E"/>
    <w:rsid w:val="00DA7791"/>
    <w:rsid w:val="00DA7B06"/>
    <w:rsid w:val="00DB037E"/>
    <w:rsid w:val="00DB0385"/>
    <w:rsid w:val="00DB08E2"/>
    <w:rsid w:val="00DB104B"/>
    <w:rsid w:val="00DB12D2"/>
    <w:rsid w:val="00DB159D"/>
    <w:rsid w:val="00DB164A"/>
    <w:rsid w:val="00DB1731"/>
    <w:rsid w:val="00DB1869"/>
    <w:rsid w:val="00DB19BA"/>
    <w:rsid w:val="00DB1C65"/>
    <w:rsid w:val="00DB1EF1"/>
    <w:rsid w:val="00DB25E4"/>
    <w:rsid w:val="00DB29DB"/>
    <w:rsid w:val="00DB2D70"/>
    <w:rsid w:val="00DB34DD"/>
    <w:rsid w:val="00DB371F"/>
    <w:rsid w:val="00DB449A"/>
    <w:rsid w:val="00DB44ED"/>
    <w:rsid w:val="00DB4BFE"/>
    <w:rsid w:val="00DB5B4B"/>
    <w:rsid w:val="00DB5D9C"/>
    <w:rsid w:val="00DB5FFF"/>
    <w:rsid w:val="00DB6143"/>
    <w:rsid w:val="00DB6423"/>
    <w:rsid w:val="00DB6710"/>
    <w:rsid w:val="00DB6753"/>
    <w:rsid w:val="00DB6E89"/>
    <w:rsid w:val="00DB707F"/>
    <w:rsid w:val="00DB7098"/>
    <w:rsid w:val="00DB73B1"/>
    <w:rsid w:val="00DB74C0"/>
    <w:rsid w:val="00DB758C"/>
    <w:rsid w:val="00DB7CB4"/>
    <w:rsid w:val="00DC0CBA"/>
    <w:rsid w:val="00DC1DDE"/>
    <w:rsid w:val="00DC2460"/>
    <w:rsid w:val="00DC24B7"/>
    <w:rsid w:val="00DC25E9"/>
    <w:rsid w:val="00DC289E"/>
    <w:rsid w:val="00DC31AD"/>
    <w:rsid w:val="00DC378D"/>
    <w:rsid w:val="00DC4184"/>
    <w:rsid w:val="00DC46B0"/>
    <w:rsid w:val="00DC46EB"/>
    <w:rsid w:val="00DC4BBB"/>
    <w:rsid w:val="00DC5A64"/>
    <w:rsid w:val="00DC5A89"/>
    <w:rsid w:val="00DC5A8B"/>
    <w:rsid w:val="00DC5C2B"/>
    <w:rsid w:val="00DC5C4A"/>
    <w:rsid w:val="00DC5C70"/>
    <w:rsid w:val="00DC5CF8"/>
    <w:rsid w:val="00DC5F37"/>
    <w:rsid w:val="00DC63A0"/>
    <w:rsid w:val="00DC6705"/>
    <w:rsid w:val="00DC6B33"/>
    <w:rsid w:val="00DC6F6D"/>
    <w:rsid w:val="00DC74D7"/>
    <w:rsid w:val="00DC76F8"/>
    <w:rsid w:val="00DC77D6"/>
    <w:rsid w:val="00DC7C6C"/>
    <w:rsid w:val="00DC7CEF"/>
    <w:rsid w:val="00DD095D"/>
    <w:rsid w:val="00DD0B9F"/>
    <w:rsid w:val="00DD0BCC"/>
    <w:rsid w:val="00DD0EFD"/>
    <w:rsid w:val="00DD0F3D"/>
    <w:rsid w:val="00DD11B0"/>
    <w:rsid w:val="00DD13BC"/>
    <w:rsid w:val="00DD1445"/>
    <w:rsid w:val="00DD1B74"/>
    <w:rsid w:val="00DD1D6C"/>
    <w:rsid w:val="00DD1DD3"/>
    <w:rsid w:val="00DD1E8B"/>
    <w:rsid w:val="00DD2103"/>
    <w:rsid w:val="00DD28BB"/>
    <w:rsid w:val="00DD2EB0"/>
    <w:rsid w:val="00DD2FB5"/>
    <w:rsid w:val="00DD3261"/>
    <w:rsid w:val="00DD3820"/>
    <w:rsid w:val="00DD39CB"/>
    <w:rsid w:val="00DD3A34"/>
    <w:rsid w:val="00DD3ACA"/>
    <w:rsid w:val="00DD3B28"/>
    <w:rsid w:val="00DD4420"/>
    <w:rsid w:val="00DD47CA"/>
    <w:rsid w:val="00DD4D9D"/>
    <w:rsid w:val="00DD56CB"/>
    <w:rsid w:val="00DD5945"/>
    <w:rsid w:val="00DD6AD0"/>
    <w:rsid w:val="00DD6F0A"/>
    <w:rsid w:val="00DD72F2"/>
    <w:rsid w:val="00DD7763"/>
    <w:rsid w:val="00DD7B66"/>
    <w:rsid w:val="00DD7C86"/>
    <w:rsid w:val="00DE0291"/>
    <w:rsid w:val="00DE1079"/>
    <w:rsid w:val="00DE1A46"/>
    <w:rsid w:val="00DE2033"/>
    <w:rsid w:val="00DE2086"/>
    <w:rsid w:val="00DE21B8"/>
    <w:rsid w:val="00DE2CBB"/>
    <w:rsid w:val="00DE38F5"/>
    <w:rsid w:val="00DE3CCF"/>
    <w:rsid w:val="00DE3F65"/>
    <w:rsid w:val="00DE41A0"/>
    <w:rsid w:val="00DE41D8"/>
    <w:rsid w:val="00DE44B3"/>
    <w:rsid w:val="00DE45E8"/>
    <w:rsid w:val="00DE471C"/>
    <w:rsid w:val="00DE49E6"/>
    <w:rsid w:val="00DE4B5B"/>
    <w:rsid w:val="00DE5165"/>
    <w:rsid w:val="00DE559A"/>
    <w:rsid w:val="00DE55DF"/>
    <w:rsid w:val="00DE5608"/>
    <w:rsid w:val="00DE6183"/>
    <w:rsid w:val="00DE6A78"/>
    <w:rsid w:val="00DE6B55"/>
    <w:rsid w:val="00DE6D3F"/>
    <w:rsid w:val="00DE6D64"/>
    <w:rsid w:val="00DE6E52"/>
    <w:rsid w:val="00DE6F7E"/>
    <w:rsid w:val="00DE73E0"/>
    <w:rsid w:val="00DE7428"/>
    <w:rsid w:val="00DE76C1"/>
    <w:rsid w:val="00DF05A2"/>
    <w:rsid w:val="00DF1C93"/>
    <w:rsid w:val="00DF1DD8"/>
    <w:rsid w:val="00DF1ED3"/>
    <w:rsid w:val="00DF291A"/>
    <w:rsid w:val="00DF297E"/>
    <w:rsid w:val="00DF2A8B"/>
    <w:rsid w:val="00DF2FC9"/>
    <w:rsid w:val="00DF2FD8"/>
    <w:rsid w:val="00DF38BD"/>
    <w:rsid w:val="00DF3FBD"/>
    <w:rsid w:val="00DF4B0C"/>
    <w:rsid w:val="00DF51E3"/>
    <w:rsid w:val="00DF521B"/>
    <w:rsid w:val="00DF545D"/>
    <w:rsid w:val="00DF5AA8"/>
    <w:rsid w:val="00DF60DF"/>
    <w:rsid w:val="00DF6385"/>
    <w:rsid w:val="00DF6728"/>
    <w:rsid w:val="00DF6753"/>
    <w:rsid w:val="00DF6A1B"/>
    <w:rsid w:val="00DF6E47"/>
    <w:rsid w:val="00DF719B"/>
    <w:rsid w:val="00DF7418"/>
    <w:rsid w:val="00DF764D"/>
    <w:rsid w:val="00DF79A5"/>
    <w:rsid w:val="00DF7EC4"/>
    <w:rsid w:val="00DF7EE2"/>
    <w:rsid w:val="00DF7FF2"/>
    <w:rsid w:val="00E00831"/>
    <w:rsid w:val="00E00883"/>
    <w:rsid w:val="00E00D08"/>
    <w:rsid w:val="00E017B6"/>
    <w:rsid w:val="00E01D46"/>
    <w:rsid w:val="00E02EA0"/>
    <w:rsid w:val="00E03883"/>
    <w:rsid w:val="00E03C46"/>
    <w:rsid w:val="00E05C7F"/>
    <w:rsid w:val="00E05E55"/>
    <w:rsid w:val="00E06672"/>
    <w:rsid w:val="00E066BD"/>
    <w:rsid w:val="00E06A54"/>
    <w:rsid w:val="00E075DA"/>
    <w:rsid w:val="00E07674"/>
    <w:rsid w:val="00E07BC0"/>
    <w:rsid w:val="00E1002C"/>
    <w:rsid w:val="00E1041F"/>
    <w:rsid w:val="00E106B7"/>
    <w:rsid w:val="00E1089F"/>
    <w:rsid w:val="00E1166C"/>
    <w:rsid w:val="00E116FF"/>
    <w:rsid w:val="00E11B60"/>
    <w:rsid w:val="00E12304"/>
    <w:rsid w:val="00E123F8"/>
    <w:rsid w:val="00E13329"/>
    <w:rsid w:val="00E133F5"/>
    <w:rsid w:val="00E1391A"/>
    <w:rsid w:val="00E14321"/>
    <w:rsid w:val="00E1453F"/>
    <w:rsid w:val="00E149B3"/>
    <w:rsid w:val="00E14A78"/>
    <w:rsid w:val="00E15373"/>
    <w:rsid w:val="00E16352"/>
    <w:rsid w:val="00E170EB"/>
    <w:rsid w:val="00E1742D"/>
    <w:rsid w:val="00E175A8"/>
    <w:rsid w:val="00E17AD9"/>
    <w:rsid w:val="00E17B52"/>
    <w:rsid w:val="00E17D86"/>
    <w:rsid w:val="00E17DAF"/>
    <w:rsid w:val="00E17F5A"/>
    <w:rsid w:val="00E20D9C"/>
    <w:rsid w:val="00E2184A"/>
    <w:rsid w:val="00E229DA"/>
    <w:rsid w:val="00E24654"/>
    <w:rsid w:val="00E24980"/>
    <w:rsid w:val="00E24A8C"/>
    <w:rsid w:val="00E24BA5"/>
    <w:rsid w:val="00E25150"/>
    <w:rsid w:val="00E25862"/>
    <w:rsid w:val="00E25CA1"/>
    <w:rsid w:val="00E25DF0"/>
    <w:rsid w:val="00E26172"/>
    <w:rsid w:val="00E264F2"/>
    <w:rsid w:val="00E265AA"/>
    <w:rsid w:val="00E26AF4"/>
    <w:rsid w:val="00E27B4B"/>
    <w:rsid w:val="00E27CE2"/>
    <w:rsid w:val="00E31172"/>
    <w:rsid w:val="00E3126A"/>
    <w:rsid w:val="00E31889"/>
    <w:rsid w:val="00E31DA8"/>
    <w:rsid w:val="00E322F7"/>
    <w:rsid w:val="00E32994"/>
    <w:rsid w:val="00E3299B"/>
    <w:rsid w:val="00E32ACC"/>
    <w:rsid w:val="00E3341F"/>
    <w:rsid w:val="00E33C97"/>
    <w:rsid w:val="00E33CD7"/>
    <w:rsid w:val="00E33D61"/>
    <w:rsid w:val="00E346BF"/>
    <w:rsid w:val="00E34C4F"/>
    <w:rsid w:val="00E34E3E"/>
    <w:rsid w:val="00E352D4"/>
    <w:rsid w:val="00E355CA"/>
    <w:rsid w:val="00E35A15"/>
    <w:rsid w:val="00E36401"/>
    <w:rsid w:val="00E365E0"/>
    <w:rsid w:val="00E3693C"/>
    <w:rsid w:val="00E36A17"/>
    <w:rsid w:val="00E36B6C"/>
    <w:rsid w:val="00E36F7D"/>
    <w:rsid w:val="00E370E2"/>
    <w:rsid w:val="00E3714A"/>
    <w:rsid w:val="00E37CEF"/>
    <w:rsid w:val="00E40668"/>
    <w:rsid w:val="00E4067B"/>
    <w:rsid w:val="00E409A8"/>
    <w:rsid w:val="00E40AAC"/>
    <w:rsid w:val="00E40AB9"/>
    <w:rsid w:val="00E41A98"/>
    <w:rsid w:val="00E420E4"/>
    <w:rsid w:val="00E42150"/>
    <w:rsid w:val="00E4256F"/>
    <w:rsid w:val="00E426BB"/>
    <w:rsid w:val="00E42F5B"/>
    <w:rsid w:val="00E431B3"/>
    <w:rsid w:val="00E43990"/>
    <w:rsid w:val="00E43A73"/>
    <w:rsid w:val="00E43B20"/>
    <w:rsid w:val="00E454AE"/>
    <w:rsid w:val="00E457CA"/>
    <w:rsid w:val="00E45A4C"/>
    <w:rsid w:val="00E45F3B"/>
    <w:rsid w:val="00E46354"/>
    <w:rsid w:val="00E46371"/>
    <w:rsid w:val="00E464B9"/>
    <w:rsid w:val="00E46A90"/>
    <w:rsid w:val="00E473B0"/>
    <w:rsid w:val="00E47446"/>
    <w:rsid w:val="00E476B5"/>
    <w:rsid w:val="00E5035B"/>
    <w:rsid w:val="00E504CE"/>
    <w:rsid w:val="00E507C2"/>
    <w:rsid w:val="00E509D4"/>
    <w:rsid w:val="00E5155E"/>
    <w:rsid w:val="00E519CD"/>
    <w:rsid w:val="00E51A0B"/>
    <w:rsid w:val="00E524CA"/>
    <w:rsid w:val="00E53F6D"/>
    <w:rsid w:val="00E54277"/>
    <w:rsid w:val="00E54688"/>
    <w:rsid w:val="00E55052"/>
    <w:rsid w:val="00E550C8"/>
    <w:rsid w:val="00E55129"/>
    <w:rsid w:val="00E55921"/>
    <w:rsid w:val="00E5627F"/>
    <w:rsid w:val="00E56363"/>
    <w:rsid w:val="00E56BC2"/>
    <w:rsid w:val="00E57827"/>
    <w:rsid w:val="00E57BFF"/>
    <w:rsid w:val="00E57CAE"/>
    <w:rsid w:val="00E601B1"/>
    <w:rsid w:val="00E60999"/>
    <w:rsid w:val="00E61382"/>
    <w:rsid w:val="00E613F5"/>
    <w:rsid w:val="00E615A2"/>
    <w:rsid w:val="00E62086"/>
    <w:rsid w:val="00E62842"/>
    <w:rsid w:val="00E629D2"/>
    <w:rsid w:val="00E62AE3"/>
    <w:rsid w:val="00E62BD8"/>
    <w:rsid w:val="00E62D6E"/>
    <w:rsid w:val="00E6378B"/>
    <w:rsid w:val="00E63CCF"/>
    <w:rsid w:val="00E63EA1"/>
    <w:rsid w:val="00E64162"/>
    <w:rsid w:val="00E644A9"/>
    <w:rsid w:val="00E64565"/>
    <w:rsid w:val="00E64743"/>
    <w:rsid w:val="00E64ABA"/>
    <w:rsid w:val="00E65C5A"/>
    <w:rsid w:val="00E6671A"/>
    <w:rsid w:val="00E672FA"/>
    <w:rsid w:val="00E67F9D"/>
    <w:rsid w:val="00E7048A"/>
    <w:rsid w:val="00E70593"/>
    <w:rsid w:val="00E70659"/>
    <w:rsid w:val="00E71393"/>
    <w:rsid w:val="00E71412"/>
    <w:rsid w:val="00E71CCE"/>
    <w:rsid w:val="00E72119"/>
    <w:rsid w:val="00E72499"/>
    <w:rsid w:val="00E72651"/>
    <w:rsid w:val="00E72797"/>
    <w:rsid w:val="00E72A4A"/>
    <w:rsid w:val="00E72F44"/>
    <w:rsid w:val="00E736B4"/>
    <w:rsid w:val="00E73B16"/>
    <w:rsid w:val="00E73ECA"/>
    <w:rsid w:val="00E743C3"/>
    <w:rsid w:val="00E744A1"/>
    <w:rsid w:val="00E74579"/>
    <w:rsid w:val="00E747DE"/>
    <w:rsid w:val="00E7494C"/>
    <w:rsid w:val="00E74DBE"/>
    <w:rsid w:val="00E7529C"/>
    <w:rsid w:val="00E753E7"/>
    <w:rsid w:val="00E75777"/>
    <w:rsid w:val="00E75BC6"/>
    <w:rsid w:val="00E75EFF"/>
    <w:rsid w:val="00E75F73"/>
    <w:rsid w:val="00E760AF"/>
    <w:rsid w:val="00E77577"/>
    <w:rsid w:val="00E77AB4"/>
    <w:rsid w:val="00E77D31"/>
    <w:rsid w:val="00E80081"/>
    <w:rsid w:val="00E80595"/>
    <w:rsid w:val="00E80C4B"/>
    <w:rsid w:val="00E813D7"/>
    <w:rsid w:val="00E81833"/>
    <w:rsid w:val="00E819EA"/>
    <w:rsid w:val="00E81FD2"/>
    <w:rsid w:val="00E82226"/>
    <w:rsid w:val="00E8303A"/>
    <w:rsid w:val="00E8315C"/>
    <w:rsid w:val="00E83250"/>
    <w:rsid w:val="00E832BA"/>
    <w:rsid w:val="00E83908"/>
    <w:rsid w:val="00E83C2E"/>
    <w:rsid w:val="00E840EE"/>
    <w:rsid w:val="00E8466E"/>
    <w:rsid w:val="00E84E51"/>
    <w:rsid w:val="00E84FA0"/>
    <w:rsid w:val="00E85BBD"/>
    <w:rsid w:val="00E85C43"/>
    <w:rsid w:val="00E8624E"/>
    <w:rsid w:val="00E864BF"/>
    <w:rsid w:val="00E864CC"/>
    <w:rsid w:val="00E86EE6"/>
    <w:rsid w:val="00E87055"/>
    <w:rsid w:val="00E8778D"/>
    <w:rsid w:val="00E877D5"/>
    <w:rsid w:val="00E87822"/>
    <w:rsid w:val="00E87C4D"/>
    <w:rsid w:val="00E87F6A"/>
    <w:rsid w:val="00E904F6"/>
    <w:rsid w:val="00E916EB"/>
    <w:rsid w:val="00E91FDA"/>
    <w:rsid w:val="00E92235"/>
    <w:rsid w:val="00E925B0"/>
    <w:rsid w:val="00E935B5"/>
    <w:rsid w:val="00E93A00"/>
    <w:rsid w:val="00E93D09"/>
    <w:rsid w:val="00E93F1C"/>
    <w:rsid w:val="00E94763"/>
    <w:rsid w:val="00E94CD6"/>
    <w:rsid w:val="00E94F4A"/>
    <w:rsid w:val="00E95156"/>
    <w:rsid w:val="00E95713"/>
    <w:rsid w:val="00E957E1"/>
    <w:rsid w:val="00E95841"/>
    <w:rsid w:val="00E95F48"/>
    <w:rsid w:val="00E9615B"/>
    <w:rsid w:val="00E961FC"/>
    <w:rsid w:val="00E965C3"/>
    <w:rsid w:val="00E96759"/>
    <w:rsid w:val="00E96A69"/>
    <w:rsid w:val="00E976B1"/>
    <w:rsid w:val="00E978A5"/>
    <w:rsid w:val="00E97B36"/>
    <w:rsid w:val="00E97FE5"/>
    <w:rsid w:val="00EA0132"/>
    <w:rsid w:val="00EA10DC"/>
    <w:rsid w:val="00EA136E"/>
    <w:rsid w:val="00EA137D"/>
    <w:rsid w:val="00EA2039"/>
    <w:rsid w:val="00EA22D1"/>
    <w:rsid w:val="00EA2373"/>
    <w:rsid w:val="00EA23EA"/>
    <w:rsid w:val="00EA24E6"/>
    <w:rsid w:val="00EA36EE"/>
    <w:rsid w:val="00EA3F5A"/>
    <w:rsid w:val="00EA4292"/>
    <w:rsid w:val="00EA441E"/>
    <w:rsid w:val="00EA4728"/>
    <w:rsid w:val="00EA4734"/>
    <w:rsid w:val="00EA49B6"/>
    <w:rsid w:val="00EA4EA9"/>
    <w:rsid w:val="00EA4F74"/>
    <w:rsid w:val="00EA5724"/>
    <w:rsid w:val="00EA5B6F"/>
    <w:rsid w:val="00EA652A"/>
    <w:rsid w:val="00EA6E1E"/>
    <w:rsid w:val="00EA734D"/>
    <w:rsid w:val="00EA74B7"/>
    <w:rsid w:val="00EA796B"/>
    <w:rsid w:val="00EA7B0A"/>
    <w:rsid w:val="00EA7D72"/>
    <w:rsid w:val="00EB02EB"/>
    <w:rsid w:val="00EB057B"/>
    <w:rsid w:val="00EB0710"/>
    <w:rsid w:val="00EB08AC"/>
    <w:rsid w:val="00EB1A69"/>
    <w:rsid w:val="00EB1DB8"/>
    <w:rsid w:val="00EB26BB"/>
    <w:rsid w:val="00EB26C1"/>
    <w:rsid w:val="00EB27F0"/>
    <w:rsid w:val="00EB2855"/>
    <w:rsid w:val="00EB2AE6"/>
    <w:rsid w:val="00EB2BEC"/>
    <w:rsid w:val="00EB3211"/>
    <w:rsid w:val="00EB43B6"/>
    <w:rsid w:val="00EB47E7"/>
    <w:rsid w:val="00EB529E"/>
    <w:rsid w:val="00EB5927"/>
    <w:rsid w:val="00EB5AB7"/>
    <w:rsid w:val="00EB5EB7"/>
    <w:rsid w:val="00EB6035"/>
    <w:rsid w:val="00EB6213"/>
    <w:rsid w:val="00EB64F4"/>
    <w:rsid w:val="00EB653E"/>
    <w:rsid w:val="00EB686A"/>
    <w:rsid w:val="00EB6A6E"/>
    <w:rsid w:val="00EB6B2E"/>
    <w:rsid w:val="00EB6B9E"/>
    <w:rsid w:val="00EB6CBB"/>
    <w:rsid w:val="00EB7185"/>
    <w:rsid w:val="00EB7534"/>
    <w:rsid w:val="00EC05C0"/>
    <w:rsid w:val="00EC0692"/>
    <w:rsid w:val="00EC08BA"/>
    <w:rsid w:val="00EC103C"/>
    <w:rsid w:val="00EC1353"/>
    <w:rsid w:val="00EC1BFB"/>
    <w:rsid w:val="00EC254C"/>
    <w:rsid w:val="00EC273D"/>
    <w:rsid w:val="00EC27F2"/>
    <w:rsid w:val="00EC2B88"/>
    <w:rsid w:val="00EC3057"/>
    <w:rsid w:val="00EC3B57"/>
    <w:rsid w:val="00EC3FDD"/>
    <w:rsid w:val="00EC463F"/>
    <w:rsid w:val="00EC475E"/>
    <w:rsid w:val="00EC47BF"/>
    <w:rsid w:val="00EC4ABC"/>
    <w:rsid w:val="00EC4BE8"/>
    <w:rsid w:val="00EC4C63"/>
    <w:rsid w:val="00EC4EC3"/>
    <w:rsid w:val="00EC4F55"/>
    <w:rsid w:val="00EC61CE"/>
    <w:rsid w:val="00EC628F"/>
    <w:rsid w:val="00EC6361"/>
    <w:rsid w:val="00EC64E6"/>
    <w:rsid w:val="00EC65B3"/>
    <w:rsid w:val="00EC6D2D"/>
    <w:rsid w:val="00EC6D61"/>
    <w:rsid w:val="00EC6DF2"/>
    <w:rsid w:val="00EC797A"/>
    <w:rsid w:val="00ED056B"/>
    <w:rsid w:val="00ED11CF"/>
    <w:rsid w:val="00ED1B58"/>
    <w:rsid w:val="00ED23B9"/>
    <w:rsid w:val="00ED2CAF"/>
    <w:rsid w:val="00ED2DA9"/>
    <w:rsid w:val="00ED3489"/>
    <w:rsid w:val="00ED3664"/>
    <w:rsid w:val="00ED3EC4"/>
    <w:rsid w:val="00ED4478"/>
    <w:rsid w:val="00ED4BF3"/>
    <w:rsid w:val="00ED58C0"/>
    <w:rsid w:val="00ED5D41"/>
    <w:rsid w:val="00ED62E5"/>
    <w:rsid w:val="00ED6A60"/>
    <w:rsid w:val="00ED6FE1"/>
    <w:rsid w:val="00ED718C"/>
    <w:rsid w:val="00ED7566"/>
    <w:rsid w:val="00ED762A"/>
    <w:rsid w:val="00ED7790"/>
    <w:rsid w:val="00ED7932"/>
    <w:rsid w:val="00ED79D0"/>
    <w:rsid w:val="00ED7EAA"/>
    <w:rsid w:val="00EE0AC1"/>
    <w:rsid w:val="00EE1285"/>
    <w:rsid w:val="00EE22C8"/>
    <w:rsid w:val="00EE28BC"/>
    <w:rsid w:val="00EE347A"/>
    <w:rsid w:val="00EE3A75"/>
    <w:rsid w:val="00EE3AFA"/>
    <w:rsid w:val="00EE3DD8"/>
    <w:rsid w:val="00EE3E32"/>
    <w:rsid w:val="00EE45FF"/>
    <w:rsid w:val="00EE4815"/>
    <w:rsid w:val="00EE48A0"/>
    <w:rsid w:val="00EE52ED"/>
    <w:rsid w:val="00EE57BB"/>
    <w:rsid w:val="00EE6C11"/>
    <w:rsid w:val="00EE6D22"/>
    <w:rsid w:val="00EE7A8C"/>
    <w:rsid w:val="00EE7EE7"/>
    <w:rsid w:val="00EF005F"/>
    <w:rsid w:val="00EF0B06"/>
    <w:rsid w:val="00EF0B5D"/>
    <w:rsid w:val="00EF0D04"/>
    <w:rsid w:val="00EF12FD"/>
    <w:rsid w:val="00EF17B8"/>
    <w:rsid w:val="00EF2A0F"/>
    <w:rsid w:val="00EF2BE7"/>
    <w:rsid w:val="00EF37F8"/>
    <w:rsid w:val="00EF4116"/>
    <w:rsid w:val="00EF4733"/>
    <w:rsid w:val="00EF49D6"/>
    <w:rsid w:val="00EF5181"/>
    <w:rsid w:val="00EF5B29"/>
    <w:rsid w:val="00EF6209"/>
    <w:rsid w:val="00EF6C8C"/>
    <w:rsid w:val="00EF6D7D"/>
    <w:rsid w:val="00EF6E25"/>
    <w:rsid w:val="00EF7380"/>
    <w:rsid w:val="00EF784E"/>
    <w:rsid w:val="00F000BD"/>
    <w:rsid w:val="00F00810"/>
    <w:rsid w:val="00F00AEC"/>
    <w:rsid w:val="00F00BB0"/>
    <w:rsid w:val="00F01884"/>
    <w:rsid w:val="00F01E04"/>
    <w:rsid w:val="00F02148"/>
    <w:rsid w:val="00F021B5"/>
    <w:rsid w:val="00F02436"/>
    <w:rsid w:val="00F02642"/>
    <w:rsid w:val="00F02658"/>
    <w:rsid w:val="00F02BAB"/>
    <w:rsid w:val="00F031CF"/>
    <w:rsid w:val="00F035E2"/>
    <w:rsid w:val="00F03606"/>
    <w:rsid w:val="00F03841"/>
    <w:rsid w:val="00F03B28"/>
    <w:rsid w:val="00F03D15"/>
    <w:rsid w:val="00F0421A"/>
    <w:rsid w:val="00F04828"/>
    <w:rsid w:val="00F04B8A"/>
    <w:rsid w:val="00F04B8F"/>
    <w:rsid w:val="00F05718"/>
    <w:rsid w:val="00F062BF"/>
    <w:rsid w:val="00F068D9"/>
    <w:rsid w:val="00F07076"/>
    <w:rsid w:val="00F0727C"/>
    <w:rsid w:val="00F07B66"/>
    <w:rsid w:val="00F07C4F"/>
    <w:rsid w:val="00F07F3E"/>
    <w:rsid w:val="00F103DE"/>
    <w:rsid w:val="00F109E4"/>
    <w:rsid w:val="00F11046"/>
    <w:rsid w:val="00F113A2"/>
    <w:rsid w:val="00F119CB"/>
    <w:rsid w:val="00F11A96"/>
    <w:rsid w:val="00F11BC9"/>
    <w:rsid w:val="00F11F81"/>
    <w:rsid w:val="00F11FB0"/>
    <w:rsid w:val="00F12B72"/>
    <w:rsid w:val="00F12CC4"/>
    <w:rsid w:val="00F13A89"/>
    <w:rsid w:val="00F14191"/>
    <w:rsid w:val="00F14264"/>
    <w:rsid w:val="00F155CF"/>
    <w:rsid w:val="00F15946"/>
    <w:rsid w:val="00F15A0E"/>
    <w:rsid w:val="00F15A71"/>
    <w:rsid w:val="00F15E24"/>
    <w:rsid w:val="00F15F78"/>
    <w:rsid w:val="00F16329"/>
    <w:rsid w:val="00F163D6"/>
    <w:rsid w:val="00F163D9"/>
    <w:rsid w:val="00F164D6"/>
    <w:rsid w:val="00F16990"/>
    <w:rsid w:val="00F2005A"/>
    <w:rsid w:val="00F20702"/>
    <w:rsid w:val="00F2083F"/>
    <w:rsid w:val="00F20AB8"/>
    <w:rsid w:val="00F21039"/>
    <w:rsid w:val="00F21060"/>
    <w:rsid w:val="00F2164A"/>
    <w:rsid w:val="00F21B88"/>
    <w:rsid w:val="00F2208A"/>
    <w:rsid w:val="00F2218E"/>
    <w:rsid w:val="00F2244C"/>
    <w:rsid w:val="00F22B15"/>
    <w:rsid w:val="00F244F6"/>
    <w:rsid w:val="00F24510"/>
    <w:rsid w:val="00F246AB"/>
    <w:rsid w:val="00F24AC3"/>
    <w:rsid w:val="00F24F8E"/>
    <w:rsid w:val="00F25505"/>
    <w:rsid w:val="00F262EC"/>
    <w:rsid w:val="00F26736"/>
    <w:rsid w:val="00F26849"/>
    <w:rsid w:val="00F2745C"/>
    <w:rsid w:val="00F276D9"/>
    <w:rsid w:val="00F279C5"/>
    <w:rsid w:val="00F27AC8"/>
    <w:rsid w:val="00F27B6B"/>
    <w:rsid w:val="00F27C3A"/>
    <w:rsid w:val="00F30325"/>
    <w:rsid w:val="00F30452"/>
    <w:rsid w:val="00F30E92"/>
    <w:rsid w:val="00F31459"/>
    <w:rsid w:val="00F3199B"/>
    <w:rsid w:val="00F31B67"/>
    <w:rsid w:val="00F3284D"/>
    <w:rsid w:val="00F32BB8"/>
    <w:rsid w:val="00F32BE6"/>
    <w:rsid w:val="00F32C7B"/>
    <w:rsid w:val="00F3355B"/>
    <w:rsid w:val="00F33ADC"/>
    <w:rsid w:val="00F33BB1"/>
    <w:rsid w:val="00F33F37"/>
    <w:rsid w:val="00F33F97"/>
    <w:rsid w:val="00F33FA4"/>
    <w:rsid w:val="00F34C1F"/>
    <w:rsid w:val="00F369C5"/>
    <w:rsid w:val="00F374F2"/>
    <w:rsid w:val="00F3765F"/>
    <w:rsid w:val="00F3794B"/>
    <w:rsid w:val="00F4000B"/>
    <w:rsid w:val="00F400B5"/>
    <w:rsid w:val="00F4094F"/>
    <w:rsid w:val="00F40A8E"/>
    <w:rsid w:val="00F40BBB"/>
    <w:rsid w:val="00F410C7"/>
    <w:rsid w:val="00F41670"/>
    <w:rsid w:val="00F41CC1"/>
    <w:rsid w:val="00F42460"/>
    <w:rsid w:val="00F43686"/>
    <w:rsid w:val="00F4388E"/>
    <w:rsid w:val="00F440CA"/>
    <w:rsid w:val="00F441F0"/>
    <w:rsid w:val="00F4438C"/>
    <w:rsid w:val="00F452DE"/>
    <w:rsid w:val="00F4535D"/>
    <w:rsid w:val="00F45D27"/>
    <w:rsid w:val="00F45EF5"/>
    <w:rsid w:val="00F45FCE"/>
    <w:rsid w:val="00F45FDD"/>
    <w:rsid w:val="00F469F8"/>
    <w:rsid w:val="00F46F82"/>
    <w:rsid w:val="00F470A4"/>
    <w:rsid w:val="00F473C6"/>
    <w:rsid w:val="00F47E47"/>
    <w:rsid w:val="00F5010F"/>
    <w:rsid w:val="00F501C7"/>
    <w:rsid w:val="00F506F2"/>
    <w:rsid w:val="00F50CCF"/>
    <w:rsid w:val="00F50FF2"/>
    <w:rsid w:val="00F5106B"/>
    <w:rsid w:val="00F510E3"/>
    <w:rsid w:val="00F511FD"/>
    <w:rsid w:val="00F521E8"/>
    <w:rsid w:val="00F5224D"/>
    <w:rsid w:val="00F527F7"/>
    <w:rsid w:val="00F52CAB"/>
    <w:rsid w:val="00F52E39"/>
    <w:rsid w:val="00F5306A"/>
    <w:rsid w:val="00F5361D"/>
    <w:rsid w:val="00F53660"/>
    <w:rsid w:val="00F538CB"/>
    <w:rsid w:val="00F53CB3"/>
    <w:rsid w:val="00F54351"/>
    <w:rsid w:val="00F54434"/>
    <w:rsid w:val="00F544D6"/>
    <w:rsid w:val="00F54566"/>
    <w:rsid w:val="00F5575F"/>
    <w:rsid w:val="00F557CB"/>
    <w:rsid w:val="00F558E6"/>
    <w:rsid w:val="00F55A9C"/>
    <w:rsid w:val="00F55B74"/>
    <w:rsid w:val="00F55F46"/>
    <w:rsid w:val="00F56A05"/>
    <w:rsid w:val="00F56ABB"/>
    <w:rsid w:val="00F575D1"/>
    <w:rsid w:val="00F601C2"/>
    <w:rsid w:val="00F602ED"/>
    <w:rsid w:val="00F60DA6"/>
    <w:rsid w:val="00F61632"/>
    <w:rsid w:val="00F61690"/>
    <w:rsid w:val="00F620F7"/>
    <w:rsid w:val="00F62581"/>
    <w:rsid w:val="00F627D2"/>
    <w:rsid w:val="00F62BE1"/>
    <w:rsid w:val="00F63B73"/>
    <w:rsid w:val="00F64134"/>
    <w:rsid w:val="00F642B5"/>
    <w:rsid w:val="00F645F7"/>
    <w:rsid w:val="00F64DD2"/>
    <w:rsid w:val="00F64F86"/>
    <w:rsid w:val="00F6546B"/>
    <w:rsid w:val="00F65EFE"/>
    <w:rsid w:val="00F664A2"/>
    <w:rsid w:val="00F664AB"/>
    <w:rsid w:val="00F66FB3"/>
    <w:rsid w:val="00F70159"/>
    <w:rsid w:val="00F70425"/>
    <w:rsid w:val="00F7048A"/>
    <w:rsid w:val="00F70EED"/>
    <w:rsid w:val="00F7123D"/>
    <w:rsid w:val="00F71D51"/>
    <w:rsid w:val="00F71DEE"/>
    <w:rsid w:val="00F72417"/>
    <w:rsid w:val="00F7309D"/>
    <w:rsid w:val="00F73216"/>
    <w:rsid w:val="00F7351F"/>
    <w:rsid w:val="00F73830"/>
    <w:rsid w:val="00F73F52"/>
    <w:rsid w:val="00F74BB3"/>
    <w:rsid w:val="00F74EE9"/>
    <w:rsid w:val="00F75648"/>
    <w:rsid w:val="00F7580F"/>
    <w:rsid w:val="00F75C00"/>
    <w:rsid w:val="00F75C89"/>
    <w:rsid w:val="00F75DFE"/>
    <w:rsid w:val="00F763A6"/>
    <w:rsid w:val="00F76421"/>
    <w:rsid w:val="00F76B9A"/>
    <w:rsid w:val="00F77347"/>
    <w:rsid w:val="00F774FF"/>
    <w:rsid w:val="00F775BB"/>
    <w:rsid w:val="00F80767"/>
    <w:rsid w:val="00F80AA4"/>
    <w:rsid w:val="00F81211"/>
    <w:rsid w:val="00F815ED"/>
    <w:rsid w:val="00F81C3E"/>
    <w:rsid w:val="00F82E05"/>
    <w:rsid w:val="00F833B4"/>
    <w:rsid w:val="00F8351D"/>
    <w:rsid w:val="00F8368D"/>
    <w:rsid w:val="00F836E3"/>
    <w:rsid w:val="00F83A53"/>
    <w:rsid w:val="00F83C78"/>
    <w:rsid w:val="00F83DA2"/>
    <w:rsid w:val="00F83DF7"/>
    <w:rsid w:val="00F8428E"/>
    <w:rsid w:val="00F845C2"/>
    <w:rsid w:val="00F84936"/>
    <w:rsid w:val="00F84B07"/>
    <w:rsid w:val="00F84CB6"/>
    <w:rsid w:val="00F84D9C"/>
    <w:rsid w:val="00F84F4F"/>
    <w:rsid w:val="00F85316"/>
    <w:rsid w:val="00F85320"/>
    <w:rsid w:val="00F85789"/>
    <w:rsid w:val="00F85D33"/>
    <w:rsid w:val="00F86029"/>
    <w:rsid w:val="00F86A8A"/>
    <w:rsid w:val="00F86E86"/>
    <w:rsid w:val="00F86EAE"/>
    <w:rsid w:val="00F8737B"/>
    <w:rsid w:val="00F87B90"/>
    <w:rsid w:val="00F9002A"/>
    <w:rsid w:val="00F90FF3"/>
    <w:rsid w:val="00F91081"/>
    <w:rsid w:val="00F910BD"/>
    <w:rsid w:val="00F910DE"/>
    <w:rsid w:val="00F91FD2"/>
    <w:rsid w:val="00F922F1"/>
    <w:rsid w:val="00F92987"/>
    <w:rsid w:val="00F92B4B"/>
    <w:rsid w:val="00F92E3A"/>
    <w:rsid w:val="00F93132"/>
    <w:rsid w:val="00F93153"/>
    <w:rsid w:val="00F93F1E"/>
    <w:rsid w:val="00F9426E"/>
    <w:rsid w:val="00F97532"/>
    <w:rsid w:val="00F976B9"/>
    <w:rsid w:val="00F9798F"/>
    <w:rsid w:val="00F97C36"/>
    <w:rsid w:val="00F97CDA"/>
    <w:rsid w:val="00FA009D"/>
    <w:rsid w:val="00FA08B1"/>
    <w:rsid w:val="00FA0FBB"/>
    <w:rsid w:val="00FA230D"/>
    <w:rsid w:val="00FA238C"/>
    <w:rsid w:val="00FA3433"/>
    <w:rsid w:val="00FA3659"/>
    <w:rsid w:val="00FA3782"/>
    <w:rsid w:val="00FA37F9"/>
    <w:rsid w:val="00FA3C30"/>
    <w:rsid w:val="00FA3F21"/>
    <w:rsid w:val="00FA4699"/>
    <w:rsid w:val="00FA48FC"/>
    <w:rsid w:val="00FA4DB7"/>
    <w:rsid w:val="00FA5235"/>
    <w:rsid w:val="00FA5245"/>
    <w:rsid w:val="00FA5343"/>
    <w:rsid w:val="00FA5D5A"/>
    <w:rsid w:val="00FA5E67"/>
    <w:rsid w:val="00FA646B"/>
    <w:rsid w:val="00FA67D4"/>
    <w:rsid w:val="00FA6B33"/>
    <w:rsid w:val="00FA6DAF"/>
    <w:rsid w:val="00FA7607"/>
    <w:rsid w:val="00FA7952"/>
    <w:rsid w:val="00FA7E2F"/>
    <w:rsid w:val="00FA7E4C"/>
    <w:rsid w:val="00FB1434"/>
    <w:rsid w:val="00FB14D5"/>
    <w:rsid w:val="00FB1BC9"/>
    <w:rsid w:val="00FB21EF"/>
    <w:rsid w:val="00FB2478"/>
    <w:rsid w:val="00FB24ED"/>
    <w:rsid w:val="00FB268E"/>
    <w:rsid w:val="00FB2DCE"/>
    <w:rsid w:val="00FB33A0"/>
    <w:rsid w:val="00FB34FF"/>
    <w:rsid w:val="00FB35C6"/>
    <w:rsid w:val="00FB3681"/>
    <w:rsid w:val="00FB3723"/>
    <w:rsid w:val="00FB37DA"/>
    <w:rsid w:val="00FB3802"/>
    <w:rsid w:val="00FB3EFD"/>
    <w:rsid w:val="00FB3F84"/>
    <w:rsid w:val="00FB4464"/>
    <w:rsid w:val="00FB4E50"/>
    <w:rsid w:val="00FB5499"/>
    <w:rsid w:val="00FB639C"/>
    <w:rsid w:val="00FB64A9"/>
    <w:rsid w:val="00FB654C"/>
    <w:rsid w:val="00FB66E1"/>
    <w:rsid w:val="00FB7139"/>
    <w:rsid w:val="00FB7394"/>
    <w:rsid w:val="00FB7AB4"/>
    <w:rsid w:val="00FC04C2"/>
    <w:rsid w:val="00FC0EA9"/>
    <w:rsid w:val="00FC0EC2"/>
    <w:rsid w:val="00FC1B8D"/>
    <w:rsid w:val="00FC1E45"/>
    <w:rsid w:val="00FC2589"/>
    <w:rsid w:val="00FC2976"/>
    <w:rsid w:val="00FC311F"/>
    <w:rsid w:val="00FC3796"/>
    <w:rsid w:val="00FC38F5"/>
    <w:rsid w:val="00FC3F26"/>
    <w:rsid w:val="00FC4572"/>
    <w:rsid w:val="00FC49AD"/>
    <w:rsid w:val="00FC4F36"/>
    <w:rsid w:val="00FC567C"/>
    <w:rsid w:val="00FC5A08"/>
    <w:rsid w:val="00FC5D2B"/>
    <w:rsid w:val="00FC6532"/>
    <w:rsid w:val="00FC6E3B"/>
    <w:rsid w:val="00FC7107"/>
    <w:rsid w:val="00FC7146"/>
    <w:rsid w:val="00FC765A"/>
    <w:rsid w:val="00FC79A2"/>
    <w:rsid w:val="00FC7DF2"/>
    <w:rsid w:val="00FC7E09"/>
    <w:rsid w:val="00FC7F94"/>
    <w:rsid w:val="00FD0548"/>
    <w:rsid w:val="00FD0857"/>
    <w:rsid w:val="00FD0F1D"/>
    <w:rsid w:val="00FD0F25"/>
    <w:rsid w:val="00FD1CA0"/>
    <w:rsid w:val="00FD1F13"/>
    <w:rsid w:val="00FD2186"/>
    <w:rsid w:val="00FD2529"/>
    <w:rsid w:val="00FD31A8"/>
    <w:rsid w:val="00FD3E26"/>
    <w:rsid w:val="00FD4A04"/>
    <w:rsid w:val="00FD4B3D"/>
    <w:rsid w:val="00FD51C5"/>
    <w:rsid w:val="00FD51D5"/>
    <w:rsid w:val="00FD543C"/>
    <w:rsid w:val="00FD72BD"/>
    <w:rsid w:val="00FD741D"/>
    <w:rsid w:val="00FD7971"/>
    <w:rsid w:val="00FD7B51"/>
    <w:rsid w:val="00FE0793"/>
    <w:rsid w:val="00FE0AFE"/>
    <w:rsid w:val="00FE0B27"/>
    <w:rsid w:val="00FE1205"/>
    <w:rsid w:val="00FE1427"/>
    <w:rsid w:val="00FE1450"/>
    <w:rsid w:val="00FE153F"/>
    <w:rsid w:val="00FE15B7"/>
    <w:rsid w:val="00FE1655"/>
    <w:rsid w:val="00FE3018"/>
    <w:rsid w:val="00FE339A"/>
    <w:rsid w:val="00FE378D"/>
    <w:rsid w:val="00FE384B"/>
    <w:rsid w:val="00FE3F58"/>
    <w:rsid w:val="00FE3FE6"/>
    <w:rsid w:val="00FE416E"/>
    <w:rsid w:val="00FE4194"/>
    <w:rsid w:val="00FE5028"/>
    <w:rsid w:val="00FE519D"/>
    <w:rsid w:val="00FE5A44"/>
    <w:rsid w:val="00FE5B27"/>
    <w:rsid w:val="00FE5CBE"/>
    <w:rsid w:val="00FE65E5"/>
    <w:rsid w:val="00FE669C"/>
    <w:rsid w:val="00FE7858"/>
    <w:rsid w:val="00FF0300"/>
    <w:rsid w:val="00FF11FD"/>
    <w:rsid w:val="00FF28F9"/>
    <w:rsid w:val="00FF2E2F"/>
    <w:rsid w:val="00FF35F3"/>
    <w:rsid w:val="00FF3AE2"/>
    <w:rsid w:val="00FF3C0C"/>
    <w:rsid w:val="00FF45D9"/>
    <w:rsid w:val="00FF4C17"/>
    <w:rsid w:val="00FF4E3E"/>
    <w:rsid w:val="00FF54E2"/>
    <w:rsid w:val="00FF573A"/>
    <w:rsid w:val="00FF5AE3"/>
    <w:rsid w:val="00FF5BD2"/>
    <w:rsid w:val="00FF67F6"/>
    <w:rsid w:val="00FF6CC9"/>
    <w:rsid w:val="00FF6F70"/>
    <w:rsid w:val="00FF71F2"/>
    <w:rsid w:val="00FF788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9DD2B"/>
  <w15:chartTrackingRefBased/>
  <w15:docId w15:val="{E4DCF393-93C4-40D4-B528-CF9C11D8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6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7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D14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7D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1D14"/>
    <w:rPr>
      <w:lang w:eastAsia="en-US"/>
    </w:rPr>
  </w:style>
  <w:style w:type="paragraph" w:styleId="Stopka">
    <w:name w:val="footer"/>
    <w:basedOn w:val="Normalny"/>
    <w:link w:val="StopkaZnak"/>
    <w:uiPriority w:val="99"/>
    <w:rsid w:val="007D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1D14"/>
    <w:rPr>
      <w:lang w:eastAsia="en-US"/>
    </w:rPr>
  </w:style>
  <w:style w:type="character" w:styleId="Numerstrony">
    <w:name w:val="page number"/>
    <w:uiPriority w:val="99"/>
    <w:rsid w:val="007D31C0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70E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E0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21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31413B-0F11-47B4-B1B8-48FEA69AC119}">
  <we:reference id="wa200005826" version="1.1.1.0" store="pl-PL" storeType="OMEX"/>
  <we:alternateReferences>
    <we:reference id="wa200005826" version="1.1.1.0" store="wa2000058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8A61-FE12-473D-956C-83B05E11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15</Pages>
  <Words>4996</Words>
  <Characters>29979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</vt:lpstr>
    </vt:vector>
  </TitlesOfParts>
  <Company>PG</Company>
  <LinksUpToDate>false</LinksUpToDate>
  <CharactersWithSpaces>34906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</dc:title>
  <dc:subject/>
  <dc:creator>Jerzy</dc:creator>
  <cp:keywords/>
  <cp:lastModifiedBy>Justyna Nowaczyk</cp:lastModifiedBy>
  <cp:revision>233</cp:revision>
  <cp:lastPrinted>2024-01-31T14:23:00Z</cp:lastPrinted>
  <dcterms:created xsi:type="dcterms:W3CDTF">2024-02-02T14:06:00Z</dcterms:created>
  <dcterms:modified xsi:type="dcterms:W3CDTF">2024-02-05T08:33:00Z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300c96cb077ffbc7d15eb4102750bd096d2bcd7b5eec6648e1d6a6ca8e0148f2</vt:lpwstr>
  </property>
</Properties>
</file>