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C09F" w14:textId="0B0818E1" w:rsidR="00891249" w:rsidRDefault="00F832EE" w:rsidP="00F832EE">
      <w:pPr>
        <w:jc w:val="right"/>
      </w:pPr>
      <w:r>
        <w:t>Rzeszów, 2</w:t>
      </w:r>
      <w:r w:rsidR="004E0951">
        <w:t>2</w:t>
      </w:r>
      <w:r>
        <w:t>.</w:t>
      </w:r>
      <w:r w:rsidR="00FD68E7">
        <w:t>0</w:t>
      </w:r>
      <w:r w:rsidR="004E0951">
        <w:t>8</w:t>
      </w:r>
      <w:r>
        <w:t>.20</w:t>
      </w:r>
      <w:r w:rsidR="004E0951">
        <w:t>22</w:t>
      </w:r>
      <w:r>
        <w:t>r</w:t>
      </w:r>
      <w:r w:rsidR="00FD68E7">
        <w:t>.</w:t>
      </w:r>
    </w:p>
    <w:p w14:paraId="396F6B34" w14:textId="0209310D" w:rsidR="00F832EE" w:rsidRDefault="00F832EE" w:rsidP="00F832EE">
      <w:r>
        <w:t>dr hab. inż. Mariusz Korkosz</w:t>
      </w:r>
      <w:r w:rsidR="00FD68E7">
        <w:t>, prof. PRz</w:t>
      </w:r>
    </w:p>
    <w:p w14:paraId="027082C2" w14:textId="77777777" w:rsidR="00F832EE" w:rsidRDefault="00F832EE" w:rsidP="00F832EE">
      <w:r>
        <w:t>Wydział Elektrotechniki i Informatyki</w:t>
      </w:r>
    </w:p>
    <w:p w14:paraId="3155104A" w14:textId="77777777" w:rsidR="00F832EE" w:rsidRDefault="00F832EE" w:rsidP="00F832EE">
      <w:r>
        <w:t>Politechnika Rzeszowska</w:t>
      </w:r>
    </w:p>
    <w:p w14:paraId="275EA920" w14:textId="77777777" w:rsidR="00F832EE" w:rsidRDefault="00F832EE" w:rsidP="00F832EE"/>
    <w:p w14:paraId="758AEA9E" w14:textId="77777777" w:rsidR="00F832EE" w:rsidRPr="00F832EE" w:rsidRDefault="00F832EE" w:rsidP="00F832EE">
      <w:pPr>
        <w:jc w:val="center"/>
        <w:rPr>
          <w:b/>
        </w:rPr>
      </w:pPr>
      <w:r w:rsidRPr="00F832EE">
        <w:rPr>
          <w:b/>
        </w:rPr>
        <w:t>Recenzja pracy doktorskiej</w:t>
      </w:r>
    </w:p>
    <w:p w14:paraId="6D579FDD" w14:textId="2CF56E73" w:rsidR="00F832EE" w:rsidRDefault="00F832EE" w:rsidP="00F832EE">
      <w:pPr>
        <w:jc w:val="center"/>
      </w:pPr>
      <w:r>
        <w:t xml:space="preserve">Pana mgra inż. </w:t>
      </w:r>
      <w:r w:rsidR="004E0951">
        <w:t>Pawła Pra</w:t>
      </w:r>
      <w:r w:rsidR="0014174A" w:rsidRPr="00966F2B">
        <w:t>j</w:t>
      </w:r>
      <w:r w:rsidR="004E0951">
        <w:t>zendanca</w:t>
      </w:r>
    </w:p>
    <w:p w14:paraId="559CD3D9" w14:textId="22229A03" w:rsidR="00F832EE" w:rsidRDefault="00904CB0" w:rsidP="00F832EE">
      <w:pPr>
        <w:jc w:val="center"/>
      </w:pPr>
      <w:r>
        <w:t>n</w:t>
      </w:r>
      <w:r w:rsidR="0037702C">
        <w:t>t. „</w:t>
      </w:r>
      <w:r w:rsidR="004E0951">
        <w:rPr>
          <w:b/>
        </w:rPr>
        <w:t>Elektromechaniczny przetwornik energii o konstrukcji tarczowej wzbudzany hybrydowo</w:t>
      </w:r>
      <w:r w:rsidR="0037702C">
        <w:t>”</w:t>
      </w:r>
    </w:p>
    <w:p w14:paraId="7C7821B1" w14:textId="77777777" w:rsidR="00F832EE" w:rsidRDefault="00F832EE" w:rsidP="00F832EE">
      <w:pPr>
        <w:jc w:val="center"/>
      </w:pPr>
    </w:p>
    <w:p w14:paraId="27B178CA" w14:textId="77777777" w:rsidR="00F832EE" w:rsidRPr="003C08F2" w:rsidRDefault="00F832EE" w:rsidP="00E8093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</w:rPr>
      </w:pPr>
      <w:r w:rsidRPr="003C08F2">
        <w:rPr>
          <w:b/>
        </w:rPr>
        <w:t>Podstawa formalna opracowania recenzji</w:t>
      </w:r>
    </w:p>
    <w:p w14:paraId="5E73B007" w14:textId="432CB8F5" w:rsidR="00F832EE" w:rsidRDefault="00F832EE" w:rsidP="00E8093B">
      <w:pPr>
        <w:pStyle w:val="Akapitzlist"/>
        <w:spacing w:line="360" w:lineRule="auto"/>
        <w:ind w:left="0"/>
      </w:pPr>
      <w:r>
        <w:t xml:space="preserve">Podstawą formalną opracowania niniejszej recenzji jest pismo </w:t>
      </w:r>
      <w:r w:rsidR="004E0951">
        <w:t>Zachodniopomorskiego Uniwersytetu Technologicznego w Szczecinie</w:t>
      </w:r>
      <w:r w:rsidR="00831393">
        <w:t xml:space="preserve"> </w:t>
      </w:r>
      <w:r w:rsidR="004E0951">
        <w:t>W</w:t>
      </w:r>
      <w:r w:rsidR="00831393">
        <w:t>E</w:t>
      </w:r>
      <w:r w:rsidR="004E0951">
        <w:t>/4120</w:t>
      </w:r>
      <w:r w:rsidR="00831393">
        <w:t>/</w:t>
      </w:r>
      <w:r w:rsidR="004E0951">
        <w:t>750</w:t>
      </w:r>
      <w:r w:rsidR="00831393">
        <w:t>/</w:t>
      </w:r>
      <w:r w:rsidR="004E0951">
        <w:t>2022</w:t>
      </w:r>
      <w:r w:rsidR="00831393">
        <w:t xml:space="preserve"> z dnia </w:t>
      </w:r>
      <w:r w:rsidR="004E0951">
        <w:t>28</w:t>
      </w:r>
      <w:r w:rsidR="003E7C1B" w:rsidRPr="00966F2B">
        <w:t>.</w:t>
      </w:r>
      <w:r w:rsidR="004E0951" w:rsidRPr="00966F2B">
        <w:t>06</w:t>
      </w:r>
      <w:r w:rsidR="00831393">
        <w:t>.20</w:t>
      </w:r>
      <w:r w:rsidR="004E0951">
        <w:t>22</w:t>
      </w:r>
      <w:r w:rsidR="00831393">
        <w:t>r.</w:t>
      </w:r>
      <w:r w:rsidR="00FD68E7">
        <w:t xml:space="preserve"> </w:t>
      </w:r>
    </w:p>
    <w:p w14:paraId="1734E3CC" w14:textId="77777777" w:rsidR="00831393" w:rsidRDefault="00831393" w:rsidP="00E8093B">
      <w:pPr>
        <w:pStyle w:val="Akapitzlist"/>
        <w:spacing w:line="360" w:lineRule="auto"/>
      </w:pPr>
    </w:p>
    <w:p w14:paraId="6313C81F" w14:textId="77777777" w:rsidR="00F832EE" w:rsidRPr="003C08F2" w:rsidRDefault="00831393" w:rsidP="00E8093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</w:rPr>
      </w:pPr>
      <w:r w:rsidRPr="003C08F2">
        <w:rPr>
          <w:b/>
        </w:rPr>
        <w:t>Ocena wyboru tematu i celu pracy</w:t>
      </w:r>
    </w:p>
    <w:p w14:paraId="353AEE1D" w14:textId="4CF2ECE3" w:rsidR="001962E9" w:rsidRDefault="005463BA" w:rsidP="00E8093B">
      <w:pPr>
        <w:pStyle w:val="Akapitzlist"/>
        <w:spacing w:line="360" w:lineRule="auto"/>
        <w:ind w:left="0"/>
        <w:contextualSpacing w:val="0"/>
      </w:pPr>
      <w:r>
        <w:t>Zagadnienie elektromechanicznych przetworników energii nie jest zagadnieniem nowym. Pomimo wielu lat prowadzonych badań ciągle pojawiają się nowe aspekty prowadzące do poprawy ich właściwości eksploatacyjnych. Gwałtowny rozwój pojazdów z napędem typowo elektrycznym wymusił</w:t>
      </w:r>
      <w:r w:rsidR="00CE7024">
        <w:t xml:space="preserve"> poszukiwanie elektromagnetycznych przetworników energii o możliwie jak najkorzystniejszych właściwościach eksploatacyjnych. Niewątpliwie przetworniki elektromechaniczne z magnesami trwałymi z uwagi na bardzo korzystne właściwości eksploatacyjne predysponowane </w:t>
      </w:r>
      <w:r w:rsidR="006B79C9">
        <w:t xml:space="preserve">są </w:t>
      </w:r>
      <w:r w:rsidR="00CE7024">
        <w:t xml:space="preserve">do takich rozwiązań. Teoretycznie również dotyczy to różnego rodzaju elektrowni </w:t>
      </w:r>
      <w:r w:rsidR="008D303B">
        <w:t xml:space="preserve">np. </w:t>
      </w:r>
      <w:r w:rsidR="00CE7024">
        <w:t xml:space="preserve">wiatrowych. </w:t>
      </w:r>
      <w:r w:rsidR="001962E9">
        <w:t xml:space="preserve">Jednak konstrukcje z magnesami trwałymi z pierwiastków ziem rzadkich posiadają kilka mankamentów. Jednym z nich jest wysoki koszt magnesów trwałych (oraz mocno zcentralizowana ich produkcja), oraz drugi to relatywnie niewielki zakres pracy ze stałą mocą. To wymusiło poszukiwanie rozwiązań które będą ograniczały </w:t>
      </w:r>
      <w:r w:rsidR="006B79C9">
        <w:t>te wady</w:t>
      </w:r>
      <w:r w:rsidR="001962E9">
        <w:t>. Konstrukcja przetwornika elektromechanicznego</w:t>
      </w:r>
      <w:r w:rsidR="00FD68E7">
        <w:t xml:space="preserve"> </w:t>
      </w:r>
      <w:r w:rsidR="001962E9">
        <w:t>wzbudzanego hybrydowo niewątpliwie jest jedną</w:t>
      </w:r>
      <w:r w:rsidR="00492BEC">
        <w:t xml:space="preserve"> ze ścieżek rozwoju tego trendu. Można tutaj znaleźć rozwiązania hybrydowe o budowie radialnej oraz osiowej. Tematyka rozprawy doktorskiej </w:t>
      </w:r>
      <w:r w:rsidR="006841D8">
        <w:t xml:space="preserve">dotycząca konstrukcji osiowej </w:t>
      </w:r>
      <w:r w:rsidR="00492BEC">
        <w:t>idealnie wpisuje się w światowy nurt badań powiązanych</w:t>
      </w:r>
      <w:r w:rsidR="00E8093B">
        <w:br/>
      </w:r>
      <w:r w:rsidR="00492BEC">
        <w:t xml:space="preserve">z ograniczaniem wpływu magnesów trwałych oraz jednoczesną poprawą zakresu regulacji </w:t>
      </w:r>
      <w:r w:rsidR="006841D8">
        <w:t>strumienia wzbudzenia</w:t>
      </w:r>
      <w:r w:rsidR="00492BEC">
        <w:t>.</w:t>
      </w:r>
    </w:p>
    <w:p w14:paraId="08F14440" w14:textId="0E03A08C" w:rsidR="00831393" w:rsidRDefault="0009241B" w:rsidP="00E8093B">
      <w:pPr>
        <w:pStyle w:val="Akapitzlist"/>
        <w:spacing w:line="360" w:lineRule="auto"/>
        <w:ind w:left="0"/>
        <w:contextualSpacing w:val="0"/>
      </w:pPr>
      <w:r>
        <w:t xml:space="preserve">Autor </w:t>
      </w:r>
      <w:r w:rsidR="00FD68E7">
        <w:t>rozprawy</w:t>
      </w:r>
      <w:r>
        <w:t xml:space="preserve"> postawił tezę, że „</w:t>
      </w:r>
      <w:r w:rsidR="006841D8">
        <w:rPr>
          <w:b/>
        </w:rPr>
        <w:t>o</w:t>
      </w:r>
      <w:r w:rsidR="006841D8" w:rsidRPr="006841D8">
        <w:rPr>
          <w:b/>
        </w:rPr>
        <w:t xml:space="preserve">dpowiednio dobrane parametry konstrukcyjne obwodu magnetycznego wirnika zapewniają wymagany zakres regulacji strumienia wzbudzenia w wybranej </w:t>
      </w:r>
      <w:r w:rsidR="006841D8" w:rsidRPr="006841D8">
        <w:rPr>
          <w:b/>
        </w:rPr>
        <w:lastRenderedPageBreak/>
        <w:t>konstrukcji elektromechanicznego przetwornika energii o konstrukcji tarczowej wzbudzanego hybrydowo</w:t>
      </w:r>
      <w:r w:rsidR="003C08F2">
        <w:t>”</w:t>
      </w:r>
      <w:r w:rsidR="0090228E">
        <w:t>.</w:t>
      </w:r>
    </w:p>
    <w:p w14:paraId="246F59C2" w14:textId="49D353EF" w:rsidR="003C08F2" w:rsidRDefault="003C08F2" w:rsidP="00E8093B">
      <w:pPr>
        <w:pStyle w:val="Akapitzlist"/>
        <w:spacing w:line="360" w:lineRule="auto"/>
        <w:ind w:left="0"/>
        <w:contextualSpacing w:val="0"/>
      </w:pPr>
      <w:r>
        <w:t>Z tego też powodu należy uznać, że tematyka rozprawy jest jak najbardziej uzasadniona, zarówno</w:t>
      </w:r>
      <w:r w:rsidR="00E8093B">
        <w:br/>
      </w:r>
      <w:r>
        <w:t>z naukowego oraz może nawet bardziej z praktycznego punktu widzenia.</w:t>
      </w:r>
    </w:p>
    <w:p w14:paraId="5ED32DFC" w14:textId="247B17BE" w:rsidR="003C08F2" w:rsidRDefault="003C08F2" w:rsidP="00E8093B">
      <w:pPr>
        <w:pStyle w:val="Akapitzlist"/>
        <w:spacing w:line="360" w:lineRule="auto"/>
      </w:pPr>
    </w:p>
    <w:p w14:paraId="214AA5C6" w14:textId="47C656ED" w:rsidR="00904CB0" w:rsidRDefault="00904CB0" w:rsidP="00E8093B">
      <w:pPr>
        <w:pStyle w:val="Akapitzlist"/>
        <w:spacing w:line="360" w:lineRule="auto"/>
      </w:pPr>
    </w:p>
    <w:p w14:paraId="6697F376" w14:textId="77777777" w:rsidR="00F832EE" w:rsidRPr="003C08F2" w:rsidRDefault="003C08F2" w:rsidP="00E8093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</w:rPr>
      </w:pPr>
      <w:r w:rsidRPr="003C08F2">
        <w:rPr>
          <w:b/>
        </w:rPr>
        <w:t>Redakcja i zakres rozprawy</w:t>
      </w:r>
    </w:p>
    <w:p w14:paraId="6E63EAAE" w14:textId="1C71824C" w:rsidR="0009241B" w:rsidRDefault="003C08F2" w:rsidP="00E8093B">
      <w:pPr>
        <w:pStyle w:val="Akapitzlist"/>
        <w:spacing w:line="360" w:lineRule="auto"/>
        <w:ind w:left="0"/>
        <w:contextualSpacing w:val="0"/>
      </w:pPr>
      <w:r>
        <w:t xml:space="preserve">Praca liczy </w:t>
      </w:r>
      <w:r w:rsidR="00506979">
        <w:t>1</w:t>
      </w:r>
      <w:r w:rsidR="006841D8">
        <w:t>69</w:t>
      </w:r>
      <w:r w:rsidR="00506979">
        <w:t xml:space="preserve"> stron, zawiera </w:t>
      </w:r>
      <w:r w:rsidR="006841D8">
        <w:t>7</w:t>
      </w:r>
      <w:r w:rsidR="00506979">
        <w:t xml:space="preserve"> rozdzia</w:t>
      </w:r>
      <w:r w:rsidR="00085A9E">
        <w:t>łów</w:t>
      </w:r>
      <w:r w:rsidR="006841D8">
        <w:t>, podsumowanie,</w:t>
      </w:r>
      <w:r w:rsidR="00085A9E">
        <w:t xml:space="preserve"> dodatkowo </w:t>
      </w:r>
      <w:r w:rsidR="00C03B4E">
        <w:t xml:space="preserve">spis </w:t>
      </w:r>
      <w:r w:rsidR="006841D8">
        <w:t xml:space="preserve">ważniejszych </w:t>
      </w:r>
      <w:r w:rsidR="00C03B4E">
        <w:t xml:space="preserve">oznaczeń, </w:t>
      </w:r>
      <w:r w:rsidR="00E60E7D">
        <w:t>80</w:t>
      </w:r>
      <w:r w:rsidR="0009241B">
        <w:t xml:space="preserve"> </w:t>
      </w:r>
      <w:r w:rsidR="00085A9E">
        <w:t>rysunk</w:t>
      </w:r>
      <w:r w:rsidR="00E60E7D">
        <w:t>ów</w:t>
      </w:r>
      <w:r w:rsidR="00FB0A55">
        <w:t xml:space="preserve">, </w:t>
      </w:r>
      <w:r w:rsidR="00E60E7D">
        <w:t>49</w:t>
      </w:r>
      <w:r w:rsidR="0009241B">
        <w:t xml:space="preserve"> tabel </w:t>
      </w:r>
      <w:r w:rsidR="004E2020">
        <w:t xml:space="preserve">oraz bibliografię. Spis literatury zawiera </w:t>
      </w:r>
      <w:r w:rsidR="00E60E7D">
        <w:t>50</w:t>
      </w:r>
      <w:r w:rsidR="004E2020">
        <w:t xml:space="preserve"> pozycj</w:t>
      </w:r>
      <w:r w:rsidR="00904CB0">
        <w:t>i</w:t>
      </w:r>
      <w:r w:rsidR="004E2020">
        <w:t xml:space="preserve"> w tym </w:t>
      </w:r>
      <w:r w:rsidR="00E60E7D">
        <w:t>7</w:t>
      </w:r>
      <w:r w:rsidR="004E2020">
        <w:t xml:space="preserve"> pozycji współautorskich.</w:t>
      </w:r>
    </w:p>
    <w:p w14:paraId="0A2EF5DF" w14:textId="32AF7038" w:rsidR="004E2020" w:rsidRDefault="00960E05" w:rsidP="00E8093B">
      <w:pPr>
        <w:pStyle w:val="Akapitzlist"/>
        <w:spacing w:line="360" w:lineRule="auto"/>
        <w:ind w:left="0"/>
        <w:contextualSpacing w:val="0"/>
      </w:pPr>
      <w:r>
        <w:t xml:space="preserve">Rozdział pierwszy pracy </w:t>
      </w:r>
      <w:r w:rsidR="00565AE7">
        <w:t>stanowi odniesienie do analizowanej tematyk</w:t>
      </w:r>
      <w:r w:rsidR="006B79C9">
        <w:t>i</w:t>
      </w:r>
      <w:r w:rsidR="00EF2584">
        <w:t xml:space="preserve">. </w:t>
      </w:r>
      <w:r w:rsidR="006B79C9">
        <w:t>U</w:t>
      </w:r>
      <w:r w:rsidR="00EF2584" w:rsidRPr="007A30CA">
        <w:t xml:space="preserve">zasadniono </w:t>
      </w:r>
      <w:r w:rsidR="00EF2584">
        <w:t>podję</w:t>
      </w:r>
      <w:r w:rsidR="007A30CA">
        <w:t>cie</w:t>
      </w:r>
      <w:r w:rsidR="00EF2584">
        <w:t xml:space="preserve"> </w:t>
      </w:r>
      <w:r w:rsidR="007A30CA">
        <w:t xml:space="preserve">analizowanej </w:t>
      </w:r>
      <w:r w:rsidR="00EF2584">
        <w:t>tematyki badawczej</w:t>
      </w:r>
      <w:r w:rsidR="003447EA">
        <w:t xml:space="preserve">. </w:t>
      </w:r>
      <w:r w:rsidR="00EF2584">
        <w:t>Omówiono również aktualny stan wiedzy dotyczący analizowanego problemu, sformułowano cel oraz tezę</w:t>
      </w:r>
      <w:r w:rsidR="00EF2584" w:rsidRPr="00EF2584">
        <w:t xml:space="preserve"> </w:t>
      </w:r>
      <w:r w:rsidR="00EF2584">
        <w:t>pracy, określono zakres pracy.</w:t>
      </w:r>
    </w:p>
    <w:p w14:paraId="469B2BC7" w14:textId="1F42E169" w:rsidR="003447EA" w:rsidRDefault="003447EA" w:rsidP="00E8093B">
      <w:pPr>
        <w:pStyle w:val="Akapitzlist"/>
        <w:spacing w:line="360" w:lineRule="auto"/>
        <w:ind w:left="0"/>
        <w:contextualSpacing w:val="0"/>
      </w:pPr>
      <w:r>
        <w:t xml:space="preserve">W rozdziale drugim pracy </w:t>
      </w:r>
      <w:r w:rsidR="00DE6A65">
        <w:t>A</w:t>
      </w:r>
      <w:r>
        <w:t xml:space="preserve">utor </w:t>
      </w:r>
      <w:r w:rsidR="00DE6A65">
        <w:t>rozprawy</w:t>
      </w:r>
      <w:r>
        <w:t xml:space="preserve"> omówił </w:t>
      </w:r>
      <w:r w:rsidR="00565AE7">
        <w:t xml:space="preserve">koncepcję </w:t>
      </w:r>
      <w:r>
        <w:t xml:space="preserve">maszyny z </w:t>
      </w:r>
      <w:r w:rsidR="00565AE7">
        <w:t>biegunami aktywnymi</w:t>
      </w:r>
      <w:r w:rsidR="00E8093B">
        <w:br/>
      </w:r>
      <w:r w:rsidR="00565AE7">
        <w:t>i pasywnymi wirnika</w:t>
      </w:r>
      <w:r>
        <w:t xml:space="preserve"> </w:t>
      </w:r>
      <w:r w:rsidR="00565AE7">
        <w:t xml:space="preserve">o budowie tarczowej z dodatkowym uzwojeniem wzbudzenia umieszczonym na stojanie </w:t>
      </w:r>
      <w:r>
        <w:t>któr</w:t>
      </w:r>
      <w:r w:rsidR="00565AE7">
        <w:t>a</w:t>
      </w:r>
      <w:r>
        <w:t xml:space="preserve"> był</w:t>
      </w:r>
      <w:r w:rsidR="00565AE7">
        <w:t>a</w:t>
      </w:r>
      <w:r>
        <w:t xml:space="preserve"> obiektem badań</w:t>
      </w:r>
      <w:r w:rsidR="00565AE7">
        <w:t xml:space="preserve">. Zamieszczono zależności matematyczne na wytwarzany moment elektromagnetyczny, strumień </w:t>
      </w:r>
      <w:r w:rsidR="004A5FA2">
        <w:t xml:space="preserve">magnetyczny </w:t>
      </w:r>
      <w:r w:rsidR="00565AE7">
        <w:t>w szczelinie powietrznej</w:t>
      </w:r>
      <w:r w:rsidR="004A5FA2">
        <w:t xml:space="preserve"> czy też napięcie indukowane.</w:t>
      </w:r>
    </w:p>
    <w:p w14:paraId="49EB3ADF" w14:textId="7C8EE802" w:rsidR="003447EA" w:rsidRDefault="003447EA" w:rsidP="00E8093B">
      <w:pPr>
        <w:pStyle w:val="Akapitzlist"/>
        <w:spacing w:line="360" w:lineRule="auto"/>
        <w:ind w:left="0"/>
        <w:contextualSpacing w:val="0"/>
      </w:pPr>
      <w:r>
        <w:t xml:space="preserve">Model </w:t>
      </w:r>
      <w:r w:rsidR="004A5FA2">
        <w:t xml:space="preserve">analizowanej </w:t>
      </w:r>
      <w:r>
        <w:t>maszyny</w:t>
      </w:r>
      <w:r w:rsidR="004A5FA2">
        <w:t xml:space="preserve"> został dość szczegółowo omówiony w rozdziale trzecim pracy</w:t>
      </w:r>
      <w:r w:rsidR="00E8093B">
        <w:br/>
      </w:r>
      <w:r w:rsidR="004A5FA2">
        <w:t>z uwzględnieniem istnienia dodatkowego źródła wzbudzenia</w:t>
      </w:r>
      <w:r>
        <w:t>.</w:t>
      </w:r>
    </w:p>
    <w:p w14:paraId="63469F6E" w14:textId="25EFA8AD" w:rsidR="004A5FA2" w:rsidRDefault="004A5FA2" w:rsidP="00E8093B">
      <w:pPr>
        <w:pStyle w:val="Akapitzlist"/>
        <w:spacing w:line="360" w:lineRule="auto"/>
        <w:ind w:left="0"/>
        <w:contextualSpacing w:val="0"/>
      </w:pPr>
      <w:r>
        <w:t>Rozdział czwarty to badania numeryczne analizowanej konstrukcji. Jest to kluczowy rozdział pracy. Został on podzielony na dwie części. W pierwszej części analizowano</w:t>
      </w:r>
      <w:r w:rsidR="003B425E">
        <w:t xml:space="preserve"> wpływ rozpiętości kątowej biegunów (aktywnych i pasywnych) na wytwarzany strumień magnetyczny, indukcję magnetyczn</w:t>
      </w:r>
      <w:r w:rsidR="006B79C9">
        <w:t>ą</w:t>
      </w:r>
      <w:r w:rsidR="00E8093B">
        <w:br/>
      </w:r>
      <w:r w:rsidR="003B425E">
        <w:t>w szczelinie powietrznej, moment elektromagnetyczny</w:t>
      </w:r>
      <w:r w:rsidR="00BD05E3">
        <w:t>,</w:t>
      </w:r>
      <w:r w:rsidR="003B425E">
        <w:t xml:space="preserve"> strumień skojarzony oraz napięcie indukowane. </w:t>
      </w:r>
      <w:r w:rsidR="00BD05E3">
        <w:t xml:space="preserve">Każdy fragment rozdziału został opracowany w sposób ułatwiający analizę otrzymanych wyników. W odniesieniu do pierwszej części </w:t>
      </w:r>
      <w:r w:rsidR="00FC5790">
        <w:t xml:space="preserve">rozdziału czwartego </w:t>
      </w:r>
      <w:r w:rsidR="00BD05E3">
        <w:t xml:space="preserve"> dodatkowo zamieszczono badania numeryczne</w:t>
      </w:r>
      <w:r w:rsidR="00FC5790">
        <w:t xml:space="preserve"> konstrukcji odpowiadającej wykonanemu prototypowi. Dzięki temu podejściu recenzentowi było bardzo łatwo odnieść teoretyczne osiągi prototypu w odniesieniu do przeprowadzanej selektywnej analizy parametrycznej biegunów wirnika o wzbudzeniu hybrydowym. Każdy fragment analizy zawiera podsumowania co również ułatwia ocenę wpływu zmiany parametrów biegunów wirnika maszyny.</w:t>
      </w:r>
      <w:r w:rsidR="00B934B6">
        <w:t xml:space="preserve"> W drugiej części rozdziału czwartego analizowano wpływ segmentacji łukowej biegunów na rozkład indukcji magnetycznej w szczelinie powietrznej. Ten fragment podrozdziału zawiera dwie części. W pierwszej części analizowano wpływ samej segmentacji biegunów oraz zmianę kierunku magnesowania magnesów. Z uwagi na istnienie dwóch </w:t>
      </w:r>
      <w:r w:rsidR="00B934B6">
        <w:lastRenderedPageBreak/>
        <w:t>różnych biegunów (aktywnego i pasywnego) jest to zagadnienie znacznie bardziej skomplikowane niż w przypadku istnienia tylko</w:t>
      </w:r>
      <w:r w:rsidR="00450ED4">
        <w:t xml:space="preserve"> magnesów trwałych. Sama segmentacja w przypadku istnienia biegunów aktywnych i pasywnych konstrukcji tarczowej może powodować inne problemy. W zależności od zastosowanego rozwiązania mogą pojawiać się mostki powietrzne pomiędzy segmentami. Z tego też względu </w:t>
      </w:r>
      <w:r w:rsidR="00DE6A65">
        <w:t>A</w:t>
      </w:r>
      <w:r w:rsidR="00450ED4">
        <w:t xml:space="preserve">utor </w:t>
      </w:r>
      <w:r w:rsidR="00DE6A65">
        <w:t>rozprawy</w:t>
      </w:r>
      <w:r w:rsidR="00450ED4">
        <w:t xml:space="preserve"> podjął całkiem słuszną decyzję o analizie tego problemu co zostało przedstawione końcowej części rozdziału czwartego. Analizowano jedną wybran</w:t>
      </w:r>
      <w:r w:rsidR="00A73EFC">
        <w:t>ą</w:t>
      </w:r>
      <w:r w:rsidR="00450ED4">
        <w:t xml:space="preserve"> segmentację</w:t>
      </w:r>
      <w:r w:rsidR="00E8093B">
        <w:br/>
      </w:r>
      <w:r w:rsidR="00450ED4">
        <w:t xml:space="preserve">w czterech różnych wariantach </w:t>
      </w:r>
      <w:r w:rsidR="00A73EFC">
        <w:t xml:space="preserve">w których uwzględniano wypełnianie mostków powietrznych </w:t>
      </w:r>
      <w:r w:rsidR="004730F1">
        <w:t>materiałem żelaznym bądź pozostawienie ich bez wypełniania. Są to bardzo interesujące badania dodatkowo podnoszące wartość naukową recenzowanej rozprawy.</w:t>
      </w:r>
    </w:p>
    <w:p w14:paraId="1B23882B" w14:textId="60FEB2CD" w:rsidR="003B425E" w:rsidRDefault="003B425E" w:rsidP="00E8093B">
      <w:pPr>
        <w:pStyle w:val="Akapitzlist"/>
        <w:spacing w:line="360" w:lineRule="auto"/>
        <w:ind w:left="0"/>
        <w:contextualSpacing w:val="0"/>
      </w:pPr>
      <w:r>
        <w:t xml:space="preserve">Rozdział piąty to </w:t>
      </w:r>
      <w:r w:rsidR="004730F1">
        <w:t xml:space="preserve">szczegółowa </w:t>
      </w:r>
      <w:r>
        <w:t>prezentacja zbudowanego prototypu maszyny oraz jej wybrane testy laboratoryjne</w:t>
      </w:r>
      <w:r w:rsidR="004730F1">
        <w:t xml:space="preserve"> takie jak </w:t>
      </w:r>
      <w:r w:rsidR="00597DEA">
        <w:t xml:space="preserve">pomiar napięcia indukowanego, momentu zaczepowego, momentu elektromagnetycznego, sprawności w zakresie pracy generatorowej czy sztywności charakterystyki napięciowej. Z uwagi na hybrydowy charakter wzbudzenia testy laboratoryjne uwzględniały zakres zmiany dodatkowego strumienia wzbudzenia poprzez regulację prądu </w:t>
      </w:r>
      <w:r w:rsidR="00597DEA" w:rsidRPr="00597DEA">
        <w:rPr>
          <w:i/>
          <w:iCs/>
        </w:rPr>
        <w:t>I</w:t>
      </w:r>
      <w:r w:rsidR="00597DEA" w:rsidRPr="00597DEA">
        <w:rPr>
          <w:vertAlign w:val="subscript"/>
        </w:rPr>
        <w:t>dc</w:t>
      </w:r>
      <w:r w:rsidR="00597DEA">
        <w:t xml:space="preserve"> w określonym zakresie.</w:t>
      </w:r>
    </w:p>
    <w:p w14:paraId="7A9DC375" w14:textId="6002F1DD" w:rsidR="003B425E" w:rsidRDefault="003B425E" w:rsidP="00E8093B">
      <w:pPr>
        <w:pStyle w:val="Akapitzlist"/>
        <w:spacing w:line="360" w:lineRule="auto"/>
        <w:ind w:left="0"/>
        <w:contextualSpacing w:val="0"/>
      </w:pPr>
      <w:r>
        <w:t>Anal</w:t>
      </w:r>
      <w:r w:rsidR="00B12C39">
        <w:t>i</w:t>
      </w:r>
      <w:r>
        <w:t xml:space="preserve">zę termiczną </w:t>
      </w:r>
      <w:r w:rsidR="00B12C39">
        <w:t>badanej prototypowej konstrukcji zamieszczono w rozdziale szóstym.</w:t>
      </w:r>
      <w:r w:rsidR="00897C4A">
        <w:t xml:space="preserve"> </w:t>
      </w:r>
      <w:r w:rsidR="006B79C9">
        <w:t>Z</w:t>
      </w:r>
      <w:r w:rsidR="00897C4A">
        <w:t>awiera</w:t>
      </w:r>
      <w:r w:rsidR="006B79C9">
        <w:t xml:space="preserve"> on</w:t>
      </w:r>
      <w:r w:rsidR="00897C4A">
        <w:t xml:space="preserve"> wprowadzenie do zagadnienia analizy termicznej, zostały podane założenia przyjęte w trakcie budowania numerycznego modelu termalnego, określono źródła strat oraz charakter ich zmian. Przy wy</w:t>
      </w:r>
      <w:r w:rsidR="009B64A5">
        <w:t>z</w:t>
      </w:r>
      <w:r w:rsidR="00897C4A">
        <w:t>n</w:t>
      </w:r>
      <w:r w:rsidR="009B64A5">
        <w:t>a</w:t>
      </w:r>
      <w:r w:rsidR="00897C4A">
        <w:t>czaniu strat</w:t>
      </w:r>
      <w:r w:rsidR="009B64A5">
        <w:t xml:space="preserve"> maszyny zostały wyznaczone np. mapy sprawności dla pracy silnikowej</w:t>
      </w:r>
      <w:r w:rsidR="00E8093B">
        <w:br/>
      </w:r>
      <w:r w:rsidR="009B64A5">
        <w:t>z wykorzystaniem algorytmu sterowania ukierunkowanego ma maksymalizację momentu</w:t>
      </w:r>
      <w:r w:rsidR="00E8093B">
        <w:br/>
      </w:r>
      <w:r w:rsidR="009B64A5">
        <w:t>w odniesieniu do prądu stojana (MTPA). W badaniach został uwzględniony wpływ zmiany dodatkowego strumieni wzbudzenia. Uzyskane wyniki badań z analizy termicznej zostały odniesione do testów laboratoryjnych z zastosowaniem kamery termowizyjnej dla przypadku kiedy wirnik maszyny</w:t>
      </w:r>
      <w:r w:rsidR="00B86484">
        <w:t xml:space="preserve"> był nieruchomy. W rozdziale szóstym analizowano wpływ układu chłodzenia na możliwość pracy S1 maszyny. Wskazano w jakich warunkach i przy jakim układzie chłodzenia będzie możliwa praca S1 z podaniem dopuszczalnej wartości s</w:t>
      </w:r>
      <w:r w:rsidR="00B43FAA">
        <w:t>k</w:t>
      </w:r>
      <w:r w:rsidR="00B86484">
        <w:t>utecznej prądów</w:t>
      </w:r>
      <w:r w:rsidR="00B43FAA">
        <w:t xml:space="preserve"> stojana maszyny. Analiza termiczna szczególnie w odniesieniu do wpływu układu chłodzenia na ograniczenia parametrów wyjściowych maszyny jest szczególnie intersująca. Ten fragment pracy również istotnie wpływa </w:t>
      </w:r>
      <w:r w:rsidR="00D10CF0">
        <w:t xml:space="preserve">na </w:t>
      </w:r>
      <w:r w:rsidR="00DE6A65">
        <w:t>wysoką ocenę poziomu naukowe</w:t>
      </w:r>
      <w:r w:rsidR="00D10CF0">
        <w:t xml:space="preserve"> recenzowanej </w:t>
      </w:r>
      <w:r w:rsidR="00DE6A65">
        <w:t>rozprawy</w:t>
      </w:r>
      <w:r w:rsidR="00D10CF0">
        <w:t xml:space="preserve"> doktorskiej.</w:t>
      </w:r>
    </w:p>
    <w:p w14:paraId="76DAAF9F" w14:textId="5384C00D" w:rsidR="00B43FAA" w:rsidRDefault="00B43FAA" w:rsidP="00E8093B">
      <w:pPr>
        <w:pStyle w:val="Akapitzlist"/>
        <w:spacing w:line="360" w:lineRule="auto"/>
        <w:ind w:left="0"/>
        <w:contextualSpacing w:val="0"/>
      </w:pPr>
      <w:r>
        <w:t>Zupełnie nową koncepcja mechanicznej regulacji strumienia wzbudzenia zaprezentowano w rozdziale siódmym. Model koncepcyjny został przebadany numerycznie pod kątem zakresu możliwości regulacji strumienia wzbudzenia. Jest to bardzo nowatorskie podejście</w:t>
      </w:r>
      <w:r w:rsidR="00D10CF0">
        <w:t xml:space="preserve"> w odniesieniu możliwości regulacji strumienia wzbudzenia. </w:t>
      </w:r>
      <w:r w:rsidR="004147D5">
        <w:t>J</w:t>
      </w:r>
      <w:r w:rsidR="00D10CF0">
        <w:t xml:space="preserve">ednocześnie </w:t>
      </w:r>
      <w:r w:rsidR="00DE6A65">
        <w:t xml:space="preserve">rozdział ten </w:t>
      </w:r>
      <w:r w:rsidR="00D10CF0">
        <w:t xml:space="preserve">tylko potwierdza bardzo wysoki poziom naukowy recenzowanej </w:t>
      </w:r>
      <w:r w:rsidR="00DE6A65">
        <w:t>rozprawy</w:t>
      </w:r>
      <w:r w:rsidR="00D10CF0">
        <w:t xml:space="preserve"> doktorskiej.</w:t>
      </w:r>
    </w:p>
    <w:p w14:paraId="5CEC1D0C" w14:textId="5EB47C8D" w:rsidR="005C5900" w:rsidRDefault="005C5900" w:rsidP="00E8093B">
      <w:pPr>
        <w:pStyle w:val="Akapitzlist"/>
        <w:spacing w:line="360" w:lineRule="auto"/>
        <w:ind w:left="0"/>
        <w:contextualSpacing w:val="0"/>
      </w:pPr>
      <w:r>
        <w:lastRenderedPageBreak/>
        <w:t>Podsumowanie i ocena przeprowadzonych wyników badań oraz wnioski końcowe zawarto</w:t>
      </w:r>
      <w:r w:rsidR="00E8093B">
        <w:br/>
      </w:r>
      <w:r>
        <w:t xml:space="preserve">w rozdziale </w:t>
      </w:r>
      <w:r w:rsidR="00DE6A65">
        <w:t>ósmym</w:t>
      </w:r>
      <w:r>
        <w:t xml:space="preserve"> pracy.</w:t>
      </w:r>
    </w:p>
    <w:p w14:paraId="5F658349" w14:textId="2C145941" w:rsidR="00541638" w:rsidRDefault="005C5900" w:rsidP="00E8093B">
      <w:pPr>
        <w:pStyle w:val="Akapitzlist"/>
        <w:spacing w:line="360" w:lineRule="auto"/>
        <w:ind w:left="0"/>
        <w:contextualSpacing w:val="0"/>
        <w:rPr>
          <w:b/>
        </w:rPr>
      </w:pPr>
      <w:r w:rsidRPr="00EC39D1">
        <w:rPr>
          <w:b/>
        </w:rPr>
        <w:t>Podsumowując można stwierdzić, że treść i zakres rozprawy odpowiadają jej tytułowi</w:t>
      </w:r>
      <w:r w:rsidR="004C0FDB">
        <w:rPr>
          <w:b/>
        </w:rPr>
        <w:t xml:space="preserve"> z pewną wątpliwością którą zawarto w uwagach dyskusyjnych</w:t>
      </w:r>
      <w:r w:rsidRPr="00EC39D1">
        <w:rPr>
          <w:b/>
        </w:rPr>
        <w:t xml:space="preserve">. Redakcja pracy jest na </w:t>
      </w:r>
      <w:r w:rsidR="00CC6268" w:rsidRPr="00EC39D1">
        <w:rPr>
          <w:b/>
        </w:rPr>
        <w:t xml:space="preserve">poprawnym poziomie. </w:t>
      </w:r>
      <w:r w:rsidR="006B79C9">
        <w:rPr>
          <w:b/>
        </w:rPr>
        <w:t>W</w:t>
      </w:r>
      <w:r w:rsidR="00CC6268" w:rsidRPr="00EC39D1">
        <w:rPr>
          <w:b/>
        </w:rPr>
        <w:t>niosk</w:t>
      </w:r>
      <w:r w:rsidR="006B79C9">
        <w:rPr>
          <w:b/>
        </w:rPr>
        <w:t>i</w:t>
      </w:r>
      <w:r w:rsidR="00CC6268" w:rsidRPr="00EC39D1">
        <w:rPr>
          <w:b/>
        </w:rPr>
        <w:t xml:space="preserve"> z przeprowadzonych badań </w:t>
      </w:r>
      <w:r w:rsidR="006B79C9">
        <w:rPr>
          <w:b/>
        </w:rPr>
        <w:t>są</w:t>
      </w:r>
      <w:r w:rsidR="00CC6268" w:rsidRPr="00EC39D1">
        <w:rPr>
          <w:b/>
        </w:rPr>
        <w:t xml:space="preserve"> wyciągnięt</w:t>
      </w:r>
      <w:r w:rsidR="006B79C9">
        <w:rPr>
          <w:b/>
        </w:rPr>
        <w:t>e</w:t>
      </w:r>
      <w:r w:rsidR="00CC6268" w:rsidRPr="00EC39D1">
        <w:rPr>
          <w:b/>
        </w:rPr>
        <w:t xml:space="preserve"> poprawnie</w:t>
      </w:r>
      <w:r w:rsidR="00A16BAF" w:rsidRPr="00EC39D1">
        <w:rPr>
          <w:b/>
        </w:rPr>
        <w:t xml:space="preserve">. </w:t>
      </w:r>
      <w:r w:rsidR="00B12C39">
        <w:rPr>
          <w:b/>
        </w:rPr>
        <w:t>W</w:t>
      </w:r>
      <w:r w:rsidR="00A16BAF" w:rsidRPr="00EC39D1">
        <w:rPr>
          <w:b/>
        </w:rPr>
        <w:t xml:space="preserve">szystkie rysunki przygotowane przez Autora są bardzo czytelne co ułatwia interpretację wyników badań. </w:t>
      </w:r>
      <w:r w:rsidR="00541638">
        <w:rPr>
          <w:b/>
        </w:rPr>
        <w:t>Z uwagi na rodzaj analizowanego przetwornika trudno mieć zastrzeżenia co do zakresu przeprowadzonych badań</w:t>
      </w:r>
      <w:r w:rsidR="006B79C9">
        <w:rPr>
          <w:b/>
        </w:rPr>
        <w:t xml:space="preserve"> numerycznych</w:t>
      </w:r>
      <w:r w:rsidR="00BD05E3">
        <w:rPr>
          <w:b/>
        </w:rPr>
        <w:t xml:space="preserve"> chociaż być może należało bardziej przemyśleć ich zakres biorąc pod uwagę ich czasochłon</w:t>
      </w:r>
      <w:r w:rsidR="000B18CA" w:rsidRPr="00966F2B">
        <w:rPr>
          <w:b/>
        </w:rPr>
        <w:t>n</w:t>
      </w:r>
      <w:r w:rsidR="00BD05E3">
        <w:rPr>
          <w:b/>
        </w:rPr>
        <w:t>ość</w:t>
      </w:r>
      <w:r w:rsidR="00541638">
        <w:rPr>
          <w:b/>
        </w:rPr>
        <w:t xml:space="preserve">. Pewnym mankamentem pracy jest przeciętny przegląd literaturowy, ale to wynika z ukierunkowania </w:t>
      </w:r>
      <w:r w:rsidR="00DE6A65">
        <w:rPr>
          <w:b/>
        </w:rPr>
        <w:t>A</w:t>
      </w:r>
      <w:r w:rsidR="00541638">
        <w:rPr>
          <w:b/>
        </w:rPr>
        <w:t xml:space="preserve">utora </w:t>
      </w:r>
      <w:r w:rsidR="00DE6A65">
        <w:rPr>
          <w:b/>
        </w:rPr>
        <w:t>rozprawy</w:t>
      </w:r>
      <w:r w:rsidR="00541638">
        <w:rPr>
          <w:b/>
        </w:rPr>
        <w:t xml:space="preserve"> na mało rozpoznany </w:t>
      </w:r>
      <w:r w:rsidR="009E72A2">
        <w:rPr>
          <w:b/>
        </w:rPr>
        <w:t xml:space="preserve">i rozwijający się </w:t>
      </w:r>
      <w:r w:rsidR="00541638">
        <w:rPr>
          <w:b/>
        </w:rPr>
        <w:t>temat badawczy.</w:t>
      </w:r>
    </w:p>
    <w:p w14:paraId="692340E1" w14:textId="707CBA3E" w:rsidR="005C5900" w:rsidRDefault="00A16BAF" w:rsidP="00E8093B">
      <w:pPr>
        <w:pStyle w:val="Akapitzlist"/>
        <w:spacing w:line="360" w:lineRule="auto"/>
        <w:ind w:left="0"/>
        <w:contextualSpacing w:val="0"/>
        <w:rPr>
          <w:b/>
        </w:rPr>
      </w:pPr>
      <w:r w:rsidRPr="00EC39D1">
        <w:rPr>
          <w:b/>
        </w:rPr>
        <w:t>Autor rozpoczął badania które wpisują się w aktualn</w:t>
      </w:r>
      <w:r w:rsidR="00EC39D1" w:rsidRPr="00EC39D1">
        <w:rPr>
          <w:b/>
        </w:rPr>
        <w:t>ą</w:t>
      </w:r>
      <w:r w:rsidRPr="00EC39D1">
        <w:rPr>
          <w:b/>
        </w:rPr>
        <w:t xml:space="preserve"> tematykę badawczą dotyczącą </w:t>
      </w:r>
      <w:r w:rsidR="00296F99">
        <w:rPr>
          <w:b/>
        </w:rPr>
        <w:t>elektromechanicznych przetworników energii ze wzbudzeniem hybrydowym o budowie osiowej</w:t>
      </w:r>
      <w:r w:rsidRPr="00EC39D1">
        <w:rPr>
          <w:b/>
        </w:rPr>
        <w:t xml:space="preserve">. </w:t>
      </w:r>
      <w:r w:rsidR="00EC39D1" w:rsidRPr="00EC39D1">
        <w:rPr>
          <w:b/>
        </w:rPr>
        <w:t xml:space="preserve"> Jest to bardzo aktualne zagadnienie które zdaniem recenzenta nabiera coraz to większego znaczenia</w:t>
      </w:r>
      <w:r w:rsidR="0056780A">
        <w:rPr>
          <w:b/>
        </w:rPr>
        <w:t xml:space="preserve"> z uwagi na istotny wzrost zainteresowania </w:t>
      </w:r>
      <w:r w:rsidR="00296F99">
        <w:rPr>
          <w:b/>
        </w:rPr>
        <w:t xml:space="preserve">elektromechanicznymi przetwornikami energii </w:t>
      </w:r>
      <w:r w:rsidR="00DE6A65">
        <w:rPr>
          <w:b/>
        </w:rPr>
        <w:t xml:space="preserve">np. </w:t>
      </w:r>
      <w:r w:rsidR="00296F99">
        <w:rPr>
          <w:b/>
        </w:rPr>
        <w:t>o strumieniu osiowym</w:t>
      </w:r>
      <w:r w:rsidR="00EC39D1" w:rsidRPr="00EC39D1">
        <w:rPr>
          <w:b/>
        </w:rPr>
        <w:t xml:space="preserve">. </w:t>
      </w:r>
    </w:p>
    <w:p w14:paraId="3B43E11D" w14:textId="77777777" w:rsidR="00F832EE" w:rsidRPr="003C08F2" w:rsidRDefault="00F06659" w:rsidP="00E8093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</w:rPr>
      </w:pPr>
      <w:r>
        <w:rPr>
          <w:b/>
        </w:rPr>
        <w:t>Ocena wartości naukowej</w:t>
      </w:r>
    </w:p>
    <w:p w14:paraId="34A54752" w14:textId="272B6E79" w:rsidR="004C0FDB" w:rsidRDefault="00E31D52" w:rsidP="00E8093B">
      <w:pPr>
        <w:pStyle w:val="Akapitzlist"/>
        <w:spacing w:line="360" w:lineRule="auto"/>
        <w:ind w:left="0"/>
        <w:contextualSpacing w:val="0"/>
      </w:pPr>
      <w:r>
        <w:t xml:space="preserve">Recenzowana rozprawa doktorska jest tylko </w:t>
      </w:r>
      <w:r w:rsidR="009E72A2">
        <w:t xml:space="preserve">wynikiem </w:t>
      </w:r>
      <w:r>
        <w:t xml:space="preserve">cząstkowym prowadzonych prac badawczych dotyczącej </w:t>
      </w:r>
      <w:r w:rsidR="00DE6A65">
        <w:t xml:space="preserve">tej </w:t>
      </w:r>
      <w:r>
        <w:t>tematyki</w:t>
      </w:r>
      <w:r w:rsidR="009461CC">
        <w:t>,</w:t>
      </w:r>
      <w:r>
        <w:t xml:space="preserve"> </w:t>
      </w:r>
      <w:r w:rsidR="00B70BF5">
        <w:t xml:space="preserve">a realizowanej przez zespół badawczy </w:t>
      </w:r>
      <w:r>
        <w:t xml:space="preserve">na ZUT. Ponieważ recenzent miał okazję zapoznać się dość szczegółowo z tematyką badawczą promotora pracy i promotora pomocniczego może stwierdzić, że realizowana </w:t>
      </w:r>
      <w:r w:rsidR="00B70BF5">
        <w:t>rozprawa</w:t>
      </w:r>
      <w:r>
        <w:t xml:space="preserve"> doktorska </w:t>
      </w:r>
      <w:r w:rsidR="00B70BF5">
        <w:t xml:space="preserve">częściowo </w:t>
      </w:r>
      <w:r>
        <w:t xml:space="preserve">nawiązuje </w:t>
      </w:r>
      <w:r w:rsidR="00D10CF0">
        <w:t xml:space="preserve">koncepcyjnie </w:t>
      </w:r>
      <w:r>
        <w:t>do wcześniejszych prac</w:t>
      </w:r>
      <w:r w:rsidR="009D583A">
        <w:t xml:space="preserve"> promotora i promotora pomocniczego</w:t>
      </w:r>
      <w:r>
        <w:t xml:space="preserve">, ale jednocześnie realizuje </w:t>
      </w:r>
      <w:r w:rsidR="00B70BF5">
        <w:t xml:space="preserve">bardzo </w:t>
      </w:r>
      <w:r>
        <w:t>autorski kierunek b</w:t>
      </w:r>
      <w:r w:rsidR="009D583A">
        <w:t>adawczy</w:t>
      </w:r>
      <w:r w:rsidR="00D10CF0">
        <w:t xml:space="preserve"> który nie powiela wcześniejszych badań</w:t>
      </w:r>
      <w:r w:rsidR="009D583A">
        <w:t xml:space="preserve">. </w:t>
      </w:r>
    </w:p>
    <w:p w14:paraId="3361272D" w14:textId="47ED98B3" w:rsidR="009D583A" w:rsidRDefault="00D10CF0" w:rsidP="00E8093B">
      <w:pPr>
        <w:pStyle w:val="Akapitzlist"/>
        <w:spacing w:line="360" w:lineRule="auto"/>
        <w:ind w:left="0"/>
        <w:contextualSpacing w:val="0"/>
      </w:pPr>
      <w:r>
        <w:t xml:space="preserve">Ocena wartości naukowej pracy jest </w:t>
      </w:r>
      <w:r w:rsidR="00B70BF5">
        <w:t xml:space="preserve">bardzo </w:t>
      </w:r>
      <w:r>
        <w:t>wysoka</w:t>
      </w:r>
      <w:r w:rsidR="004A5CA7">
        <w:t xml:space="preserve"> z uwagi na opracowaną i zrealizowaną k</w:t>
      </w:r>
      <w:r>
        <w:t>oncepcj</w:t>
      </w:r>
      <w:r w:rsidR="004A5CA7">
        <w:t>ę</w:t>
      </w:r>
      <w:r>
        <w:t xml:space="preserve">  </w:t>
      </w:r>
      <w:r w:rsidR="004A5CA7">
        <w:t xml:space="preserve">badań opartych o obliczenia numeryczne, ale również i przeprowadzonych badań laboratoryjnych. </w:t>
      </w:r>
      <w:r w:rsidR="009D583A">
        <w:t>Sama ocena merytoryczna pracy jest relatywnie wysoka. Nie sposób nie zauważyć zaangażowania doktorant</w:t>
      </w:r>
      <w:r w:rsidR="004A5CA7">
        <w:t>a</w:t>
      </w:r>
      <w:r w:rsidR="009D583A">
        <w:t xml:space="preserve"> w realizację podjętej tematyki badawczej. Jestem pod </w:t>
      </w:r>
      <w:r w:rsidR="004A5CA7">
        <w:t xml:space="preserve">dużym </w:t>
      </w:r>
      <w:r w:rsidR="009D583A">
        <w:t>wrażeniem przeprowadzonych badań numerycznych opartych o modele 3D. Niestety rodzaj analizowanego przetwornika elektromechanicznego z dodatkowym wzbudzeniem nie pozwala na znacznie szybszą</w:t>
      </w:r>
      <w:r w:rsidR="00E8093B">
        <w:br/>
      </w:r>
      <w:r w:rsidR="009D583A">
        <w:t>(i dokładniejszą</w:t>
      </w:r>
      <w:r w:rsidR="000175D5">
        <w:t xml:space="preserve">) analizę 2D. Analizując model 3D zawsze stajemy przed problemem dokładności obliczeń oraz czasu który należy poświęcić na uzyskanie pojedynczego rozwiązania. Ten problem jest widoczny w </w:t>
      </w:r>
      <w:r w:rsidR="00B70BF5">
        <w:t>recenzowanej rozprawie</w:t>
      </w:r>
      <w:r w:rsidR="000175D5">
        <w:t xml:space="preserve"> ponieważ recenzent ma w tym zakresie pewne doświadczenie.</w:t>
      </w:r>
      <w:r w:rsidR="00842232">
        <w:t xml:space="preserve"> Dlatego jest zrozumiałe dlaczego zakres analizy parametrycznej </w:t>
      </w:r>
      <w:r w:rsidR="004A5CA7">
        <w:t xml:space="preserve">biegunów wirnika (aktywnych i pasywnych) </w:t>
      </w:r>
      <w:r w:rsidR="006022E4">
        <w:t xml:space="preserve">rozdziału </w:t>
      </w:r>
      <w:r w:rsidR="004A5CA7">
        <w:t>czwartego</w:t>
      </w:r>
      <w:r w:rsidR="006022E4">
        <w:t xml:space="preserve"> jest dość mocno ograniczony. Można mieć oczywiście zastrzeżenia czy też obiekcje dlaczego wybrano akurat taki zakres zmiany parametrycznej biegunów wirnika. Jest </w:t>
      </w:r>
      <w:r w:rsidR="006022E4">
        <w:lastRenderedPageBreak/>
        <w:t>to dość dyskusyjne</w:t>
      </w:r>
      <w:r w:rsidR="00B70BF5">
        <w:t xml:space="preserve"> i</w:t>
      </w:r>
      <w:r w:rsidR="006022E4">
        <w:t xml:space="preserve"> mam </w:t>
      </w:r>
      <w:r w:rsidR="004A5CA7">
        <w:t>do tego fragmentu pracy pewne</w:t>
      </w:r>
      <w:r w:rsidR="006022E4">
        <w:t xml:space="preserve"> zastrzeżenia, ale świadomość czasochłonności obliczeń powstrzymuje mnie przed bycia nadmiernie krytycznym w tym zakresie. Jednak nawet relatywnie ograniczony zakres analizy parametrycznej wykazał</w:t>
      </w:r>
      <w:r w:rsidR="007874D4">
        <w:t xml:space="preserve"> pewne tendencje na podstawie których można wyciągnąć pewne wnioski w odniesieniu do analizowanej konstrukcji.</w:t>
      </w:r>
      <w:r w:rsidR="00E8093B">
        <w:br/>
      </w:r>
      <w:r w:rsidR="007874D4">
        <w:t>W rozdziale czwartym analizowano również problem segmentacji biegunów (aktywnych</w:t>
      </w:r>
      <w:r w:rsidR="00E8093B">
        <w:br/>
      </w:r>
      <w:r w:rsidR="007874D4">
        <w:t xml:space="preserve">i pasywnych). Jest to wprawdzie </w:t>
      </w:r>
      <w:r w:rsidR="002F755D">
        <w:t xml:space="preserve">segmentacja ograniczona (tylko podział po łuku, brak podziału po promieniu), ale również </w:t>
      </w:r>
      <w:r w:rsidR="00B70BF5">
        <w:t xml:space="preserve">ona </w:t>
      </w:r>
      <w:r w:rsidR="002F755D">
        <w:t xml:space="preserve">pozwala na ocenę zachowania się badanej konstrukcji przy istnieniu dodatkowego regulowanego </w:t>
      </w:r>
      <w:r w:rsidR="00B70BF5">
        <w:t xml:space="preserve">strumienia </w:t>
      </w:r>
      <w:r w:rsidR="002F755D">
        <w:t>wzbudzenia.</w:t>
      </w:r>
    </w:p>
    <w:p w14:paraId="2B9EF876" w14:textId="0126598D" w:rsidR="00291792" w:rsidRDefault="00404631" w:rsidP="00E8093B">
      <w:pPr>
        <w:pStyle w:val="Akapitzlist"/>
        <w:spacing w:line="360" w:lineRule="auto"/>
        <w:ind w:left="0"/>
        <w:contextualSpacing w:val="0"/>
      </w:pPr>
      <w:r>
        <w:t xml:space="preserve">Mocnym punktem </w:t>
      </w:r>
      <w:r w:rsidR="00B70BF5">
        <w:t>rozprawy</w:t>
      </w:r>
      <w:r>
        <w:t xml:space="preserve"> jest prezentacja zbudowanego prototypu oraz prezentacja wyników badań laboratoryjnych. Praca został uzupełniona o analizę termiczną prototypowej konstrukcji. </w:t>
      </w:r>
      <w:r w:rsidR="00A2006F">
        <w:t xml:space="preserve">To bardzo istotnie wzmocnienie wartości naukowej rozprawy doktorskiej </w:t>
      </w:r>
      <w:r w:rsidR="009461CC">
        <w:t>ponieważ</w:t>
      </w:r>
      <w:r w:rsidR="00A2006F">
        <w:t xml:space="preserve"> to zagadnienie j</w:t>
      </w:r>
      <w:r>
        <w:t>est szczególnie istotne w konstrukcjach przeznaczonych do napędów pojazdów elektrycznych.</w:t>
      </w:r>
      <w:r w:rsidR="00291792">
        <w:t xml:space="preserve"> Autor pracy wyraźnie wykazał, że uzyskanie dużej gęstości mocy z jednostki objętości przetwornika wymaga zastosowania </w:t>
      </w:r>
      <w:r w:rsidR="00A0180D">
        <w:t xml:space="preserve">bardzo </w:t>
      </w:r>
      <w:r w:rsidR="00291792">
        <w:t xml:space="preserve">efektywnego układu chłodzenia. </w:t>
      </w:r>
    </w:p>
    <w:p w14:paraId="13A65D73" w14:textId="3D783239" w:rsidR="00291792" w:rsidRDefault="00291792" w:rsidP="00E8093B">
      <w:pPr>
        <w:pStyle w:val="Akapitzlist"/>
        <w:spacing w:line="360" w:lineRule="auto"/>
        <w:ind w:left="0"/>
        <w:contextualSpacing w:val="0"/>
      </w:pPr>
      <w:r>
        <w:t>W rozprawie przedstawiono również alternatywny sposób wpływania na możliwość regulacji strumienia wzbudzenia. To jest tylko uzupełnieniem wartości naukowej tej rozprawy doktorskiej.</w:t>
      </w:r>
    </w:p>
    <w:p w14:paraId="4F87C924" w14:textId="06B1EF14" w:rsidR="00727BB4" w:rsidRDefault="00DD1EF9" w:rsidP="00E8093B">
      <w:pPr>
        <w:pStyle w:val="Akapitzlist"/>
        <w:spacing w:line="360" w:lineRule="auto"/>
        <w:ind w:left="0"/>
      </w:pPr>
      <w:r>
        <w:t xml:space="preserve">Rozprawa cechuje się </w:t>
      </w:r>
      <w:r w:rsidR="00291792">
        <w:t>bardzo dobrym</w:t>
      </w:r>
      <w:r>
        <w:t xml:space="preserve"> poziomem naukowym</w:t>
      </w:r>
      <w:r w:rsidR="00291792">
        <w:t xml:space="preserve"> na poziomie koncepcyjnym</w:t>
      </w:r>
      <w:r>
        <w:t>. Do najistotniejszych osiągnięć Autora zaliczam:</w:t>
      </w:r>
    </w:p>
    <w:p w14:paraId="273C38AF" w14:textId="6057869A" w:rsidR="00DD1EF9" w:rsidRDefault="00DD1EF9" w:rsidP="00E8093B">
      <w:pPr>
        <w:pStyle w:val="Akapitzlist"/>
        <w:spacing w:line="360" w:lineRule="auto"/>
        <w:ind w:left="0"/>
      </w:pPr>
      <w:r>
        <w:t xml:space="preserve">- </w:t>
      </w:r>
      <w:r w:rsidR="00403B6E">
        <w:t>wykazanie możliwości regulacji strumienia magnetycznego w konstrukcji tarczowej za pomocą dodatkowego uzwojenia DC</w:t>
      </w:r>
      <w:r>
        <w:t>,</w:t>
      </w:r>
    </w:p>
    <w:p w14:paraId="4C574A72" w14:textId="25F5550E" w:rsidR="00DD1EF9" w:rsidRDefault="00DD1EF9" w:rsidP="00E8093B">
      <w:pPr>
        <w:pStyle w:val="Akapitzlist"/>
        <w:spacing w:line="360" w:lineRule="auto"/>
        <w:ind w:left="0"/>
      </w:pPr>
      <w:r>
        <w:t xml:space="preserve">- przeprowadzenie </w:t>
      </w:r>
      <w:r w:rsidR="00403B6E">
        <w:t xml:space="preserve">parametrycznych </w:t>
      </w:r>
      <w:r>
        <w:t xml:space="preserve">obliczeń numerycznych </w:t>
      </w:r>
      <w:r w:rsidR="00403B6E">
        <w:t>analizowanej konstrukcji tarczowej</w:t>
      </w:r>
      <w:r w:rsidR="00E8093B">
        <w:br/>
      </w:r>
      <w:r w:rsidR="00403B6E">
        <w:t>o wzbudzeniu hybrydowym</w:t>
      </w:r>
      <w:r>
        <w:t>,</w:t>
      </w:r>
    </w:p>
    <w:p w14:paraId="492F3417" w14:textId="74543DA3" w:rsidR="00403B6E" w:rsidRDefault="00DD1EF9" w:rsidP="00E8093B">
      <w:pPr>
        <w:pStyle w:val="Akapitzlist"/>
        <w:spacing w:line="360" w:lineRule="auto"/>
        <w:ind w:left="0"/>
      </w:pPr>
      <w:r>
        <w:t xml:space="preserve">- </w:t>
      </w:r>
      <w:r w:rsidR="00403B6E">
        <w:t>przeprowadzenie analizy termicznej prototypowej konstrukcji</w:t>
      </w:r>
      <w:r w:rsidR="00A2006F">
        <w:t xml:space="preserve"> z uwzględnieniem wpływu układu chłodzenia na parametry wyjściowe maszyny</w:t>
      </w:r>
      <w:r w:rsidR="00403B6E">
        <w:t>,</w:t>
      </w:r>
    </w:p>
    <w:p w14:paraId="4BCFCC15" w14:textId="75C86AB4" w:rsidR="00DD1EF9" w:rsidRDefault="00403B6E" w:rsidP="00E8093B">
      <w:pPr>
        <w:pStyle w:val="Akapitzlist"/>
        <w:spacing w:line="360" w:lineRule="auto"/>
        <w:ind w:left="0"/>
      </w:pPr>
      <w:r>
        <w:t>- zaproponowanie i analizę nowej koncepcji mechanicznej regulacji strumienia wzbudzenia</w:t>
      </w:r>
      <w:r w:rsidR="00677060">
        <w:t>.</w:t>
      </w:r>
    </w:p>
    <w:p w14:paraId="7DD52535" w14:textId="77777777" w:rsidR="0090228E" w:rsidRDefault="0090228E" w:rsidP="00E8093B">
      <w:pPr>
        <w:pStyle w:val="Akapitzlist"/>
        <w:spacing w:line="360" w:lineRule="auto"/>
        <w:ind w:left="0"/>
      </w:pPr>
    </w:p>
    <w:p w14:paraId="75014B73" w14:textId="0A76D697" w:rsidR="00677060" w:rsidRPr="00677060" w:rsidRDefault="00677060" w:rsidP="00E8093B">
      <w:pPr>
        <w:pStyle w:val="Akapitzlist"/>
        <w:spacing w:line="360" w:lineRule="auto"/>
        <w:ind w:left="0"/>
        <w:rPr>
          <w:b/>
        </w:rPr>
      </w:pPr>
      <w:r w:rsidRPr="00677060">
        <w:rPr>
          <w:b/>
        </w:rPr>
        <w:t xml:space="preserve">Recenzowana praca </w:t>
      </w:r>
      <w:r w:rsidR="00403B6E">
        <w:rPr>
          <w:b/>
        </w:rPr>
        <w:t xml:space="preserve">istotnie </w:t>
      </w:r>
      <w:r w:rsidR="0090228E">
        <w:rPr>
          <w:b/>
        </w:rPr>
        <w:t>uzupełnia</w:t>
      </w:r>
      <w:r w:rsidRPr="00677060">
        <w:rPr>
          <w:b/>
        </w:rPr>
        <w:t xml:space="preserve"> aktualną wiedzę dotycząc</w:t>
      </w:r>
      <w:r w:rsidR="0090228E">
        <w:rPr>
          <w:b/>
        </w:rPr>
        <w:t>ą</w:t>
      </w:r>
      <w:r w:rsidRPr="00677060">
        <w:rPr>
          <w:b/>
        </w:rPr>
        <w:t xml:space="preserve"> </w:t>
      </w:r>
      <w:r w:rsidR="00403B6E">
        <w:rPr>
          <w:b/>
        </w:rPr>
        <w:t>analizy elektromechanicznych przetworników energii o budowie tarczowej ze wzbudzeniem hybrydowym</w:t>
      </w:r>
      <w:r w:rsidRPr="00677060">
        <w:rPr>
          <w:b/>
        </w:rPr>
        <w:t>.</w:t>
      </w:r>
    </w:p>
    <w:p w14:paraId="4DB87BE1" w14:textId="3471CED1" w:rsidR="00D227A8" w:rsidRDefault="00D227A8" w:rsidP="00E8093B">
      <w:pPr>
        <w:pStyle w:val="Akapitzlist"/>
        <w:spacing w:line="360" w:lineRule="auto"/>
      </w:pPr>
    </w:p>
    <w:p w14:paraId="0D17E598" w14:textId="68CFBE80" w:rsidR="00A62615" w:rsidRDefault="00A62615" w:rsidP="00E8093B">
      <w:pPr>
        <w:pStyle w:val="Akapitzlist"/>
        <w:spacing w:line="360" w:lineRule="auto"/>
      </w:pPr>
    </w:p>
    <w:p w14:paraId="04CC1CE1" w14:textId="77777777" w:rsidR="00A62615" w:rsidRDefault="00A62615" w:rsidP="00E8093B">
      <w:pPr>
        <w:pStyle w:val="Akapitzlist"/>
        <w:spacing w:line="360" w:lineRule="auto"/>
      </w:pPr>
    </w:p>
    <w:p w14:paraId="39753F61" w14:textId="77777777" w:rsidR="00C2789D" w:rsidRPr="00C2789D" w:rsidRDefault="00C2789D" w:rsidP="00E8093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</w:rPr>
      </w:pPr>
      <w:r w:rsidRPr="00C2789D">
        <w:rPr>
          <w:b/>
        </w:rPr>
        <w:t xml:space="preserve">Uwagi </w:t>
      </w:r>
      <w:r w:rsidR="00B16C1C">
        <w:rPr>
          <w:b/>
        </w:rPr>
        <w:t>dyskusyjne</w:t>
      </w:r>
    </w:p>
    <w:p w14:paraId="266F0333" w14:textId="0F1FA3CD" w:rsidR="00A0180D" w:rsidRDefault="00403B6E" w:rsidP="00E8093B">
      <w:pPr>
        <w:pStyle w:val="Akapitzlist"/>
        <w:spacing w:after="120" w:line="360" w:lineRule="auto"/>
        <w:ind w:left="0"/>
        <w:contextualSpacing w:val="0"/>
      </w:pPr>
      <w:r>
        <w:t>Pomimo bardzo pozytywnej oceny</w:t>
      </w:r>
      <w:r w:rsidR="000A7745">
        <w:t xml:space="preserve"> </w:t>
      </w:r>
      <w:r w:rsidR="00792BDF">
        <w:t>rozprawy</w:t>
      </w:r>
      <w:r w:rsidR="000A7745">
        <w:t xml:space="preserve"> pod względem naukowym </w:t>
      </w:r>
      <w:r w:rsidR="001C3DD9">
        <w:t xml:space="preserve">mam </w:t>
      </w:r>
      <w:r w:rsidR="00A0180D">
        <w:t xml:space="preserve">jednak </w:t>
      </w:r>
      <w:r w:rsidR="001C3DD9">
        <w:t>kilka</w:t>
      </w:r>
      <w:r w:rsidR="000A7745">
        <w:t xml:space="preserve"> uwag merytorycznych </w:t>
      </w:r>
      <w:r w:rsidR="00C677E7">
        <w:t>o charakterze dyskusyjnym</w:t>
      </w:r>
      <w:r w:rsidR="00677060">
        <w:t>:</w:t>
      </w:r>
    </w:p>
    <w:p w14:paraId="434EEF8B" w14:textId="24A72648" w:rsidR="00A0180D" w:rsidRDefault="001C3DD9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>
        <w:lastRenderedPageBreak/>
        <w:t xml:space="preserve">Odnoszę wrażenie, że </w:t>
      </w:r>
      <w:r w:rsidR="00A0180D">
        <w:t>A</w:t>
      </w:r>
      <w:r>
        <w:t xml:space="preserve">utor pracy sam nie do końca wiedział w jakim kierunku poprowadzić </w:t>
      </w:r>
      <w:r w:rsidR="00A0180D">
        <w:t>badania</w:t>
      </w:r>
      <w:r>
        <w:t xml:space="preserve">. Nawet po przeczytaniu całej </w:t>
      </w:r>
      <w:r w:rsidR="003E6F1F">
        <w:t>rozprawy</w:t>
      </w:r>
      <w:r>
        <w:t xml:space="preserve"> do końca nie jestem pewien co było głównym przesłaniem w tej </w:t>
      </w:r>
      <w:r w:rsidR="003F5F19">
        <w:t>rozprawy</w:t>
      </w:r>
      <w:r w:rsidR="001A37EC">
        <w:t xml:space="preserve"> pod względem jej aplikacji (praca silnikowa, gen</w:t>
      </w:r>
      <w:r w:rsidR="007710A8">
        <w:t>e</w:t>
      </w:r>
      <w:r w:rsidR="001A37EC">
        <w:t>ratorowa)</w:t>
      </w:r>
      <w:r>
        <w:t xml:space="preserve">. To chyba jest największa wada </w:t>
      </w:r>
      <w:r w:rsidR="00A0180D">
        <w:t xml:space="preserve">recenzowanej rozprawy </w:t>
      </w:r>
      <w:r>
        <w:t xml:space="preserve">pomimo </w:t>
      </w:r>
      <w:r w:rsidR="001A37EC">
        <w:t xml:space="preserve">bardzo </w:t>
      </w:r>
      <w:r>
        <w:t>dobrego poziomu naukowego.</w:t>
      </w:r>
    </w:p>
    <w:p w14:paraId="08725EFA" w14:textId="72FB6DB0" w:rsidR="00A0180D" w:rsidRDefault="000F149A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>
        <w:t>Praca wypada przeciętnie pod względem</w:t>
      </w:r>
      <w:r w:rsidR="001A565D">
        <w:t xml:space="preserve"> redakcyjnym. O ile nie mam zastrzeżeń co do samej strony stylistyczno-gramatycznej to liczba błędów w odniesieniu co do pomyłek w oznaczeniach, niewłaściwych oznaczeń</w:t>
      </w:r>
      <w:r w:rsidR="00465ECB">
        <w:t>, błędów</w:t>
      </w:r>
      <w:r w:rsidR="001A565D">
        <w:t xml:space="preserve"> jest </w:t>
      </w:r>
      <w:r w:rsidR="007710A8">
        <w:t xml:space="preserve">wręcz </w:t>
      </w:r>
      <w:r w:rsidR="001A565D">
        <w:t xml:space="preserve">przytłaczająca. </w:t>
      </w:r>
      <w:r w:rsidR="00465ECB">
        <w:t xml:space="preserve">Szczegółową listę pomyłek zamieszczono w </w:t>
      </w:r>
      <w:r w:rsidR="003E6F1F">
        <w:t>dalszej części recenzji</w:t>
      </w:r>
      <w:r w:rsidR="00465ECB">
        <w:t xml:space="preserve">. </w:t>
      </w:r>
      <w:r w:rsidR="001A565D">
        <w:t xml:space="preserve">To wpływa na </w:t>
      </w:r>
      <w:r w:rsidR="007710A8">
        <w:t>ogóln</w:t>
      </w:r>
      <w:r w:rsidR="002E1DFF">
        <w:t>ą</w:t>
      </w:r>
      <w:r w:rsidR="007710A8">
        <w:t xml:space="preserve"> </w:t>
      </w:r>
      <w:r w:rsidR="001A565D">
        <w:t>ocen</w:t>
      </w:r>
      <w:r w:rsidR="007710A8">
        <w:t>y</w:t>
      </w:r>
      <w:r w:rsidR="001A565D">
        <w:t xml:space="preserve"> pracy</w:t>
      </w:r>
      <w:r w:rsidR="007710A8">
        <w:t>.</w:t>
      </w:r>
    </w:p>
    <w:p w14:paraId="4F547F7D" w14:textId="53DF5016" w:rsidR="00A0180D" w:rsidRDefault="00B31E46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>
        <w:t xml:space="preserve">Zapis równania 3.14 moim zdaniem jest błędny. Dlaczego </w:t>
      </w:r>
      <w:r w:rsidR="00A0180D">
        <w:t>A</w:t>
      </w:r>
      <w:r>
        <w:t xml:space="preserve">utor pracy zakłada, że składowa zmienna </w:t>
      </w:r>
      <w:r w:rsidRPr="00A0180D">
        <w:rPr>
          <w:i/>
          <w:iCs/>
        </w:rPr>
        <w:t>L</w:t>
      </w:r>
      <w:r w:rsidRPr="00A0180D">
        <w:rPr>
          <w:vertAlign w:val="subscript"/>
        </w:rPr>
        <w:t>s2</w:t>
      </w:r>
      <w:r>
        <w:t xml:space="preserve"> jest identyczna dla indukcyjności własnej i wzajemnej</w:t>
      </w:r>
      <w:r w:rsidR="003E6F1F">
        <w:t xml:space="preserve"> maszyny</w:t>
      </w:r>
      <w:r w:rsidR="004B4256">
        <w:t xml:space="preserve">? Znacznie bezpieczniejszym </w:t>
      </w:r>
      <w:r w:rsidR="003E6F1F">
        <w:t xml:space="preserve">i poprawnym </w:t>
      </w:r>
      <w:r w:rsidR="004B4256">
        <w:t>zapisem byłoby uzależnienie pierwszej części macierzy od kąta położenia wirnika</w:t>
      </w:r>
      <w:r w:rsidR="003E6F1F">
        <w:t xml:space="preserve"> oraz pominięcie drugiego członu równania</w:t>
      </w:r>
      <w:r w:rsidR="004B4256">
        <w:t>.</w:t>
      </w:r>
    </w:p>
    <w:p w14:paraId="4FC7E7AD" w14:textId="14852342" w:rsidR="00732450" w:rsidRDefault="00732450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>
        <w:t xml:space="preserve">W rozprawie podano model o parametrach skupionych. Jakie jest przeznaczenie </w:t>
      </w:r>
      <w:r w:rsidR="003E6F1F">
        <w:t xml:space="preserve">tego </w:t>
      </w:r>
      <w:r>
        <w:t xml:space="preserve">modelu </w:t>
      </w:r>
      <w:r w:rsidR="009461CC">
        <w:t>ponieważ</w:t>
      </w:r>
      <w:r>
        <w:t xml:space="preserve"> nie zauważyłem jego praktycznego zastosowania w obliczeniach numerycznych które oparto o obliczenia numeryczne</w:t>
      </w:r>
      <w:r w:rsidR="004D04F6">
        <w:t xml:space="preserve"> 3D z wykorzystaniem MES.</w:t>
      </w:r>
    </w:p>
    <w:p w14:paraId="106F071E" w14:textId="52A668FA" w:rsidR="001A565D" w:rsidRDefault="00297FFB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>
        <w:t xml:space="preserve">Przegląd literatury należy uznać za </w:t>
      </w:r>
      <w:r w:rsidR="000364D1">
        <w:t>względnie wystarczający</w:t>
      </w:r>
      <w:r w:rsidR="004301BC">
        <w:t>.</w:t>
      </w:r>
      <w:r w:rsidR="000364D1">
        <w:t xml:space="preserve"> </w:t>
      </w:r>
      <w:r w:rsidR="007326A7">
        <w:t xml:space="preserve">Autor pracy skoncentrował się głównie na analizowanym temacie badawczym. </w:t>
      </w:r>
      <w:r w:rsidR="000364D1">
        <w:t xml:space="preserve">Brakuje </w:t>
      </w:r>
      <w:r w:rsidR="007326A7">
        <w:t xml:space="preserve">jednak nieco </w:t>
      </w:r>
      <w:r w:rsidR="000364D1">
        <w:t>szerszego ujęcia analizowanej tematyki w odniesieniu do innych badań</w:t>
      </w:r>
      <w:r w:rsidR="007326A7">
        <w:t xml:space="preserve"> podobnej tematyce realizowanej na nieco innych</w:t>
      </w:r>
      <w:r w:rsidR="003A64DF">
        <w:t xml:space="preserve"> konstrukcjach przetworników.</w:t>
      </w:r>
      <w:r w:rsidR="007710A8">
        <w:t xml:space="preserve"> Być może w takim przypadku </w:t>
      </w:r>
      <w:r w:rsidR="004E0486">
        <w:t>A</w:t>
      </w:r>
      <w:r w:rsidR="007710A8">
        <w:t>utor zrezygnowałby z zamieszczania niektórych wniosków podsumowujących</w:t>
      </w:r>
      <w:r w:rsidR="009461CC">
        <w:t>,</w:t>
      </w:r>
      <w:r w:rsidR="007710A8">
        <w:t xml:space="preserve"> które są oczywiste </w:t>
      </w:r>
      <w:r w:rsidR="00820A96">
        <w:t>dla osób zajmujących się identyczn</w:t>
      </w:r>
      <w:r w:rsidR="004E0486">
        <w:t>ą</w:t>
      </w:r>
      <w:r w:rsidR="00820A96">
        <w:t xml:space="preserve"> czy też zbliżoną tematyką</w:t>
      </w:r>
      <w:r w:rsidR="003E6F1F">
        <w:t xml:space="preserve"> badawczą</w:t>
      </w:r>
      <w:r w:rsidR="00820A96">
        <w:t xml:space="preserve">. Uważam to za </w:t>
      </w:r>
      <w:r w:rsidR="003E6F1F">
        <w:t>pewne</w:t>
      </w:r>
      <w:r w:rsidR="00820A96">
        <w:t xml:space="preserve"> uchybienie merytoryczne tej pracy.</w:t>
      </w:r>
    </w:p>
    <w:p w14:paraId="0379D685" w14:textId="43572571" w:rsidR="000364D1" w:rsidRDefault="003A64DF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>
        <w:t>Przyjęta metodyka badań laboratoryjnych w odniesieniu do wyznaczani</w:t>
      </w:r>
      <w:r w:rsidR="001A565D">
        <w:t>a</w:t>
      </w:r>
      <w:r>
        <w:t xml:space="preserve"> momentu zaczepowego czy też elektromagnetycznego</w:t>
      </w:r>
      <w:r w:rsidR="00820A96">
        <w:t xml:space="preserve"> budzi moje wątpliwości</w:t>
      </w:r>
      <w:r>
        <w:t xml:space="preserve">. Zastosowane podejście w </w:t>
      </w:r>
      <w:r w:rsidR="004E0486">
        <w:t>rozprawie</w:t>
      </w:r>
      <w:r>
        <w:t xml:space="preserve"> nie pozwala poprawnie wyznaczyć</w:t>
      </w:r>
      <w:r w:rsidR="00820A96">
        <w:t xml:space="preserve"> ani momentu elektromagnetycznego ani tym bardziej momentu zaczepowego</w:t>
      </w:r>
      <w:r>
        <w:t>.</w:t>
      </w:r>
      <w:r w:rsidR="001A565D">
        <w:t xml:space="preserve"> </w:t>
      </w:r>
      <w:r w:rsidR="00465ECB">
        <w:t>Oczywiście zastosowane podejście pozwala oszacować zachowanie się</w:t>
      </w:r>
      <w:r w:rsidR="007D3502">
        <w:t xml:space="preserve"> maszyny przy zmianie wartości dodatkowego strumienia wzbudzenia i w tym zakresie jest ono poprawne. Nie daje ono jednak odpowiedzi co do ich faktycznego charakteru zmian. Dodatkowo należy mieć również na uwadze jeszcze inny problem jakim jest dokładność obliczeń numerycznych. </w:t>
      </w:r>
      <w:r w:rsidR="001A565D">
        <w:t>Recenzent posiada w tym zakresie bardzo duże doświadczenie badawcze</w:t>
      </w:r>
      <w:r w:rsidR="007D3502">
        <w:t xml:space="preserve"> (numeryczne i laboratoryjne)</w:t>
      </w:r>
      <w:r w:rsidR="001A565D">
        <w:t>.</w:t>
      </w:r>
      <w:r w:rsidR="007D3502">
        <w:t xml:space="preserve"> </w:t>
      </w:r>
      <w:r w:rsidR="004E0486">
        <w:t xml:space="preserve">Niestety </w:t>
      </w:r>
      <w:r w:rsidR="000F3659">
        <w:t xml:space="preserve">w przypadku </w:t>
      </w:r>
      <w:r w:rsidR="004E0486">
        <w:t xml:space="preserve">np. wyznaczania momentu zaczepowego wątpliwości mogą budzić zarówno </w:t>
      </w:r>
      <w:r w:rsidR="00812794">
        <w:t xml:space="preserve">uzyskane </w:t>
      </w:r>
      <w:r w:rsidR="004E0486">
        <w:t>wyniki obliczeń numerycznych jak i testów labora</w:t>
      </w:r>
      <w:r w:rsidR="000F3659">
        <w:t>to</w:t>
      </w:r>
      <w:r w:rsidR="004E0486">
        <w:t>ryjnych</w:t>
      </w:r>
      <w:r w:rsidR="000F3659">
        <w:t xml:space="preserve">. </w:t>
      </w:r>
    </w:p>
    <w:p w14:paraId="139FC25E" w14:textId="7F5E2E9B" w:rsidR="00570C9C" w:rsidRDefault="003929CA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>
        <w:lastRenderedPageBreak/>
        <w:t xml:space="preserve">Stosowanie właściwej terminologii to nieco słabsza strona tej </w:t>
      </w:r>
      <w:r w:rsidR="000F3659">
        <w:t>rozprawy</w:t>
      </w:r>
      <w:r>
        <w:t xml:space="preserve">. Zwrot „szczerbina żłobkowa” jest moim </w:t>
      </w:r>
      <w:r w:rsidR="00E05659">
        <w:t xml:space="preserve">zadaniem bardzo </w:t>
      </w:r>
      <w:r>
        <w:t xml:space="preserve">mocno autorski. W praktyce jest to </w:t>
      </w:r>
      <w:r w:rsidR="00E05659">
        <w:t>j</w:t>
      </w:r>
      <w:r>
        <w:t>est to po prostu nadbiegunnik. W takim przypadku należało zamiast „wysokości szczerbiny żłobkowej” zastosować określenie „wysokość nadbiegunnika”. Natomiast wyrażenie „szerokość szczerbiny żłobkowej” zastąpić „szerokością otwarcia żłobka”.</w:t>
      </w:r>
      <w:r w:rsidR="00E05659">
        <w:t xml:space="preserve"> Autor pracy jest niekonsekwentny w stosowaniu określeń stosując zamiennie np. uzwojenia fazowe</w:t>
      </w:r>
      <w:r w:rsidR="000F3659">
        <w:t>, uzwojenia</w:t>
      </w:r>
      <w:r w:rsidR="00E05659">
        <w:t xml:space="preserve"> pasmowe.</w:t>
      </w:r>
      <w:r w:rsidR="005649F0">
        <w:t xml:space="preserve"> </w:t>
      </w:r>
      <w:r w:rsidR="005649F0" w:rsidRPr="005649F0">
        <w:t xml:space="preserve">Termin przebieg jest stosowany w odniesieniu do przebiegów czasowych. </w:t>
      </w:r>
      <w:r w:rsidR="005649F0">
        <w:t>Autor wszystkie zależności przedstawia</w:t>
      </w:r>
      <w:r w:rsidR="005649F0" w:rsidRPr="005649F0">
        <w:t xml:space="preserve"> w funkcji położenia kątowego wirnika.</w:t>
      </w:r>
      <w:r w:rsidR="00E8093B">
        <w:br/>
      </w:r>
      <w:r w:rsidR="005649F0">
        <w:t xml:space="preserve">Są </w:t>
      </w:r>
      <w:r w:rsidR="005649F0" w:rsidRPr="005649F0">
        <w:t>to zatem zależnoś</w:t>
      </w:r>
      <w:r w:rsidR="005649F0">
        <w:t>ci</w:t>
      </w:r>
      <w:r w:rsidR="005649F0" w:rsidRPr="005649F0">
        <w:t xml:space="preserve"> w funkcji położenia</w:t>
      </w:r>
      <w:r w:rsidR="005649F0">
        <w:t xml:space="preserve"> a nie przebiegi </w:t>
      </w:r>
      <w:r w:rsidR="009461CC">
        <w:t>ponieważ</w:t>
      </w:r>
      <w:r w:rsidR="005649F0">
        <w:t xml:space="preserve"> nie występuje w nich czas.</w:t>
      </w:r>
      <w:r w:rsidR="00457FD5">
        <w:t xml:space="preserve"> </w:t>
      </w:r>
      <w:r w:rsidR="0082276C" w:rsidRPr="0082276C">
        <w:t xml:space="preserve">Bardzo często </w:t>
      </w:r>
      <w:r w:rsidR="000F3659">
        <w:t>A</w:t>
      </w:r>
      <w:r w:rsidR="0082276C" w:rsidRPr="0082276C">
        <w:t>utor używa słowa „cewka”. Bardziej zasadne byłoby stosowanie słowa „uzwojenie”.</w:t>
      </w:r>
      <w:r w:rsidR="00570C9C">
        <w:t xml:space="preserve"> </w:t>
      </w:r>
      <w:r w:rsidR="00570C9C" w:rsidRPr="00570C9C">
        <w:t>Wykorzystywanie słowa „prądnica” nie jest błędne, ale w znaczeniu historycznym jest ono kojarzone z klasycznymi prądnicami prądu stałego</w:t>
      </w:r>
      <w:r w:rsidR="00570C9C">
        <w:t xml:space="preserve">. Autor pracy oznaczył wysokość/grubość magnesu jako długość. Nie jest to </w:t>
      </w:r>
      <w:r w:rsidR="000F3659">
        <w:t xml:space="preserve">moim zdaniem </w:t>
      </w:r>
      <w:r w:rsidR="00570C9C">
        <w:t>właściwe oznaczenie.</w:t>
      </w:r>
    </w:p>
    <w:p w14:paraId="4163E754" w14:textId="504DA10E" w:rsidR="00457FD5" w:rsidRDefault="00457FD5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 w:rsidRPr="00457FD5">
        <w:t xml:space="preserve">Dlaczego </w:t>
      </w:r>
      <w:r w:rsidR="00445D86">
        <w:t>A</w:t>
      </w:r>
      <w:r w:rsidRPr="00457FD5">
        <w:t xml:space="preserve">utor </w:t>
      </w:r>
      <w:r w:rsidR="00445D86">
        <w:t>rozprawy</w:t>
      </w:r>
      <w:r w:rsidRPr="00457FD5">
        <w:t xml:space="preserve"> używa w badaniach </w:t>
      </w:r>
      <w:r>
        <w:t xml:space="preserve">laboratoryjnych </w:t>
      </w:r>
      <w:r w:rsidRPr="00457FD5">
        <w:t xml:space="preserve">w odniesieniu do dodatkowego strumienia wartości prądu </w:t>
      </w:r>
      <w:r w:rsidRPr="00457FD5">
        <w:rPr>
          <w:i/>
          <w:iCs/>
        </w:rPr>
        <w:t>I</w:t>
      </w:r>
      <w:r w:rsidRPr="00457FD5">
        <w:rPr>
          <w:vertAlign w:val="subscript"/>
        </w:rPr>
        <w:t>DC</w:t>
      </w:r>
      <w:r>
        <w:t xml:space="preserve">  (jednostka A) </w:t>
      </w:r>
      <w:r w:rsidRPr="00457FD5">
        <w:t>natomiast w badaniach numerycznych przepływu</w:t>
      </w:r>
      <w:r>
        <w:t xml:space="preserve"> SMM</w:t>
      </w:r>
      <w:r w:rsidRPr="00457FD5">
        <w:rPr>
          <w:vertAlign w:val="subscript"/>
        </w:rPr>
        <w:t>DC</w:t>
      </w:r>
      <w:r>
        <w:t xml:space="preserve">  (jednostka kAT)</w:t>
      </w:r>
      <w:r w:rsidR="000F3659">
        <w:t>?</w:t>
      </w:r>
      <w:r w:rsidR="0082276C">
        <w:t xml:space="preserve"> </w:t>
      </w:r>
    </w:p>
    <w:p w14:paraId="2E465A3D" w14:textId="77777777" w:rsidR="00B77620" w:rsidRDefault="005649F0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 w:rsidRPr="005649F0">
        <w:t xml:space="preserve">Wskaźnik parametryczny </w:t>
      </w:r>
      <w:r w:rsidRPr="005649F0">
        <w:rPr>
          <w:i/>
          <w:iCs/>
        </w:rPr>
        <w:t>k</w:t>
      </w:r>
      <w:r w:rsidRPr="005649F0">
        <w:rPr>
          <w:vertAlign w:val="subscript"/>
        </w:rPr>
        <w:t>FC</w:t>
      </w:r>
      <w:r w:rsidRPr="005649F0">
        <w:t xml:space="preserve"> został zastosowany w odniesieniu do strumienia w szczelinie powietrznej oraz do strumienia sprzężonego. Analiza porównawcza analogicznych przypadków wskazuje różnice w wartościach wskaźnika </w:t>
      </w:r>
      <w:r w:rsidRPr="005649F0">
        <w:rPr>
          <w:i/>
          <w:iCs/>
        </w:rPr>
        <w:t>k</w:t>
      </w:r>
      <w:r w:rsidRPr="005649F0">
        <w:rPr>
          <w:vertAlign w:val="subscript"/>
        </w:rPr>
        <w:t>FC</w:t>
      </w:r>
      <w:r w:rsidRPr="005649F0">
        <w:t>. Co jest powodem tych różnic?</w:t>
      </w:r>
    </w:p>
    <w:p w14:paraId="1B333E68" w14:textId="62B9349B" w:rsidR="00B77620" w:rsidRPr="00B77620" w:rsidRDefault="00B77620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 w:rsidRPr="00B77620">
        <w:t xml:space="preserve">Współczynnik </w:t>
      </w:r>
      <w:r w:rsidRPr="00B77620">
        <w:rPr>
          <w:i/>
          <w:iCs/>
        </w:rPr>
        <w:t>k</w:t>
      </w:r>
      <w:r w:rsidRPr="00B77620">
        <w:rPr>
          <w:vertAlign w:val="subscript"/>
        </w:rPr>
        <w:t>VC</w:t>
      </w:r>
      <w:r w:rsidRPr="00B77620">
        <w:t xml:space="preserve"> obliczony na podstawie wartości skutecznych </w:t>
      </w:r>
      <w:r>
        <w:t xml:space="preserve">napięcia indukowanego </w:t>
      </w:r>
      <w:r w:rsidRPr="00B77620">
        <w:t xml:space="preserve">różni się od wskaźnika </w:t>
      </w:r>
      <w:r w:rsidRPr="005649F0">
        <w:rPr>
          <w:i/>
          <w:iCs/>
        </w:rPr>
        <w:t>k</w:t>
      </w:r>
      <w:r w:rsidRPr="005649F0">
        <w:rPr>
          <w:vertAlign w:val="subscript"/>
        </w:rPr>
        <w:t>FC</w:t>
      </w:r>
      <w:r w:rsidRPr="00B77620">
        <w:t xml:space="preserve"> (jest mniejszy). Co jest tego powodem?</w:t>
      </w:r>
    </w:p>
    <w:p w14:paraId="043A7A31" w14:textId="30B41B72" w:rsidR="007B598D" w:rsidRDefault="00B77620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>
        <w:t>W moim odczuciu przyjęcie wskaźników parametrycznych do oceny zakresu potencjalnego zakresu regulacji strumienia wzbudzenia jest podejściem właściwym. Jednak uzyskanie konkretnej wartości wskaźników parametrycznych samo w sobie w tej postaci jest relatywnie mało przydatne. Należało raczej wprowadzić wskaźniki parametryczne które odnosiły by się do</w:t>
      </w:r>
      <w:r w:rsidR="00680745">
        <w:t xml:space="preserve"> zakresu regulacji do góry i do dołu np. </w:t>
      </w:r>
      <w:r w:rsidR="000F3659" w:rsidRPr="005649F0">
        <w:rPr>
          <w:i/>
          <w:iCs/>
        </w:rPr>
        <w:t>k</w:t>
      </w:r>
      <w:r w:rsidR="000F3659" w:rsidRPr="00680745">
        <w:rPr>
          <w:vertAlign w:val="subscript"/>
        </w:rPr>
        <w:t>+</w:t>
      </w:r>
      <w:r w:rsidR="000F3659" w:rsidRPr="005649F0">
        <w:rPr>
          <w:vertAlign w:val="subscript"/>
        </w:rPr>
        <w:t>FC</w:t>
      </w:r>
      <w:r w:rsidR="00680745">
        <w:t xml:space="preserve">, </w:t>
      </w:r>
      <w:r w:rsidR="00680745" w:rsidRPr="005649F0">
        <w:rPr>
          <w:i/>
          <w:iCs/>
        </w:rPr>
        <w:t>k</w:t>
      </w:r>
      <w:r w:rsidR="00680745">
        <w:rPr>
          <w:vertAlign w:val="subscript"/>
        </w:rPr>
        <w:t>-</w:t>
      </w:r>
      <w:r w:rsidR="00680745" w:rsidRPr="005649F0">
        <w:rPr>
          <w:vertAlign w:val="subscript"/>
        </w:rPr>
        <w:t>FC</w:t>
      </w:r>
      <w:r w:rsidR="00680745">
        <w:t xml:space="preserve">. W takim przypadku byłoby wiadomo o ile możemy zwiększyć moment elektromagnetyczny </w:t>
      </w:r>
      <w:r w:rsidR="000F3659">
        <w:t xml:space="preserve">silnika </w:t>
      </w:r>
      <w:r w:rsidR="00680745">
        <w:t>w pierwszej strefie regulacji</w:t>
      </w:r>
      <w:r w:rsidR="00E8093B">
        <w:br/>
      </w:r>
      <w:r w:rsidR="00680745">
        <w:t xml:space="preserve">( wskaźnik  </w:t>
      </w:r>
      <w:r w:rsidR="00680745" w:rsidRPr="005649F0">
        <w:rPr>
          <w:i/>
          <w:iCs/>
        </w:rPr>
        <w:t>k</w:t>
      </w:r>
      <w:r w:rsidR="00680745" w:rsidRPr="00680745">
        <w:rPr>
          <w:vertAlign w:val="subscript"/>
        </w:rPr>
        <w:t>+</w:t>
      </w:r>
      <w:r w:rsidR="00680745" w:rsidRPr="005649F0">
        <w:rPr>
          <w:vertAlign w:val="subscript"/>
        </w:rPr>
        <w:t>FC</w:t>
      </w:r>
      <w:r w:rsidR="00680745">
        <w:t>) czy też o ile zwiększy zakres pracy ze stałą mocą</w:t>
      </w:r>
      <w:r w:rsidR="00A629D2">
        <w:t xml:space="preserve"> (</w:t>
      </w:r>
      <w:r w:rsidR="00A629D2" w:rsidRPr="005649F0">
        <w:rPr>
          <w:i/>
          <w:iCs/>
        </w:rPr>
        <w:t>k</w:t>
      </w:r>
      <w:r w:rsidR="00A629D2">
        <w:rPr>
          <w:vertAlign w:val="subscript"/>
        </w:rPr>
        <w:t>-</w:t>
      </w:r>
      <w:r w:rsidR="00A629D2" w:rsidRPr="005649F0">
        <w:rPr>
          <w:vertAlign w:val="subscript"/>
        </w:rPr>
        <w:t>FC</w:t>
      </w:r>
      <w:r w:rsidR="00A629D2">
        <w:t>).</w:t>
      </w:r>
    </w:p>
    <w:p w14:paraId="4DF19B0A" w14:textId="37A5B54C" w:rsidR="007B598D" w:rsidRDefault="007B598D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>
        <w:t>Zastosowane podejście w odniesieniu do segmentacji i zmiany polaryzacji przy pominięciu użłobkowania obwodu magnetycznego stojana można ocenić jako nie do koń</w:t>
      </w:r>
      <w:r w:rsidR="009F65B9">
        <w:t>ca</w:t>
      </w:r>
      <w:r>
        <w:t xml:space="preserve"> </w:t>
      </w:r>
      <w:r w:rsidR="00651794">
        <w:t>uzasadnione merytorycznie</w:t>
      </w:r>
      <w:r>
        <w:t xml:space="preserve">. Dodatkowo analizowana segmentacja opiera się o inny kształt biegunów aktywnych i pasywnych. Moim zdaniem to </w:t>
      </w:r>
      <w:r w:rsidR="009F65B9">
        <w:t>niezbyt właściwe</w:t>
      </w:r>
      <w:r>
        <w:t xml:space="preserve"> podejści</w:t>
      </w:r>
      <w:r w:rsidR="009F65B9">
        <w:t>e</w:t>
      </w:r>
      <w:r>
        <w:t xml:space="preserve"> do analizowanego zagadnienia. Uzyskane wyniki niekoniecznie muszą być takie same przy zastosowaniu np. </w:t>
      </w:r>
      <w:r>
        <w:lastRenderedPageBreak/>
        <w:t>biegunów o kształcie łukowym. Dodatkowo uzyskanych wyników badań w żaden sposób nie można odnosić do obliczeń numerycznych</w:t>
      </w:r>
      <w:r w:rsidR="009F65B9">
        <w:t xml:space="preserve"> z pierwszej części rozdziału czwartego</w:t>
      </w:r>
      <w:r>
        <w:t>.</w:t>
      </w:r>
    </w:p>
    <w:p w14:paraId="4C1CA935" w14:textId="6B28E63F" w:rsidR="003929CA" w:rsidRDefault="003216E1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>
        <w:t>Zdanie „</w:t>
      </w:r>
      <w:r w:rsidRPr="003216E1">
        <w:t>Koncepcja budowy wirnika z biegunami z magnesem trwałym dzielonym na segmenty o tej samej biegunowości lub o zmiennym kierunku wektora magnetyzacji jest stosowana w maszynach, m.in. w celu redukcji momentu zaczepowego lub dla wytworzenia indukcji w szczelinie powietrznej o rozkładzie sinusoidalnym lub trapezoidalnym</w:t>
      </w:r>
      <w:r>
        <w:t xml:space="preserve">” niestety nie jest w tej postaci prawdziwe w szczególnie odniesieniu do redukcji momentu zaczepowego dla maszyn o budowie klasycznej. Segmentację magnesów trwałych bez zmiany kierunku wektora magnetyzacji stosujemy z </w:t>
      </w:r>
      <w:r w:rsidR="00651794">
        <w:t>u</w:t>
      </w:r>
      <w:r>
        <w:t xml:space="preserve">wagi na ograniczenie strat w magnesach trwałych i nie ma ona praktycznie żadnego wpływu na redukcję momentu zaczepowego (minimalną wynikającą ze zmniejszenia </w:t>
      </w:r>
      <w:r w:rsidR="00523E0F">
        <w:t>efektywnej objętości magnesów trwałych). Taki sam efekt wystąpi przy magnesach o budowie łukowej w maszynie tarczowej.</w:t>
      </w:r>
    </w:p>
    <w:p w14:paraId="72348BB3" w14:textId="4138B03E" w:rsidR="00523E0F" w:rsidRDefault="00523E0F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>
        <w:t xml:space="preserve">Autor </w:t>
      </w:r>
      <w:r w:rsidR="0090631E">
        <w:t>rozprawy</w:t>
      </w:r>
      <w:r>
        <w:t xml:space="preserve"> moim zdaniem nie doszacował wpływu momentu reluktancyjnego. Na stronie 106 </w:t>
      </w:r>
      <w:r w:rsidR="00651794">
        <w:t>rozprawy</w:t>
      </w:r>
      <w:r>
        <w:t xml:space="preserve"> </w:t>
      </w:r>
      <w:r w:rsidR="00651794">
        <w:t>A</w:t>
      </w:r>
      <w:r>
        <w:t>utor pisze „</w:t>
      </w:r>
      <w:r w:rsidRPr="00523E0F">
        <w:t>W maszynie z magnesami trwałymi powierzchniowo mocowanymi na wirniku, gdzie różnica indukcyjności w osi d i indukcyjności w osi q maszyny jest niewielka, moment reluktancyjny jest pomijalnie mały.</w:t>
      </w:r>
      <w:r>
        <w:t xml:space="preserve">” To prawda, ale </w:t>
      </w:r>
      <w:r w:rsidR="00231BCD">
        <w:t xml:space="preserve">w analizowane konstrukcji istnieją bieguny aktywne (duży opór magnetyczny) oraz pasywne (mały opór magnetyczny). Dodatkowo mamy jeszcze wpływ dodatkowego uzwojenia wzbudzenia. Trudno w takiej sytuacji pomijać składową momentu elektromagnetycznego pochodzącą od momentu reluktancyjnego. Moim zdaniem wpływ tej składowej momentu </w:t>
      </w:r>
      <w:r w:rsidR="00651794">
        <w:t xml:space="preserve">elektromagnetycznego </w:t>
      </w:r>
      <w:r w:rsidR="00231BCD">
        <w:t xml:space="preserve">ujawnia się w badaniach numerycznych (Tabela 4.23-4.26). Zmianę kąta mocy maszyny </w:t>
      </w:r>
      <w:r w:rsidR="00651794">
        <w:t>A</w:t>
      </w:r>
      <w:r w:rsidR="00231BCD">
        <w:t xml:space="preserve">utor uzasadnia </w:t>
      </w:r>
      <w:r w:rsidR="00651D24">
        <w:t>wpływem momentu zaczepowego. Zapomina jednak</w:t>
      </w:r>
      <w:r w:rsidR="00E8093B">
        <w:br/>
      </w:r>
      <w:r w:rsidR="00651D24">
        <w:t xml:space="preserve">o składowej reluktancyjnej momentu elektromagnetycznego. </w:t>
      </w:r>
    </w:p>
    <w:p w14:paraId="60FCABC2" w14:textId="7407719C" w:rsidR="00FB2F69" w:rsidRDefault="00651D24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>
        <w:t>W typowej technologii wytwarzania pakietów obwodów magnetycznych realne współczynnik</w:t>
      </w:r>
      <w:r w:rsidR="00651794">
        <w:t>i</w:t>
      </w:r>
      <w:r>
        <w:t xml:space="preserve"> zapełnienia pakietu dla blachy </w:t>
      </w:r>
      <w:r w:rsidR="00651794">
        <w:t>magnetycznej</w:t>
      </w:r>
      <w:r>
        <w:t xml:space="preserve"> o grubości 0.5 mm to</w:t>
      </w:r>
      <w:r w:rsidR="00FB2F69">
        <w:t xml:space="preserve"> 94%</w:t>
      </w:r>
      <w:r w:rsidR="00FB2F69">
        <w:sym w:font="Symbol" w:char="F0B8"/>
      </w:r>
      <w:r w:rsidR="00FB2F69">
        <w:t>96% (w zależności od technologii wykonywania). Jaka była technologia wykonywania obwodu magnetycznego o kształcie toroidalnym i jaki uzyskano współczynnik zapełnienia pakietu?</w:t>
      </w:r>
    </w:p>
    <w:p w14:paraId="42E3A1F2" w14:textId="6BCD9447" w:rsidR="001060E1" w:rsidRDefault="00FB2F69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 w:rsidRPr="00FB2F69">
        <w:t xml:space="preserve">W maszynach w których częstotliwości pracy są znacznie większe niż 50 Hz </w:t>
      </w:r>
      <w:r>
        <w:t>( taki mamy tu</w:t>
      </w:r>
      <w:r w:rsidR="00A05016">
        <w:t>t</w:t>
      </w:r>
      <w:r>
        <w:t>aj przypadek)</w:t>
      </w:r>
      <w:r w:rsidR="00A05016">
        <w:t xml:space="preserve"> </w:t>
      </w:r>
      <w:r w:rsidRPr="00FB2F69">
        <w:t>należy się liczyć ze stratami AC (efekty zbliżeniowe) w uzwojeniach stojana</w:t>
      </w:r>
      <w:r w:rsidR="00A05016">
        <w:t xml:space="preserve"> oraz stratami wiroprądowymi w magnesach trwałych szczególnie montowanymi powierzchniowo (jak w recenzowanej pracy).</w:t>
      </w:r>
      <w:r w:rsidRPr="00FB2F69">
        <w:t xml:space="preserve"> Czy uwzględniono ten </w:t>
      </w:r>
      <w:r>
        <w:t xml:space="preserve">efekt </w:t>
      </w:r>
      <w:r w:rsidRPr="00FB2F69">
        <w:t xml:space="preserve">przy obliczeniu strat i samej sprawności? Ich pominięcie może </w:t>
      </w:r>
      <w:r w:rsidR="00651794">
        <w:t>powodować przeszacowanie</w:t>
      </w:r>
      <w:r w:rsidRPr="00FB2F69">
        <w:t xml:space="preserve"> parametr</w:t>
      </w:r>
      <w:r w:rsidR="006D7B18">
        <w:t>ów</w:t>
      </w:r>
      <w:r w:rsidRPr="00FB2F69">
        <w:t xml:space="preserve"> </w:t>
      </w:r>
      <w:r w:rsidR="00651794">
        <w:t>wyjściow</w:t>
      </w:r>
      <w:r w:rsidR="006D7B18">
        <w:t>ych</w:t>
      </w:r>
      <w:r w:rsidR="00651794">
        <w:t xml:space="preserve"> </w:t>
      </w:r>
      <w:r w:rsidRPr="00FB2F69">
        <w:t>maszyny szczególnie pracującej w trybie stałej mocy</w:t>
      </w:r>
      <w:r w:rsidR="006D7B18">
        <w:t>.</w:t>
      </w:r>
      <w:r>
        <w:t xml:space="preserve"> Ma </w:t>
      </w:r>
      <w:r w:rsidR="006D7B18">
        <w:t xml:space="preserve">to </w:t>
      </w:r>
      <w:r>
        <w:t>też istotne znaczenie na aspekty termiczne maszyny pracującej szczególnie w zakresie stałej mocy</w:t>
      </w:r>
      <w:r w:rsidR="006E0E7B">
        <w:t xml:space="preserve"> np. ograniczając istotnie czas pracy z danym obciążeniem</w:t>
      </w:r>
      <w:r>
        <w:t>.</w:t>
      </w:r>
    </w:p>
    <w:p w14:paraId="43765DEE" w14:textId="37E4E544" w:rsidR="006E0E7B" w:rsidRDefault="001060E1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 w:rsidRPr="001060E1">
        <w:lastRenderedPageBreak/>
        <w:t xml:space="preserve">Czy mapę strat całkowitych stojana (Rys. 6.2) wyznaczono z uwzględnieniem zmiany temperatury maszyny </w:t>
      </w:r>
      <w:r w:rsidR="00F93B5E">
        <w:t xml:space="preserve">w poszczególnych punktach pracy </w:t>
      </w:r>
      <w:r w:rsidR="006F3038">
        <w:t xml:space="preserve">czy też przyjęto </w:t>
      </w:r>
      <w:r w:rsidRPr="001060E1">
        <w:t>stałe wartości rezystancji uzwojenia stojana czy też dodatkowego uzwojenia DC?</w:t>
      </w:r>
      <w:r w:rsidR="00F93B5E">
        <w:t xml:space="preserve"> </w:t>
      </w:r>
    </w:p>
    <w:p w14:paraId="774F833B" w14:textId="5FBFE8BA" w:rsidR="006D7B18" w:rsidRDefault="006D7B18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>
        <w:t xml:space="preserve">Dlaczego w numerycznej analizie termicznej nie </w:t>
      </w:r>
      <w:r w:rsidR="006F3038">
        <w:t>wyznaczano</w:t>
      </w:r>
      <w:r>
        <w:t xml:space="preserve"> </w:t>
      </w:r>
      <w:r w:rsidR="006F3038">
        <w:t xml:space="preserve">maksymalnej </w:t>
      </w:r>
      <w:r>
        <w:t xml:space="preserve">temperatury magnesów trwałych? Ograniczeniem </w:t>
      </w:r>
      <w:r w:rsidR="00946CA5">
        <w:t>termicznym wpływającym na możliwość pracy maszyny jest nie tylko temperatura maksymalna np. uzwojenia stojana. W zakresie pracy ze stałą mocą najczęściej to właśnie maksymalna temperatura magnesów trwałych redukuje moc wyjściową. Dotyczy to szczególnie sytuacji kiedy mamy magnesy montowane powierzchniowo tak jak w recenzowanej rozprawie. Pominięcie tego aspektu to błąd merytoryczny.</w:t>
      </w:r>
    </w:p>
    <w:p w14:paraId="65BB92AE" w14:textId="18D2FFF0" w:rsidR="00F535C0" w:rsidRDefault="006E0E7B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 w:rsidRPr="006E0E7B">
        <w:t xml:space="preserve">Polemizowałbym ze stwierdzeniem </w:t>
      </w:r>
      <w:r w:rsidR="00946CA5">
        <w:t>A</w:t>
      </w:r>
      <w:r w:rsidRPr="006E0E7B">
        <w:t xml:space="preserve">utora </w:t>
      </w:r>
      <w:r w:rsidR="00946CA5">
        <w:t>rozprawy</w:t>
      </w:r>
      <w:r w:rsidRPr="006E0E7B">
        <w:t xml:space="preserve">, że test statyczny jest wystarczający do oceny poprawności </w:t>
      </w:r>
      <w:r w:rsidR="00946CA5">
        <w:t xml:space="preserve">opracowanego </w:t>
      </w:r>
      <w:r w:rsidRPr="006E0E7B">
        <w:t xml:space="preserve">termicznego modelu numerycznego. Moim zdaniem </w:t>
      </w:r>
      <w:r>
        <w:t>pozwala on</w:t>
      </w:r>
      <w:r w:rsidRPr="006E0E7B">
        <w:t xml:space="preserve"> </w:t>
      </w:r>
      <w:r w:rsidR="00946CA5">
        <w:t xml:space="preserve">na </w:t>
      </w:r>
      <w:r w:rsidRPr="006E0E7B">
        <w:t>zgrubne porównanie szczególnie w przypadku braku możliwości weryfikacji temperatur wewnętrznych maszyny.</w:t>
      </w:r>
      <w:r>
        <w:t xml:space="preserve"> Moje obiekcje dotyczą tego, że w teście statycznym przeprowadzonym przy nieruchomym wirniku, zasileniu</w:t>
      </w:r>
      <w:r w:rsidR="00F535C0">
        <w:t xml:space="preserve"> uzwojeń prądem stałym pomija się straty w rdzeniu maszyny, straty </w:t>
      </w:r>
      <w:r w:rsidR="00BC331B">
        <w:t xml:space="preserve">dodatkowe </w:t>
      </w:r>
      <w:r w:rsidR="00F535C0">
        <w:t xml:space="preserve">AC w uzwojeniach stojana czy też wiroprądowe w magnesach trwałych. Sugeruję w dalszej pracy badawczej na etapie wykonawczym </w:t>
      </w:r>
      <w:r w:rsidR="00C94C75">
        <w:t xml:space="preserve">prototypów </w:t>
      </w:r>
      <w:r w:rsidR="00F535C0">
        <w:t>montować czujniki do pomiaru temperatury wewnątrz maszyny (szczególnie uzwojeniach)</w:t>
      </w:r>
      <w:r w:rsidR="00C94C75">
        <w:t xml:space="preserve">. </w:t>
      </w:r>
    </w:p>
    <w:p w14:paraId="68BAE40E" w14:textId="390F0488" w:rsidR="00C94C75" w:rsidRDefault="00403FE0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>
        <w:t xml:space="preserve">Zamieszczona w rozdziale siódmym koncepcja mechanicznej zmiany strumienia wzbudzenia jest niewątpliwie nowatorska o czym świadczą zgłoszenia patentowe. Jednak należy zadać pytanie czy </w:t>
      </w:r>
      <w:r w:rsidR="00BC331B">
        <w:t xml:space="preserve">w </w:t>
      </w:r>
      <w:r>
        <w:t xml:space="preserve">tym przypadku ten sposób regulacji strumienia wzbudzenia można </w:t>
      </w:r>
      <w:r w:rsidR="000E79A8">
        <w:t>zakwalifikować jako hybrydowy sposób wytwarzania strumienia wzbudzenia. Pojęcie hybrydowy w tym kontekście odnosi się do istnienia co najmniej dwóch różnych źródeł co do sposobu wytwarzania strumienia wzbudzenia. Tak jest w przypadku istnienia dodatkowego źródła strumienia wytwarzanego poprzez dodatkowe uzwojenie. Wydaje się, że w przypadku tej nowatorskiej metody regulacji strumienia wzbudzenia mówimy o podwójnym sp</w:t>
      </w:r>
      <w:r w:rsidR="00D01F36">
        <w:t>osobie wytwarzania strumienia wzbudzenia za pośrednictwem magnesów trwałych tj. stałym</w:t>
      </w:r>
      <w:r w:rsidR="00E8093B">
        <w:br/>
      </w:r>
      <w:r w:rsidR="00D01F36">
        <w:t>i częściowo regulowanym. Z tego punktu widzenia by</w:t>
      </w:r>
      <w:r w:rsidR="00C94C75">
        <w:t>ć</w:t>
      </w:r>
      <w:r w:rsidR="00D01F36">
        <w:t xml:space="preserve"> może temat rozprawy powinien być nieco </w:t>
      </w:r>
      <w:r w:rsidR="00974449">
        <w:t xml:space="preserve">inny </w:t>
      </w:r>
      <w:r w:rsidR="00D01F36">
        <w:t xml:space="preserve">np. </w:t>
      </w:r>
      <w:r w:rsidR="00BC331B">
        <w:t>„</w:t>
      </w:r>
      <w:r w:rsidR="00D01F36" w:rsidRPr="00D01F36">
        <w:t>Elektromechaniczny przetwornik energii o konstrukcji tarczowej</w:t>
      </w:r>
      <w:r w:rsidR="00E8093B">
        <w:br/>
      </w:r>
      <w:r w:rsidR="00D01F36">
        <w:t>o regulowanej wartości strumienia wzbudzenia</w:t>
      </w:r>
      <w:r w:rsidR="00BC331B">
        <w:t>”</w:t>
      </w:r>
      <w:r w:rsidR="00D01F36">
        <w:t>.</w:t>
      </w:r>
    </w:p>
    <w:p w14:paraId="1CA80E96" w14:textId="2B342626" w:rsidR="00C94C75" w:rsidRPr="00C94C75" w:rsidRDefault="00C94C75" w:rsidP="00E8093B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</w:pPr>
      <w:r w:rsidRPr="00C94C75">
        <w:t xml:space="preserve">Zaprezentowane </w:t>
      </w:r>
      <w:r>
        <w:t xml:space="preserve">nowatorskie </w:t>
      </w:r>
      <w:r w:rsidRPr="00C94C75">
        <w:t xml:space="preserve">rozwiązanie mechanicznej regulacji dodatkowego strumienia wzbudzenia jest </w:t>
      </w:r>
      <w:r>
        <w:t xml:space="preserve">bardzo </w:t>
      </w:r>
      <w:r w:rsidRPr="00C94C75">
        <w:t xml:space="preserve">interesujące z punktu widzenia naukowego. Mam jednak poważne wątpliwości co do jego praktycznego zastosowania. </w:t>
      </w:r>
      <w:r>
        <w:t>Niewątpliwie będzie miało ono istotny wpływ na koszty wykonania maszyny które wzrosną. Trochę trudno mi sobie wyobra</w:t>
      </w:r>
      <w:r w:rsidR="00E24244">
        <w:t>zi</w:t>
      </w:r>
      <w:r>
        <w:t>ć</w:t>
      </w:r>
      <w:r w:rsidR="00E24244">
        <w:t xml:space="preserve"> </w:t>
      </w:r>
      <w:r w:rsidR="00E24244">
        <w:lastRenderedPageBreak/>
        <w:t>możliwość regulacji położenia magnesów trwałych w trakcie pracy maszyny (statyczne zmiany na postoju ok, w tracie pracy chyba raczej nie</w:t>
      </w:r>
      <w:r w:rsidR="00B05A76">
        <w:t xml:space="preserve"> lub będą wymagały opracowania dodatkowego systemu regulacji położenia magnesów</w:t>
      </w:r>
      <w:r w:rsidR="00E24244">
        <w:t xml:space="preserve">). Analizowana konstrukcja ze wzbudzeniem hybrydowym tego mankamentu nie posiada i jest </w:t>
      </w:r>
      <w:r w:rsidR="00B05A76">
        <w:t xml:space="preserve">prawdopodobnie </w:t>
      </w:r>
      <w:r w:rsidR="00E24244">
        <w:t>mniej kosztowna w wykonaniu.</w:t>
      </w:r>
    </w:p>
    <w:p w14:paraId="6DA412CF" w14:textId="28B8A74A" w:rsidR="00C2789D" w:rsidRPr="00C2789D" w:rsidRDefault="00BC331B" w:rsidP="00E8093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</w:rPr>
      </w:pPr>
      <w:r>
        <w:rPr>
          <w:b/>
        </w:rPr>
        <w:t>Inne uwagi</w:t>
      </w:r>
    </w:p>
    <w:p w14:paraId="4A729146" w14:textId="7C7D9053" w:rsidR="00C2789D" w:rsidRDefault="00C2789D" w:rsidP="00E8093B">
      <w:pPr>
        <w:pStyle w:val="Akapitzlist"/>
        <w:spacing w:line="360" w:lineRule="auto"/>
        <w:ind w:left="0"/>
      </w:pPr>
      <w:r>
        <w:t xml:space="preserve">Poniżej przedstawiono </w:t>
      </w:r>
      <w:r w:rsidR="00BC331B">
        <w:t xml:space="preserve">komentarze, mniej istotne </w:t>
      </w:r>
      <w:r w:rsidR="0051301A">
        <w:t>u</w:t>
      </w:r>
      <w:r w:rsidR="0051301A" w:rsidRPr="0051301A">
        <w:t>wagi merytoryczne, uwagi redakcyjne</w:t>
      </w:r>
      <w:r w:rsidR="0051301A">
        <w:t xml:space="preserve"> itd.</w:t>
      </w:r>
      <w:r>
        <w:t xml:space="preserve">. </w:t>
      </w:r>
      <w:r w:rsidR="0051301A">
        <w:t xml:space="preserve">Zostały one podane w kolejności występowania kolejnych rozdziałów </w:t>
      </w:r>
      <w:r w:rsidR="00BC331B">
        <w:t>rozprawy doktorskiej</w:t>
      </w:r>
      <w:r w:rsidR="0051301A">
        <w:t>:</w:t>
      </w:r>
    </w:p>
    <w:p w14:paraId="4274E31C" w14:textId="45F65B10" w:rsidR="0051301A" w:rsidRDefault="0051301A" w:rsidP="00E8093B">
      <w:pPr>
        <w:pStyle w:val="Akapitzlist"/>
        <w:spacing w:line="360" w:lineRule="auto"/>
        <w:ind w:left="0" w:firstLine="357"/>
      </w:pPr>
      <w:r>
        <w:t>Wstęp:</w:t>
      </w:r>
    </w:p>
    <w:p w14:paraId="235F8703" w14:textId="0673BA69" w:rsidR="00E91A60" w:rsidRDefault="0051301A" w:rsidP="00E8093B">
      <w:pPr>
        <w:pStyle w:val="Akapitzlist"/>
        <w:numPr>
          <w:ilvl w:val="0"/>
          <w:numId w:val="7"/>
        </w:numPr>
        <w:spacing w:after="160" w:line="360" w:lineRule="auto"/>
        <w:ind w:left="714" w:hanging="357"/>
      </w:pPr>
      <w:r w:rsidRPr="0051301A">
        <w:t>W elektrowniach wiatrowych czy też wodnych znacznie chętniej są stosowane pierścieniowe maszyny indukcyjne</w:t>
      </w:r>
      <w:r>
        <w:t>.</w:t>
      </w:r>
    </w:p>
    <w:p w14:paraId="1C085363" w14:textId="4C7A5002" w:rsidR="0051301A" w:rsidRDefault="0051301A" w:rsidP="00E8093B">
      <w:pPr>
        <w:pStyle w:val="Akapitzlist"/>
        <w:numPr>
          <w:ilvl w:val="0"/>
          <w:numId w:val="7"/>
        </w:numPr>
        <w:spacing w:after="160" w:line="360" w:lineRule="auto"/>
        <w:ind w:left="714" w:hanging="357"/>
      </w:pPr>
      <w:r>
        <w:t xml:space="preserve">Brak poparcia literaturowego </w:t>
      </w:r>
      <w:r w:rsidR="00732450">
        <w:t>dla stwierdzenia</w:t>
      </w:r>
      <w:r>
        <w:t xml:space="preserve"> „ </w:t>
      </w:r>
      <w:r w:rsidRPr="00CD4C65">
        <w:t>W wielu ośrodkach na świecie, intensywnie rozwija się wysokosprawne silniki wzbudzane hybrydowo o dobrych właściwościach regulacyjnych</w:t>
      </w:r>
      <w:r>
        <w:t xml:space="preserve">”. Zostały przytoczone prace tylko autorów z jednego polskiego  ośrodka (ZUT). Bardziej zasadne w tym miejscu byłoby zacytowanie </w:t>
      </w:r>
      <w:r w:rsidR="00732450">
        <w:t xml:space="preserve">jeszcze np. </w:t>
      </w:r>
      <w:r>
        <w:t>dodatkowych pozycji tj. [6]-[8]</w:t>
      </w:r>
    </w:p>
    <w:p w14:paraId="17E84780" w14:textId="442A2FBD" w:rsidR="0051301A" w:rsidRDefault="0051301A" w:rsidP="00E8093B">
      <w:pPr>
        <w:pStyle w:val="Akapitzlist"/>
        <w:numPr>
          <w:ilvl w:val="0"/>
          <w:numId w:val="7"/>
        </w:numPr>
        <w:spacing w:after="160" w:line="360" w:lineRule="auto"/>
        <w:ind w:left="714" w:hanging="357"/>
      </w:pPr>
      <w:r>
        <w:t>Czemu w spisie literatury nie umieszczono pozycji powiązanej z patentem US 562073</w:t>
      </w:r>
      <w:r w:rsidR="00E8093B">
        <w:br/>
      </w:r>
      <w:r w:rsidR="0085375D">
        <w:t>o którym wspomniano w teście rozprawy</w:t>
      </w:r>
      <w:r>
        <w:t>?</w:t>
      </w:r>
    </w:p>
    <w:p w14:paraId="2C7439A7" w14:textId="2D1201E7" w:rsidR="0051301A" w:rsidRDefault="0051301A" w:rsidP="00E8093B">
      <w:pPr>
        <w:pStyle w:val="Akapitzlist"/>
        <w:numPr>
          <w:ilvl w:val="0"/>
          <w:numId w:val="7"/>
        </w:numPr>
        <w:spacing w:after="160" w:line="360" w:lineRule="auto"/>
        <w:ind w:left="714" w:hanging="357"/>
      </w:pPr>
      <w:r>
        <w:t xml:space="preserve">Autor wymieniając główne wady wzbudzenia hybrydowego nie wspomniał od dwóch dodatkowych problemach: momencie zaczepowym oraz </w:t>
      </w:r>
      <w:r w:rsidR="0085375D">
        <w:t xml:space="preserve">względnie </w:t>
      </w:r>
      <w:r>
        <w:t>dużej zawartości wyższych harmonicznych napięcia indukowanego.</w:t>
      </w:r>
    </w:p>
    <w:p w14:paraId="0A2F717C" w14:textId="3A25391F" w:rsidR="0051301A" w:rsidRPr="00EE6AB6" w:rsidRDefault="0051301A" w:rsidP="00E8093B">
      <w:pPr>
        <w:pStyle w:val="Akapitzlist"/>
        <w:numPr>
          <w:ilvl w:val="0"/>
          <w:numId w:val="7"/>
        </w:numPr>
        <w:spacing w:after="160" w:line="360" w:lineRule="auto"/>
        <w:ind w:left="714" w:hanging="357"/>
      </w:pPr>
      <w:r>
        <w:t xml:space="preserve">Należy uzupełnić stwierdzenie </w:t>
      </w:r>
      <w:r w:rsidR="00732450">
        <w:t>A</w:t>
      </w:r>
      <w:r>
        <w:t>utora, że „</w:t>
      </w:r>
      <w:r>
        <w:rPr>
          <w:sz w:val="23"/>
          <w:szCs w:val="23"/>
        </w:rPr>
        <w:t xml:space="preserve">Z punktu widzenia zachowania ciągłości produkcji, ogromnej w tych czasach liczby silników a także ze względu na stale rosnące ceny magnesów i ich niepewną dostępność na rynkach światowych, wiele firm światowych z branży elektromobilności coraz częściej inwestuje w rozwój synchronicznych maszyn wzbudzanych elektrycznie, pomimo ich wad”. To oczywiście jest prawda, ale nie bez znaczenia jest tzw. sprawność w cyklu pracy układu napędowego. Musi ona uwzględniać pracę w zakresie </w:t>
      </w:r>
      <w:r w:rsidRPr="00D05559">
        <w:rPr>
          <w:i/>
          <w:iCs/>
          <w:sz w:val="23"/>
          <w:szCs w:val="23"/>
        </w:rPr>
        <w:t>P</w:t>
      </w:r>
      <w:r>
        <w:rPr>
          <w:sz w:val="23"/>
          <w:szCs w:val="23"/>
        </w:rPr>
        <w:t xml:space="preserve">=const czyli </w:t>
      </w:r>
      <w:r w:rsidR="00996889">
        <w:rPr>
          <w:sz w:val="23"/>
          <w:szCs w:val="23"/>
        </w:rPr>
        <w:t xml:space="preserve">przy </w:t>
      </w:r>
      <w:r>
        <w:rPr>
          <w:sz w:val="23"/>
          <w:szCs w:val="23"/>
        </w:rPr>
        <w:t>odwzbudzaniu. Okazuje się, że klasyczne maszyny synchroniczne posiadając możliwość regulacji prądu wzbudzenia</w:t>
      </w:r>
      <w:r w:rsidR="00E8093B">
        <w:rPr>
          <w:sz w:val="23"/>
          <w:szCs w:val="23"/>
        </w:rPr>
        <w:br/>
      </w:r>
      <w:r>
        <w:rPr>
          <w:sz w:val="23"/>
          <w:szCs w:val="23"/>
        </w:rPr>
        <w:t>z powodzeniem kompensują brak stałego strumienia magnetycznego który przy pracy ze stał</w:t>
      </w:r>
      <w:r w:rsidR="00D05559">
        <w:rPr>
          <w:sz w:val="23"/>
          <w:szCs w:val="23"/>
        </w:rPr>
        <w:t>ą</w:t>
      </w:r>
      <w:r>
        <w:rPr>
          <w:sz w:val="23"/>
          <w:szCs w:val="23"/>
        </w:rPr>
        <w:t xml:space="preserve"> mocą jest wadą a nie zaletą (konieczność odwzbudzania</w:t>
      </w:r>
      <w:r w:rsidR="00D05559">
        <w:rPr>
          <w:sz w:val="23"/>
          <w:szCs w:val="23"/>
        </w:rPr>
        <w:t xml:space="preserve"> generuje dodatkowe straty</w:t>
      </w:r>
      <w:r w:rsidR="00996889">
        <w:rPr>
          <w:sz w:val="23"/>
          <w:szCs w:val="23"/>
        </w:rPr>
        <w:t xml:space="preserve"> wpływające na obniżenie sprawności</w:t>
      </w:r>
      <w:r>
        <w:rPr>
          <w:sz w:val="23"/>
          <w:szCs w:val="23"/>
        </w:rPr>
        <w:t xml:space="preserve">). </w:t>
      </w:r>
      <w:r w:rsidR="00D05559">
        <w:rPr>
          <w:sz w:val="23"/>
          <w:szCs w:val="23"/>
        </w:rPr>
        <w:t>K</w:t>
      </w:r>
      <w:r>
        <w:rPr>
          <w:sz w:val="23"/>
          <w:szCs w:val="23"/>
        </w:rPr>
        <w:t>onstrukcje ze wzbudzeniem hybrydowym</w:t>
      </w:r>
      <w:r w:rsidR="00E8093B">
        <w:rPr>
          <w:sz w:val="23"/>
          <w:szCs w:val="23"/>
        </w:rPr>
        <w:br/>
      </w:r>
      <w:r w:rsidR="00D05559">
        <w:rPr>
          <w:sz w:val="23"/>
          <w:szCs w:val="23"/>
        </w:rPr>
        <w:t>w zależności od rozwiązania mogą być tej wady pozbawione lub częściowo pozbawione</w:t>
      </w:r>
      <w:r>
        <w:rPr>
          <w:sz w:val="23"/>
          <w:szCs w:val="23"/>
        </w:rPr>
        <w:t xml:space="preserve">. </w:t>
      </w:r>
    </w:p>
    <w:p w14:paraId="2F05641D" w14:textId="77777777" w:rsidR="00E8093B" w:rsidRDefault="00E8093B" w:rsidP="00E8093B">
      <w:pPr>
        <w:spacing w:line="360" w:lineRule="auto"/>
        <w:ind w:left="360"/>
      </w:pPr>
    </w:p>
    <w:p w14:paraId="2A9BA7BA" w14:textId="410D1C59" w:rsidR="00D05559" w:rsidRDefault="00D05559" w:rsidP="00E8093B">
      <w:pPr>
        <w:spacing w:line="360" w:lineRule="auto"/>
        <w:ind w:left="360"/>
      </w:pPr>
      <w:r>
        <w:lastRenderedPageBreak/>
        <w:t>Rozdział 2</w:t>
      </w:r>
    </w:p>
    <w:p w14:paraId="15B3F4B1" w14:textId="35ECA4D1" w:rsidR="00D05559" w:rsidRDefault="00D05559" w:rsidP="00E8093B">
      <w:pPr>
        <w:pStyle w:val="Akapitzlist"/>
        <w:numPr>
          <w:ilvl w:val="0"/>
          <w:numId w:val="9"/>
        </w:numPr>
        <w:spacing w:after="160" w:line="360" w:lineRule="auto"/>
        <w:ind w:left="714" w:hanging="357"/>
      </w:pPr>
      <w:r>
        <w:t>Z czego wynikały takie a nie inne wymiary geometryczne budowanego stojana?</w:t>
      </w:r>
    </w:p>
    <w:p w14:paraId="273281C8" w14:textId="0ED2C238" w:rsidR="00D05559" w:rsidRDefault="00D05559" w:rsidP="00E8093B">
      <w:pPr>
        <w:pStyle w:val="Akapitzlist"/>
        <w:numPr>
          <w:ilvl w:val="0"/>
          <w:numId w:val="9"/>
        </w:numPr>
        <w:spacing w:after="160" w:line="360" w:lineRule="auto"/>
        <w:ind w:left="714" w:hanging="357"/>
      </w:pPr>
      <w:r>
        <w:t>W równaniu 2.1 liczba par biegunów wynosi 3, natomiast w wyrażeniu 2.9 wynosi już 6.</w:t>
      </w:r>
    </w:p>
    <w:p w14:paraId="0DD73842" w14:textId="77777777" w:rsidR="0085375D" w:rsidRDefault="0085375D" w:rsidP="00E8093B">
      <w:pPr>
        <w:pStyle w:val="Akapitzlist"/>
        <w:numPr>
          <w:ilvl w:val="0"/>
          <w:numId w:val="9"/>
        </w:numPr>
        <w:spacing w:after="160" w:line="360" w:lineRule="auto"/>
        <w:ind w:left="714" w:hanging="357"/>
      </w:pPr>
      <w:r>
        <w:t>Wzór 2.3 nie jest poprawny.</w:t>
      </w:r>
    </w:p>
    <w:p w14:paraId="72C60190" w14:textId="77777777" w:rsidR="00D05559" w:rsidRDefault="00D05559" w:rsidP="00E8093B">
      <w:pPr>
        <w:pStyle w:val="Akapitzlist"/>
        <w:numPr>
          <w:ilvl w:val="0"/>
          <w:numId w:val="9"/>
        </w:numPr>
        <w:spacing w:after="160" w:line="360" w:lineRule="auto"/>
        <w:ind w:left="714" w:hanging="357"/>
      </w:pPr>
      <w:r>
        <w:t>Dlaczego przyjęto liczbę przewodów w żłobku równą 300? Z czego to wynika?</w:t>
      </w:r>
    </w:p>
    <w:p w14:paraId="5D9A556D" w14:textId="00123FD6" w:rsidR="00D05559" w:rsidRDefault="00D05559" w:rsidP="00E8093B">
      <w:pPr>
        <w:pStyle w:val="Akapitzlist"/>
        <w:numPr>
          <w:ilvl w:val="0"/>
          <w:numId w:val="9"/>
        </w:numPr>
        <w:spacing w:after="160" w:line="360" w:lineRule="auto"/>
        <w:ind w:left="714" w:hanging="357"/>
      </w:pPr>
      <w:r>
        <w:t>Zależności na współczynnik uzwojenia, grupy i skrótu podano dla pierwszej harmonicznej. Indeks 1 w wyrażeniach również to sugeruje przy czym autor pracy o tym nie wspomina w tym miejscu. Informacja o pierwszej harmonicznej pojawia się dopiero w podrozdziale 2.6.</w:t>
      </w:r>
      <w:r w:rsidR="00E8093B">
        <w:br/>
      </w:r>
      <w:r>
        <w:t>W przypadku tej konstrukcji należy liczyć się z obecnością wyższych harmonicznych.</w:t>
      </w:r>
    </w:p>
    <w:p w14:paraId="184B005C" w14:textId="25E64F9B" w:rsidR="00D05559" w:rsidRDefault="00D05559" w:rsidP="00E8093B">
      <w:pPr>
        <w:pStyle w:val="Akapitzlist"/>
        <w:numPr>
          <w:ilvl w:val="0"/>
          <w:numId w:val="9"/>
        </w:numPr>
        <w:spacing w:after="160" w:line="360" w:lineRule="auto"/>
        <w:ind w:left="714" w:hanging="357"/>
      </w:pPr>
      <w:r>
        <w:t>Dlaczego przyjęto liczbę zwojów dodatkowego uzwojenia DC wynoszącą 500 zwojów?</w:t>
      </w:r>
      <w:r w:rsidR="00E8093B">
        <w:br/>
      </w:r>
      <w:r>
        <w:t>W pracy podobnie jak w przypadku liczby zwojów przypadających na jeden żłobek nie zostało to wyjaśnione.</w:t>
      </w:r>
    </w:p>
    <w:p w14:paraId="6192279D" w14:textId="77777777" w:rsidR="00D05559" w:rsidRDefault="00D05559" w:rsidP="00E8093B">
      <w:pPr>
        <w:pStyle w:val="Akapitzlist"/>
        <w:numPr>
          <w:ilvl w:val="0"/>
          <w:numId w:val="9"/>
        </w:numPr>
        <w:spacing w:after="160" w:line="360" w:lineRule="auto"/>
        <w:ind w:left="714" w:hanging="357"/>
      </w:pPr>
      <w:r>
        <w:t>Wyrażenie na okład prądowy zazwyczaj podaje się w odniesieniu do wartości skutecznej prądu a nie jego wartości maksymalnej. Sam zapis wyrażenia 2.18 jest jednak poprawny.</w:t>
      </w:r>
    </w:p>
    <w:p w14:paraId="4EBEE392" w14:textId="77777777" w:rsidR="005E1EEE" w:rsidRDefault="005E1EEE" w:rsidP="00E8093B">
      <w:pPr>
        <w:pStyle w:val="Akapitzlist"/>
        <w:numPr>
          <w:ilvl w:val="0"/>
          <w:numId w:val="9"/>
        </w:numPr>
        <w:spacing w:after="160" w:line="360" w:lineRule="auto"/>
        <w:ind w:left="714" w:hanging="357"/>
      </w:pPr>
      <w:r>
        <w:t xml:space="preserve">Założenie stałości indukcji maksymalnej pod biegunem aktywnym i pasywnym jako niezależnej  od promienia jest pewnym uproszczeniem biorąc pod uwagę analizowany kształt stojana i wirnika. </w:t>
      </w:r>
    </w:p>
    <w:p w14:paraId="06AB0512" w14:textId="2990C087" w:rsidR="00D05559" w:rsidRDefault="00EC5534" w:rsidP="00E8093B">
      <w:pPr>
        <w:spacing w:after="160" w:line="360" w:lineRule="auto"/>
        <w:ind w:firstLine="357"/>
      </w:pPr>
      <w:r>
        <w:t>Rozdział 3</w:t>
      </w:r>
    </w:p>
    <w:p w14:paraId="67089C8D" w14:textId="77777777" w:rsidR="00EC5534" w:rsidRDefault="00EC5534" w:rsidP="00E8093B">
      <w:pPr>
        <w:pStyle w:val="Akapitzlist"/>
        <w:numPr>
          <w:ilvl w:val="0"/>
          <w:numId w:val="10"/>
        </w:numPr>
        <w:spacing w:after="360" w:line="360" w:lineRule="auto"/>
        <w:ind w:left="714" w:hanging="357"/>
      </w:pPr>
      <w:r>
        <w:t>Opisy rysunku 3.1 dotyczące sieci reluktancyjnej są mało czytelne.</w:t>
      </w:r>
    </w:p>
    <w:p w14:paraId="4B83139D" w14:textId="0D07D195" w:rsidR="00EC5534" w:rsidRDefault="00EC5534" w:rsidP="00E8093B">
      <w:pPr>
        <w:pStyle w:val="Akapitzlist"/>
        <w:numPr>
          <w:ilvl w:val="0"/>
          <w:numId w:val="10"/>
        </w:numPr>
        <w:spacing w:after="360" w:line="360" w:lineRule="auto"/>
        <w:ind w:left="714" w:hanging="357"/>
      </w:pPr>
      <w:r>
        <w:t>Założenie przenikalności magnetycznej rdzeni stojana i jarzma wirnika jako nieskończonej upraszcza analizę zagadnienia, ale jest mocno oderwane od rzeczywistości szczególnie</w:t>
      </w:r>
      <w:r w:rsidR="00E8093B">
        <w:br/>
      </w:r>
      <w:r>
        <w:t>w obecności magnesów trwałych.</w:t>
      </w:r>
    </w:p>
    <w:p w14:paraId="7E944639" w14:textId="3319CCE7" w:rsidR="00EC5534" w:rsidRDefault="00EC5534" w:rsidP="00E8093B">
      <w:pPr>
        <w:pStyle w:val="Akapitzlist"/>
        <w:numPr>
          <w:ilvl w:val="0"/>
          <w:numId w:val="10"/>
        </w:numPr>
        <w:spacing w:after="360" w:line="360" w:lineRule="auto"/>
        <w:ind w:left="714" w:hanging="357"/>
      </w:pPr>
      <w:r>
        <w:t xml:space="preserve">Oznaczenie magnesów trwałych obu wirników jako jednoimienne </w:t>
      </w:r>
      <w:r w:rsidR="00996889">
        <w:t xml:space="preserve">np. typu N </w:t>
      </w:r>
      <w:r>
        <w:t xml:space="preserve">jest nieco mylące. </w:t>
      </w:r>
      <w:r w:rsidR="00996889">
        <w:t xml:space="preserve">Jest to prawda, ale w </w:t>
      </w:r>
      <w:r>
        <w:t>rzeczywistości jest to para magnesów N/S wymuszająca przepływ strumienia poprzez obwód magnetyczny stojana z uwzględnieniem bocznikowania strumienia poprzez bieguny pasywne. Tego nie zaznaczono na idealizowanym rysunku 3.3.</w:t>
      </w:r>
      <w:r w:rsidR="00996889">
        <w:t xml:space="preserve"> </w:t>
      </w:r>
    </w:p>
    <w:p w14:paraId="76D79A4E" w14:textId="77777777" w:rsidR="00EC5534" w:rsidRDefault="00EC5534" w:rsidP="00E8093B">
      <w:pPr>
        <w:pStyle w:val="Akapitzlist"/>
        <w:numPr>
          <w:ilvl w:val="0"/>
          <w:numId w:val="10"/>
        </w:numPr>
        <w:spacing w:after="360" w:line="360" w:lineRule="auto"/>
        <w:ind w:left="714" w:hanging="357"/>
      </w:pPr>
      <w:r>
        <w:t xml:space="preserve">We wzorze 3.7 powinna być macierz rezystancji </w:t>
      </w:r>
      <w:r w:rsidRPr="004D0DDD">
        <w:rPr>
          <w:b/>
        </w:rPr>
        <w:t>R</w:t>
      </w:r>
      <w:r w:rsidRPr="004D0DDD">
        <w:rPr>
          <w:vertAlign w:val="subscript"/>
        </w:rPr>
        <w:t>s</w:t>
      </w:r>
      <w:r>
        <w:t xml:space="preserve">. </w:t>
      </w:r>
    </w:p>
    <w:p w14:paraId="7E7B6227" w14:textId="77777777" w:rsidR="00EC5534" w:rsidRDefault="00EC5534" w:rsidP="00E8093B">
      <w:pPr>
        <w:pStyle w:val="Akapitzlist"/>
        <w:numPr>
          <w:ilvl w:val="0"/>
          <w:numId w:val="10"/>
        </w:numPr>
        <w:spacing w:after="360" w:line="360" w:lineRule="auto"/>
        <w:ind w:left="714" w:hanging="357"/>
      </w:pPr>
      <w:r>
        <w:t xml:space="preserve">Można się domyślać, że macierz </w:t>
      </w:r>
      <w:r w:rsidRPr="00A700A1">
        <w:rPr>
          <w:b/>
        </w:rPr>
        <w:t>M</w:t>
      </w:r>
      <w:r w:rsidRPr="00A700A1">
        <w:rPr>
          <w:vertAlign w:val="subscript"/>
        </w:rPr>
        <w:t>FDC</w:t>
      </w:r>
      <w:r>
        <w:t xml:space="preserve"> zawiera indukcyjności wzajemne pomiędzy uzwojeniami fazowymi a uzwojeniem DC. Niestety w pracy brak tej informacji.</w:t>
      </w:r>
    </w:p>
    <w:p w14:paraId="3136BEA1" w14:textId="1C994A7A" w:rsidR="00EC5534" w:rsidRDefault="00EC5534" w:rsidP="00E8093B">
      <w:pPr>
        <w:pStyle w:val="Akapitzlist"/>
        <w:numPr>
          <w:ilvl w:val="0"/>
          <w:numId w:val="10"/>
        </w:numPr>
        <w:spacing w:after="360" w:line="360" w:lineRule="auto"/>
        <w:ind w:left="714" w:hanging="357"/>
      </w:pPr>
      <w:r>
        <w:t>Straty mechaniczne to nie tylko straty tarcia na łożyskach. W przypadku większych prędkości obrotowych należy również uwzględnić straty tarcia o powietrze. Powierzchnia wirnika analizowanej konstrukcji jest dość duża co będzie generowało straty tarcia o powietrze.</w:t>
      </w:r>
      <w:r w:rsidR="00E8093B">
        <w:br/>
      </w:r>
      <w:r>
        <w:t xml:space="preserve">W przypadku istnienia dławicy </w:t>
      </w:r>
      <w:r w:rsidR="006301A1">
        <w:t>należy jeszcze uwzględnić</w:t>
      </w:r>
      <w:r>
        <w:t xml:space="preserve"> straty wentylacyjne.</w:t>
      </w:r>
    </w:p>
    <w:p w14:paraId="697A0337" w14:textId="77777777" w:rsidR="00E8093B" w:rsidRDefault="00E8093B" w:rsidP="00E8093B">
      <w:pPr>
        <w:spacing w:line="360" w:lineRule="auto"/>
        <w:ind w:firstLine="357"/>
      </w:pPr>
    </w:p>
    <w:p w14:paraId="0785D7B7" w14:textId="3FCAFDDE" w:rsidR="00D05559" w:rsidRDefault="00EC5534" w:rsidP="00E8093B">
      <w:pPr>
        <w:spacing w:line="360" w:lineRule="auto"/>
        <w:ind w:firstLine="357"/>
      </w:pPr>
      <w:r>
        <w:lastRenderedPageBreak/>
        <w:t>Rozdział 4</w:t>
      </w:r>
    </w:p>
    <w:p w14:paraId="13B793F5" w14:textId="28DA8B86" w:rsidR="00EC5534" w:rsidRDefault="00EC5534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>Z czego wynikał przyjęty zakres regulacji prądu uzwojenia DC (</w:t>
      </w:r>
      <w:r>
        <w:sym w:font="Symbol" w:char="F0B1"/>
      </w:r>
      <w:r>
        <w:t>1 kAT)?</w:t>
      </w:r>
    </w:p>
    <w:p w14:paraId="04B3D528" w14:textId="59D25DDA" w:rsidR="00EC5534" w:rsidRDefault="00EC5534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 xml:space="preserve">Zakres zamiany wskaźników parametrycznych z rozdziału </w:t>
      </w:r>
      <w:r w:rsidR="007B0D3D">
        <w:t>czwartego</w:t>
      </w:r>
      <w:r>
        <w:t xml:space="preserve"> dotyczy tylko stanu bezprądowego uzwojeń fazowych stojana? Czy analizowano jak stan obciążenia uzwojeń fazowych wpływa na zakres zmiany wskaźników parametrycznych?</w:t>
      </w:r>
    </w:p>
    <w:p w14:paraId="103DA394" w14:textId="77777777" w:rsidR="00EC5534" w:rsidRDefault="00EC5534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>W objaśnieniu oznaczenia strumienia magnetycznego w szczelinie powietrznej bieguna pasywnego błędnie podano powierzchnię całkowania. Podobnie błędnie podano powierzchnię dla strumienia rozproszenia bieguna z magnesem do bieguna pasywnego czy też strumienia w jarzmie stojana.</w:t>
      </w:r>
    </w:p>
    <w:p w14:paraId="27B913D3" w14:textId="4247C2B7" w:rsidR="00EC5534" w:rsidRDefault="00EC5534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>Wariant szczególny IINd15/12_Prototyp posiada grubszy magnes niż wynika to z Tabeli 4.2</w:t>
      </w:r>
      <w:r w:rsidR="00E8093B">
        <w:br/>
      </w:r>
      <w:r>
        <w:t xml:space="preserve">w którym analizowano grubość magnesu wynoszącą 10 mm. Spełnia on warunek </w:t>
      </w:r>
      <w:r w:rsidRPr="0052463A">
        <w:rPr>
          <w:rFonts w:ascii="Cambria Math" w:hAnsi="Cambria Math" w:cs="Cambria Math"/>
        </w:rPr>
        <w:t>𝑙</w:t>
      </w:r>
      <w:r w:rsidRPr="0052463A">
        <w:t>IP&gt;</w:t>
      </w:r>
      <w:r w:rsidRPr="0052463A">
        <w:rPr>
          <w:rFonts w:ascii="Cambria Math" w:hAnsi="Cambria Math" w:cs="Cambria Math"/>
        </w:rPr>
        <w:t>𝑙</w:t>
      </w:r>
      <w:r w:rsidRPr="0052463A">
        <w:t>PM</w:t>
      </w:r>
      <w:r>
        <w:t xml:space="preserve">. Jednak jest to raczej kolejny wariant </w:t>
      </w:r>
      <w:r w:rsidR="00B64D4B">
        <w:t>ponieważ</w:t>
      </w:r>
      <w:r>
        <w:t xml:space="preserve"> różnica w grubości bieguna aktywnego</w:t>
      </w:r>
      <w:r w:rsidR="00E8093B">
        <w:br/>
      </w:r>
      <w:r>
        <w:t>i pasywnego jest tutaj is</w:t>
      </w:r>
      <w:r w:rsidRPr="006301A1">
        <w:t>t</w:t>
      </w:r>
      <w:r w:rsidR="0083729E" w:rsidRPr="006301A1">
        <w:t>o</w:t>
      </w:r>
      <w:r w:rsidR="003F5F19" w:rsidRPr="006301A1">
        <w:t>t</w:t>
      </w:r>
      <w:r>
        <w:t>nie mniejsza.</w:t>
      </w:r>
    </w:p>
    <w:p w14:paraId="023A3BD4" w14:textId="77777777" w:rsidR="00EC5534" w:rsidRDefault="00EC5534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 xml:space="preserve">Dlaczego objętość bieguna pasywnego wariantów </w:t>
      </w:r>
      <w:r w:rsidRPr="00F41B91">
        <w:rPr>
          <w:i/>
          <w:iCs/>
        </w:rPr>
        <w:t>I</w:t>
      </w:r>
      <w:r w:rsidRPr="00F41B91">
        <w:rPr>
          <w:vertAlign w:val="subscript"/>
        </w:rPr>
        <w:t>Nd5/5_3</w:t>
      </w:r>
      <w:r>
        <w:t xml:space="preserve"> oraz </w:t>
      </w:r>
      <w:r w:rsidRPr="00F41B91">
        <w:rPr>
          <w:i/>
          <w:iCs/>
        </w:rPr>
        <w:t>I</w:t>
      </w:r>
      <w:r w:rsidRPr="00F41B91">
        <w:rPr>
          <w:vertAlign w:val="subscript"/>
        </w:rPr>
        <w:t>Nd5/5_</w:t>
      </w:r>
      <w:r>
        <w:rPr>
          <w:vertAlign w:val="subscript"/>
        </w:rPr>
        <w:t>4</w:t>
      </w:r>
      <w:r>
        <w:t xml:space="preserve"> podana w tabeli 4.3 się różni? Powinna być ona identyczna. Ta sama uwaga dotyczy tabel 4.4-4.10.</w:t>
      </w:r>
    </w:p>
    <w:p w14:paraId="0F15F402" w14:textId="77777777" w:rsidR="00EC5534" w:rsidRDefault="00EC5534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 xml:space="preserve">W tabelach 4.9-4.10 nie został określony wskaźnik </w:t>
      </w:r>
      <w:r w:rsidRPr="00FF4E2F">
        <w:rPr>
          <w:i/>
          <w:iCs/>
        </w:rPr>
        <w:t>k</w:t>
      </w:r>
      <w:r w:rsidRPr="00FF4E2F">
        <w:rPr>
          <w:vertAlign w:val="subscript"/>
        </w:rPr>
        <w:t>FC</w:t>
      </w:r>
      <w:r w:rsidRPr="00FF4E2F">
        <w:rPr>
          <w:vertAlign w:val="subscript"/>
        </w:rPr>
        <w:sym w:font="Symbol" w:char="F064"/>
      </w:r>
      <w:r>
        <w:t xml:space="preserve">. </w:t>
      </w:r>
    </w:p>
    <w:p w14:paraId="583EA8D9" w14:textId="0C61294A" w:rsidR="00EC5534" w:rsidRDefault="00EC5534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>Wniosek nr 1 z przeprowadzonych badań jest raczej dość oczywisty. Mniejsza objętość magnesów to mniejszy strumień co w porównaniu z określonym dodatkowym strumieniem pochodzącym od uzwojenia DC. Same badania są jednak potrzeb</w:t>
      </w:r>
      <w:r w:rsidR="0083729E" w:rsidRPr="003F5F19">
        <w:t>ne</w:t>
      </w:r>
      <w:r>
        <w:t xml:space="preserve"> </w:t>
      </w:r>
      <w:r w:rsidR="00B64D4B">
        <w:t>ponieważ</w:t>
      </w:r>
      <w:r>
        <w:t xml:space="preserve"> tylko na ich podstawie można określić potencjalny zakres regulacji strumienia w szczelinie powietrznej. To samo dotyczy wniosku nr 3.</w:t>
      </w:r>
    </w:p>
    <w:p w14:paraId="76E07F8B" w14:textId="77777777" w:rsidR="00EC5534" w:rsidRDefault="00EC5534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>Wydaje się, że wniosek nr 2 z przeprowadzonych nie jest jednak do końca prawdziwy. Jednak zakres regulacji strumienia w szczelinie powietrznej przy zastosowaniu magnesów neodymowych jest ograniczony. Sam autor pracy potwierdza to np. wnioskiem nr 8.</w:t>
      </w:r>
    </w:p>
    <w:p w14:paraId="1D89FB39" w14:textId="77777777" w:rsidR="00EC5534" w:rsidRDefault="00EC5534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 xml:space="preserve">Zwiększanie różnicy w wysokości bieguna aktywnego i pasywnego wpływa korzystnie na poprawę zakresu regulacji strumienia kosztem jego istotnej redukcji. </w:t>
      </w:r>
    </w:p>
    <w:p w14:paraId="53214578" w14:textId="6ED63FD7" w:rsidR="00EC5534" w:rsidRDefault="00EC5534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>Na rysunku 4.11 błędnie opisano oś rzędnych.</w:t>
      </w:r>
    </w:p>
    <w:p w14:paraId="60DBE21F" w14:textId="0C2C0AAC" w:rsidR="000C7323" w:rsidRDefault="000C7323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 xml:space="preserve">W jakich warunkach wyznaczano moment elektromagnetyczny </w:t>
      </w:r>
      <w:r w:rsidRPr="007B0D3D">
        <w:rPr>
          <w:i/>
          <w:iCs/>
        </w:rPr>
        <w:t>T</w:t>
      </w:r>
      <w:r w:rsidRPr="007B0D3D">
        <w:rPr>
          <w:vertAlign w:val="subscript"/>
        </w:rPr>
        <w:t>e</w:t>
      </w:r>
      <w:r>
        <w:t xml:space="preserve"> (rozdział 4.2.3)? Czy są to warunki podane stronie 83 </w:t>
      </w:r>
      <w:r w:rsidR="007B0D3D">
        <w:t>rozprawy</w:t>
      </w:r>
      <w:r>
        <w:t>?</w:t>
      </w:r>
    </w:p>
    <w:p w14:paraId="6E7EB0DA" w14:textId="77777777" w:rsidR="000C7323" w:rsidRDefault="000C7323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 xml:space="preserve">Parametr </w:t>
      </w:r>
      <w:r w:rsidRPr="00DE4F9F">
        <w:rPr>
          <w:i/>
          <w:iCs/>
        </w:rPr>
        <w:t>t</w:t>
      </w:r>
      <w:r w:rsidRPr="00DE4F9F">
        <w:rPr>
          <w:vertAlign w:val="subscript"/>
        </w:rPr>
        <w:t>T</w:t>
      </w:r>
      <w:r>
        <w:t xml:space="preserve"> powinien odnosić się do wartości średniej momentu elektromagnetycznego a nie do jego wartości maksymalnej. Rzeczywisty wpływ momentu zaczepowego na wartość współczynnika  będzie większy. </w:t>
      </w:r>
    </w:p>
    <w:p w14:paraId="0D538320" w14:textId="77777777" w:rsidR="000C7323" w:rsidRDefault="000C7323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 xml:space="preserve">W pracy nie podano w jaki sposób obliczano wartość średnią momentu elektromagnetycznego </w:t>
      </w:r>
      <w:r w:rsidRPr="00C8173B">
        <w:rPr>
          <w:i/>
          <w:iCs/>
        </w:rPr>
        <w:t>T</w:t>
      </w:r>
      <w:r w:rsidRPr="00C8173B">
        <w:rPr>
          <w:vertAlign w:val="subscript"/>
        </w:rPr>
        <w:t>eav</w:t>
      </w:r>
      <w:r>
        <w:t xml:space="preserve"> dla danego wymuszenia prądowego poszczególnych uzwojeń maszyny. Jednak analiza wyników wskazuje, że jest to po prostu wartość średnia z zależności </w:t>
      </w:r>
      <w:r w:rsidRPr="008B5644">
        <w:rPr>
          <w:i/>
          <w:iCs/>
        </w:rPr>
        <w:lastRenderedPageBreak/>
        <w:t>T</w:t>
      </w:r>
      <w:r w:rsidRPr="008B5644">
        <w:rPr>
          <w:vertAlign w:val="subscript"/>
        </w:rPr>
        <w:t>e</w:t>
      </w:r>
      <w:r>
        <w:t xml:space="preserve"> w funkcji kąta położenia wirnika </w:t>
      </w:r>
      <w:r>
        <w:sym w:font="Symbol" w:char="F061"/>
      </w:r>
      <w:r>
        <w:t>. Może to być mylące bo w warunkach rzeczywistych wartość średnią momentu elektromagnetycznego określa się nieco inaczej i jest ona zdecydowanie większa.</w:t>
      </w:r>
    </w:p>
    <w:p w14:paraId="69C85828" w14:textId="37258AA6" w:rsidR="000C7323" w:rsidRDefault="000C7323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>Część wniosków podsumowujące analizę momentu elektromagnetycznego czy też zaczepowego jest oczywist</w:t>
      </w:r>
      <w:r w:rsidR="007B0D3D">
        <w:t>a</w:t>
      </w:r>
      <w:r>
        <w:t xml:space="preserve"> dla każdego badacza zajmującego się problematyką maszyn</w:t>
      </w:r>
      <w:r w:rsidR="00E8093B">
        <w:br/>
      </w:r>
      <w:r>
        <w:t xml:space="preserve">z magnesami trwałymi. </w:t>
      </w:r>
    </w:p>
    <w:p w14:paraId="45EAEE44" w14:textId="07CD1121" w:rsidR="000C7323" w:rsidRDefault="000C7323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 xml:space="preserve">Szkoda, że autor pracy nie pokusił się o bardziej wnikliwą analizę tego zagadnienia </w:t>
      </w:r>
      <w:r w:rsidR="00B64D4B">
        <w:t>ponieważ</w:t>
      </w:r>
      <w:r>
        <w:t xml:space="preserve"> wpływ dodatkowego strumienia jest zagadnieniem bardzo intersującym pod względem potencjalnych zastosowań konstrukcji w zakresie pracy silnikowej.</w:t>
      </w:r>
    </w:p>
    <w:p w14:paraId="60C38A95" w14:textId="77777777" w:rsidR="000C7323" w:rsidRDefault="000C7323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 xml:space="preserve">Stałej napięciowej </w:t>
      </w:r>
      <w:r w:rsidRPr="008E40F1">
        <w:rPr>
          <w:i/>
          <w:iCs/>
        </w:rPr>
        <w:t>k</w:t>
      </w:r>
      <w:r w:rsidRPr="008E40F1">
        <w:rPr>
          <w:vertAlign w:val="subscript"/>
        </w:rPr>
        <w:t>e</w:t>
      </w:r>
      <w:r>
        <w:t xml:space="preserve"> nie podaje się w woltach. </w:t>
      </w:r>
    </w:p>
    <w:p w14:paraId="1652CC7F" w14:textId="77777777" w:rsidR="000C7323" w:rsidRDefault="000C7323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 xml:space="preserve">W tabeli 4.33- 4.34 nie podano wartości parametrów </w:t>
      </w:r>
      <w:r w:rsidRPr="00C8173B">
        <w:rPr>
          <w:i/>
          <w:iCs/>
        </w:rPr>
        <w:t>k</w:t>
      </w:r>
      <w:r w:rsidRPr="00C8173B">
        <w:rPr>
          <w:vertAlign w:val="subscript"/>
        </w:rPr>
        <w:t>FC</w:t>
      </w:r>
      <w:r w:rsidRPr="00980BEB">
        <w:t>,</w:t>
      </w:r>
      <w:r>
        <w:rPr>
          <w:vertAlign w:val="subscript"/>
        </w:rPr>
        <w:t xml:space="preserve"> </w:t>
      </w:r>
      <w:r w:rsidRPr="00C8173B">
        <w:rPr>
          <w:i/>
          <w:iCs/>
        </w:rPr>
        <w:t>k</w:t>
      </w:r>
      <w:r>
        <w:rPr>
          <w:vertAlign w:val="subscript"/>
        </w:rPr>
        <w:t>V</w:t>
      </w:r>
      <w:r w:rsidRPr="00C8173B">
        <w:rPr>
          <w:vertAlign w:val="subscript"/>
        </w:rPr>
        <w:t>C</w:t>
      </w:r>
      <w:r>
        <w:t>.</w:t>
      </w:r>
    </w:p>
    <w:p w14:paraId="017BD3F2" w14:textId="58DA536D" w:rsidR="000C7323" w:rsidRDefault="000C7323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>Uzyskane zależności napięcia indukowanego pokazane w tabelach 4.35-4.38 zawierają znaczne fluktuacje. Autor pracy w żaden sposób nie odnosi się do tego problemu. Można się tylko domyślać co jest tego powodem</w:t>
      </w:r>
      <w:r w:rsidR="00312C0B">
        <w:t>.</w:t>
      </w:r>
    </w:p>
    <w:p w14:paraId="067E9A0C" w14:textId="77777777" w:rsidR="000C7323" w:rsidRDefault="000C7323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>W tabelach 4.35-4.38 w wielu przypadkach wartości liczbowe nie są tożsame pokazanymi zależnościami napięcia indukowanego w odniesieniu do wartości maksymalnej (np. tabela 3.37 wariant II</w:t>
      </w:r>
      <w:r w:rsidRPr="00D94F98">
        <w:rPr>
          <w:vertAlign w:val="subscript"/>
        </w:rPr>
        <w:t>Nd</w:t>
      </w:r>
      <w:r w:rsidRPr="006618C4">
        <w:rPr>
          <w:vertAlign w:val="subscript"/>
        </w:rPr>
        <w:t>10/5_2</w:t>
      </w:r>
      <w:r>
        <w:t>, II</w:t>
      </w:r>
      <w:r w:rsidRPr="00D94F98">
        <w:rPr>
          <w:vertAlign w:val="subscript"/>
        </w:rPr>
        <w:t>Nd</w:t>
      </w:r>
      <w:r w:rsidRPr="006618C4">
        <w:rPr>
          <w:vertAlign w:val="subscript"/>
        </w:rPr>
        <w:t xml:space="preserve">10/5_3 </w:t>
      </w:r>
      <w:r>
        <w:t>itd.)</w:t>
      </w:r>
    </w:p>
    <w:p w14:paraId="41E87B81" w14:textId="7479BC78" w:rsidR="000C7323" w:rsidRDefault="000C7323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>Część wniosków podsumowująca jest rozdział 4.2.4 jest oczywista dla osób zajmujących się t</w:t>
      </w:r>
      <w:r w:rsidR="006301A1">
        <w:t>ą</w:t>
      </w:r>
      <w:r>
        <w:t xml:space="preserve"> tematyką.</w:t>
      </w:r>
    </w:p>
    <w:p w14:paraId="0ED6CB3B" w14:textId="0AE0C791" w:rsidR="000C7323" w:rsidRDefault="000C7323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>Należy zwrócić uwagę, że zakres regulacji napięcia indukowanego (jego zmniejszanie)</w:t>
      </w:r>
      <w:r w:rsidR="00E8093B">
        <w:br/>
      </w:r>
      <w:r>
        <w:t xml:space="preserve">w przypadku magnesów neodymowych w analizowanych wariantach badanej  konstrukcji jest bardzo ograniczony. Uzyskanie relatywnie wysokiego wskaźnika </w:t>
      </w:r>
      <w:r w:rsidRPr="00C8173B">
        <w:rPr>
          <w:i/>
          <w:iCs/>
        </w:rPr>
        <w:t>k</w:t>
      </w:r>
      <w:r w:rsidRPr="00C8173B">
        <w:rPr>
          <w:vertAlign w:val="subscript"/>
        </w:rPr>
        <w:t>FC</w:t>
      </w:r>
      <w:r w:rsidRPr="00980BEB">
        <w:t>,</w:t>
      </w:r>
      <w:r>
        <w:rPr>
          <w:vertAlign w:val="subscript"/>
        </w:rPr>
        <w:t xml:space="preserve"> </w:t>
      </w:r>
      <w:r w:rsidRPr="00340F27">
        <w:t>czy też</w:t>
      </w:r>
      <w:r>
        <w:rPr>
          <w:vertAlign w:val="subscript"/>
        </w:rPr>
        <w:t xml:space="preserve"> </w:t>
      </w:r>
      <w:r w:rsidRPr="00C8173B">
        <w:rPr>
          <w:i/>
          <w:iCs/>
        </w:rPr>
        <w:t>k</w:t>
      </w:r>
      <w:r>
        <w:rPr>
          <w:vertAlign w:val="subscript"/>
        </w:rPr>
        <w:t>V</w:t>
      </w:r>
      <w:r w:rsidRPr="00C8173B">
        <w:rPr>
          <w:vertAlign w:val="subscript"/>
        </w:rPr>
        <w:t>C</w:t>
      </w:r>
      <w:r>
        <w:t xml:space="preserve"> nie jest tożsame z uzyskaniem szerszego zakresu pracy silnika ze stała mocą. Jednak w zakresie pracy generatorowej dowwzbudznie pozwoli uzyskać bardzo sztywne charakterystyki wyjściowe.</w:t>
      </w:r>
      <w:r w:rsidR="00312C0B">
        <w:t xml:space="preserve"> </w:t>
      </w:r>
    </w:p>
    <w:p w14:paraId="613F55F9" w14:textId="079532C2" w:rsidR="000C7323" w:rsidRDefault="000C7323" w:rsidP="00E8093B">
      <w:pPr>
        <w:pStyle w:val="Akapitzlist"/>
        <w:numPr>
          <w:ilvl w:val="0"/>
          <w:numId w:val="6"/>
        </w:numPr>
        <w:spacing w:after="160" w:line="360" w:lineRule="auto"/>
        <w:ind w:left="714" w:hanging="357"/>
      </w:pPr>
      <w:r>
        <w:t>Mam wątpliwości czy pokazany podział na segmenty podział biegunów aktywnych</w:t>
      </w:r>
      <w:r w:rsidR="00E8093B">
        <w:br/>
      </w:r>
      <w:r>
        <w:t>i pasywnych jest poprawny</w:t>
      </w:r>
      <w:r w:rsidR="00312C0B">
        <w:t xml:space="preserve"> (rys.4.15)</w:t>
      </w:r>
      <w:r>
        <w:t>. Dla mnie nie jest on do końca jednoznaczny.</w:t>
      </w:r>
    </w:p>
    <w:p w14:paraId="3DCDDDFC" w14:textId="57DC5309" w:rsidR="002E64C6" w:rsidRDefault="002E64C6" w:rsidP="00E8093B">
      <w:pPr>
        <w:spacing w:after="160" w:line="360" w:lineRule="auto"/>
        <w:ind w:firstLine="357"/>
      </w:pPr>
      <w:r>
        <w:t>Rozdział 5</w:t>
      </w:r>
    </w:p>
    <w:p w14:paraId="3A489913" w14:textId="17B81223" w:rsidR="002E64C6" w:rsidRDefault="002E64C6" w:rsidP="00E8093B">
      <w:pPr>
        <w:pStyle w:val="Akapitzlist"/>
        <w:numPr>
          <w:ilvl w:val="0"/>
          <w:numId w:val="11"/>
        </w:numPr>
        <w:spacing w:after="160" w:line="360" w:lineRule="auto"/>
        <w:ind w:left="714" w:hanging="357"/>
      </w:pPr>
      <w:r>
        <w:t>Rozumiem, że pozyskanie magnesu trwałego o kształcie prostokąta jest znacznie prostsze</w:t>
      </w:r>
      <w:r w:rsidR="00E8093B">
        <w:br/>
      </w:r>
      <w:r>
        <w:t xml:space="preserve">i tańsze. Być może należało wykonać dwa </w:t>
      </w:r>
      <w:r w:rsidR="00312C0B">
        <w:t>wirniki do prototypów</w:t>
      </w:r>
      <w:r>
        <w:t xml:space="preserve"> tj. prezentowany bardziej dostosowany do tańszego i prostszego wykonania oraz drugi będący wynikiem obliczeń numerycznych.</w:t>
      </w:r>
    </w:p>
    <w:p w14:paraId="436CC1AB" w14:textId="77777777" w:rsidR="002E64C6" w:rsidRDefault="002E64C6" w:rsidP="00E8093B">
      <w:pPr>
        <w:pStyle w:val="Akapitzlist"/>
        <w:numPr>
          <w:ilvl w:val="0"/>
          <w:numId w:val="11"/>
        </w:numPr>
        <w:spacing w:after="160" w:line="360" w:lineRule="auto"/>
        <w:ind w:left="714" w:hanging="357"/>
      </w:pPr>
      <w:r>
        <w:t>W tabeli 5.1 podano średnice zewnętrzną i wewnętrzną stojana. Podano jednak błędnie oznaczenia w postaci promienia.</w:t>
      </w:r>
    </w:p>
    <w:p w14:paraId="3E4E843A" w14:textId="11C1D986" w:rsidR="002E64C6" w:rsidRDefault="002E64C6" w:rsidP="00E8093B">
      <w:pPr>
        <w:pStyle w:val="Akapitzlist"/>
        <w:numPr>
          <w:ilvl w:val="0"/>
          <w:numId w:val="11"/>
        </w:numPr>
        <w:spacing w:after="160" w:line="360" w:lineRule="auto"/>
        <w:ind w:left="714" w:hanging="357"/>
      </w:pPr>
      <w:r>
        <w:t>Jaki cel miało badanie I</w:t>
      </w:r>
      <w:r w:rsidR="00312C0B">
        <w:t xml:space="preserve"> w podrozdziale 5.3.1</w:t>
      </w:r>
      <w:r>
        <w:t>? W jakim celu pokazano sygnał napięciowy</w:t>
      </w:r>
      <w:r w:rsidR="00E8093B">
        <w:br/>
      </w:r>
      <w:r>
        <w:t>z momentomierza</w:t>
      </w:r>
      <w:r w:rsidR="00312C0B">
        <w:t xml:space="preserve"> na rys.5.4</w:t>
      </w:r>
      <w:r>
        <w:t>?</w:t>
      </w:r>
    </w:p>
    <w:p w14:paraId="65338D5E" w14:textId="187C8AD0" w:rsidR="002E64C6" w:rsidRDefault="002E64C6" w:rsidP="00E8093B">
      <w:pPr>
        <w:pStyle w:val="Akapitzlist"/>
        <w:numPr>
          <w:ilvl w:val="0"/>
          <w:numId w:val="11"/>
        </w:numPr>
        <w:spacing w:after="160" w:line="360" w:lineRule="auto"/>
        <w:ind w:left="714" w:hanging="357"/>
      </w:pPr>
      <w:r>
        <w:lastRenderedPageBreak/>
        <w:t>Dlaczego bada</w:t>
      </w:r>
      <w:r w:rsidR="00C05E4D">
        <w:t>nia</w:t>
      </w:r>
      <w:r>
        <w:t xml:space="preserve"> laboratoryjn</w:t>
      </w:r>
      <w:r w:rsidR="00C05E4D">
        <w:t xml:space="preserve">e II w podrozdziale 5.3.1 </w:t>
      </w:r>
      <w:r>
        <w:t xml:space="preserve">przeprowadzano przy </w:t>
      </w:r>
      <w:r w:rsidRPr="00C05E4D">
        <w:rPr>
          <w:i/>
          <w:iCs/>
        </w:rPr>
        <w:t>n</w:t>
      </w:r>
      <w:r>
        <w:t>=</w:t>
      </w:r>
      <w:r w:rsidR="00C05E4D">
        <w:t>6</w:t>
      </w:r>
      <w:r>
        <w:t>00 obr/min?</w:t>
      </w:r>
    </w:p>
    <w:p w14:paraId="05C3495C" w14:textId="77777777" w:rsidR="002E64C6" w:rsidRDefault="002E64C6" w:rsidP="00E8093B">
      <w:pPr>
        <w:pStyle w:val="Akapitzlist"/>
        <w:numPr>
          <w:ilvl w:val="0"/>
          <w:numId w:val="11"/>
        </w:numPr>
        <w:spacing w:after="160" w:line="360" w:lineRule="auto"/>
        <w:ind w:left="714" w:hanging="357"/>
      </w:pPr>
      <w:bookmarkStart w:id="0" w:name="_Hlk112065547"/>
      <w:r>
        <w:t>Dlaczego autor pracy używa w badaniach w odniesieniu do dodatkowego strumienia wartości prądu natomiast w badaniach numerycznych przepływu</w:t>
      </w:r>
      <w:bookmarkEnd w:id="0"/>
      <w:r>
        <w:t>?</w:t>
      </w:r>
    </w:p>
    <w:p w14:paraId="3A6A577D" w14:textId="73819A43" w:rsidR="002E64C6" w:rsidRDefault="002E64C6" w:rsidP="00E8093B">
      <w:pPr>
        <w:pStyle w:val="Akapitzlist"/>
        <w:numPr>
          <w:ilvl w:val="0"/>
          <w:numId w:val="11"/>
        </w:numPr>
        <w:spacing w:after="160" w:line="360" w:lineRule="auto"/>
        <w:ind w:left="714" w:hanging="357"/>
      </w:pPr>
      <w:r>
        <w:t>Na rysunku 5.5a jest błąd w opisie. Wzrost napięcia indukowanego uzyskano przy odwzbudzeniu. Ta sam uwaga dotyczy zamieszczonych danych w Tabeli 5.2.</w:t>
      </w:r>
    </w:p>
    <w:p w14:paraId="206DD4E8" w14:textId="1EA02FDC" w:rsidR="002E64C6" w:rsidRDefault="002E64C6" w:rsidP="00E8093B">
      <w:pPr>
        <w:pStyle w:val="Akapitzlist"/>
        <w:numPr>
          <w:ilvl w:val="0"/>
          <w:numId w:val="11"/>
        </w:numPr>
        <w:spacing w:after="160" w:line="360" w:lineRule="auto"/>
        <w:ind w:left="714" w:hanging="357"/>
      </w:pPr>
      <w:r>
        <w:t>Jak uzyskano moment maksymalny wynoszący 60 N</w:t>
      </w:r>
      <w:r w:rsidR="00C05E4D">
        <w:sym w:font="Symbol" w:char="F0D7"/>
      </w:r>
      <w:r>
        <w:t>m przy obciążeniu silnika PMSM o momencie wynoszącym 40 N</w:t>
      </w:r>
      <w:r w:rsidR="00C05E4D">
        <w:sym w:font="Symbol" w:char="F0D7"/>
      </w:r>
      <w:r>
        <w:t>m (dane silnika PMSM podane na stronie 125 pracy)?</w:t>
      </w:r>
    </w:p>
    <w:p w14:paraId="308D7A2F" w14:textId="1470CD10" w:rsidR="002E64C6" w:rsidRDefault="002E64C6" w:rsidP="00E8093B">
      <w:pPr>
        <w:pStyle w:val="Akapitzlist"/>
        <w:numPr>
          <w:ilvl w:val="0"/>
          <w:numId w:val="11"/>
        </w:numPr>
        <w:spacing w:after="160" w:line="360" w:lineRule="auto"/>
        <w:ind w:left="714" w:hanging="357"/>
      </w:pPr>
      <w:r>
        <w:t>Autor stosuje w odniesieniu do momentu różne oznaczenia.</w:t>
      </w:r>
    </w:p>
    <w:p w14:paraId="3E9535DD" w14:textId="5AEDF430" w:rsidR="002E64C6" w:rsidRDefault="002E64C6" w:rsidP="00E8093B">
      <w:pPr>
        <w:pStyle w:val="Akapitzlist"/>
        <w:numPr>
          <w:ilvl w:val="0"/>
          <w:numId w:val="11"/>
        </w:numPr>
        <w:spacing w:after="160" w:line="360" w:lineRule="auto"/>
        <w:ind w:left="714" w:hanging="357"/>
      </w:pPr>
      <w:r>
        <w:t>Autor myli dowzbudzenie z odwzbudzeniem (np. wyniki zamieszczone w tabeli 5.3) czy też podsumowując rozdział 5.3.1. Podobnie jest w rozdziale 5.3.2 dotyczącym stanu obciążenia gdzie tych pomyłek jest bardzo dużo.</w:t>
      </w:r>
    </w:p>
    <w:p w14:paraId="4E07E876" w14:textId="47A7D7CB" w:rsidR="002E64C6" w:rsidRDefault="002E64C6" w:rsidP="00E8093B">
      <w:pPr>
        <w:pStyle w:val="Akapitzlist"/>
        <w:numPr>
          <w:ilvl w:val="0"/>
          <w:numId w:val="11"/>
        </w:numPr>
        <w:spacing w:after="160" w:line="360" w:lineRule="auto"/>
        <w:ind w:left="714" w:hanging="357"/>
      </w:pPr>
      <w:r>
        <w:t xml:space="preserve">Nie pokazano sprawności generatora przy dowzbudzeniu chociaż </w:t>
      </w:r>
      <w:r w:rsidR="00C05E4D">
        <w:t>A</w:t>
      </w:r>
      <w:r>
        <w:t xml:space="preserve">utor </w:t>
      </w:r>
      <w:r w:rsidR="00C05E4D">
        <w:t>w</w:t>
      </w:r>
      <w:r>
        <w:t xml:space="preserve"> podsumowaniu się do tego odnosi.</w:t>
      </w:r>
    </w:p>
    <w:p w14:paraId="5AF1E9C6" w14:textId="167B1930" w:rsidR="001D36A2" w:rsidRDefault="001D36A2" w:rsidP="00E8093B">
      <w:pPr>
        <w:spacing w:after="160" w:line="360" w:lineRule="auto"/>
        <w:ind w:firstLine="360"/>
      </w:pPr>
      <w:r>
        <w:t>Rozdział 6</w:t>
      </w:r>
    </w:p>
    <w:p w14:paraId="55C85B51" w14:textId="0FE4674D" w:rsidR="00EB24FD" w:rsidRDefault="00B62416" w:rsidP="00E8093B">
      <w:pPr>
        <w:pStyle w:val="Akapitzlist"/>
        <w:numPr>
          <w:ilvl w:val="0"/>
          <w:numId w:val="13"/>
        </w:numPr>
        <w:spacing w:after="160" w:line="360" w:lineRule="auto"/>
        <w:ind w:left="714" w:hanging="357"/>
      </w:pPr>
      <w:r>
        <w:t>Dlaczego</w:t>
      </w:r>
      <w:r w:rsidR="00EB24FD">
        <w:t xml:space="preserve"> pokazane straty całkowite stojana (Rys.6.2) relatywnie niewiele się różnią między sobą tj. straty z dodatkowym strumieniem wzbudzenia (</w:t>
      </w:r>
      <w:r w:rsidR="00EB24FD" w:rsidRPr="00B3481B">
        <w:rPr>
          <w:i/>
          <w:iCs/>
        </w:rPr>
        <w:t>I</w:t>
      </w:r>
      <w:r w:rsidR="00EB24FD" w:rsidRPr="00B3481B">
        <w:rPr>
          <w:vertAlign w:val="subscript"/>
        </w:rPr>
        <w:t>dc</w:t>
      </w:r>
      <w:r w:rsidR="00EB24FD">
        <w:t>=</w:t>
      </w:r>
      <w:r w:rsidR="00EB24FD">
        <w:sym w:font="Symbol" w:char="F0B1"/>
      </w:r>
      <w:r w:rsidR="00EB24FD">
        <w:t xml:space="preserve">5A) powinny być minimum 120 </w:t>
      </w:r>
      <w:r w:rsidR="00C05E4D">
        <w:t> </w:t>
      </w:r>
      <w:r w:rsidR="00EB24FD">
        <w:t xml:space="preserve">W większe niż przy prądzie </w:t>
      </w:r>
      <w:r w:rsidR="00EB24FD" w:rsidRPr="00B3481B">
        <w:rPr>
          <w:i/>
          <w:iCs/>
        </w:rPr>
        <w:t>I</w:t>
      </w:r>
      <w:r w:rsidR="00EB24FD" w:rsidRPr="00B3481B">
        <w:rPr>
          <w:vertAlign w:val="subscript"/>
        </w:rPr>
        <w:t>dc</w:t>
      </w:r>
      <w:r w:rsidR="00EB24FD">
        <w:t>=0</w:t>
      </w:r>
      <w:r w:rsidR="00661179">
        <w:t> </w:t>
      </w:r>
      <w:r w:rsidR="00EB24FD">
        <w:t>A?</w:t>
      </w:r>
    </w:p>
    <w:p w14:paraId="02641FC0" w14:textId="498B0859" w:rsidR="00EB24FD" w:rsidRDefault="00EB24FD" w:rsidP="00E8093B">
      <w:pPr>
        <w:pStyle w:val="Akapitzlist"/>
        <w:numPr>
          <w:ilvl w:val="0"/>
          <w:numId w:val="13"/>
        </w:numPr>
        <w:spacing w:after="160" w:line="360" w:lineRule="auto"/>
        <w:ind w:left="714" w:hanging="357"/>
      </w:pPr>
      <w:r>
        <w:t>To samo pytanie dotyczy wyznaczonych map sprawności. Dodatkowo czy w trakcie wyznaczania map sprawności uwzględniono straty mechaniczne maszyny?</w:t>
      </w:r>
    </w:p>
    <w:p w14:paraId="5622BCC0" w14:textId="77777777" w:rsidR="00EB24FD" w:rsidRDefault="00EB24FD" w:rsidP="00E8093B">
      <w:pPr>
        <w:pStyle w:val="Akapitzlist"/>
        <w:numPr>
          <w:ilvl w:val="0"/>
          <w:numId w:val="13"/>
        </w:numPr>
        <w:spacing w:after="160" w:line="360" w:lineRule="auto"/>
        <w:ind w:left="714" w:hanging="357"/>
      </w:pPr>
      <w:r>
        <w:t>Trochę zastanawiający jest brak wpływ dodatkowego strumienia wzbudzenia na sprawność maksymalną maszyny.</w:t>
      </w:r>
    </w:p>
    <w:p w14:paraId="0B81F6C5" w14:textId="063F8CFA" w:rsidR="001D36A2" w:rsidRDefault="00EB24FD" w:rsidP="00E8093B">
      <w:pPr>
        <w:pStyle w:val="Akapitzlist"/>
        <w:numPr>
          <w:ilvl w:val="0"/>
          <w:numId w:val="13"/>
        </w:numPr>
        <w:spacing w:after="160" w:line="360" w:lineRule="auto"/>
        <w:ind w:left="714" w:hanging="357"/>
      </w:pPr>
      <w:r>
        <w:t>Wniosek numer 1 podsumowujący rozdział 6.3 jest oczywisty.</w:t>
      </w:r>
    </w:p>
    <w:p w14:paraId="32D759EA" w14:textId="53903D2E" w:rsidR="00EB24FD" w:rsidRDefault="00EB24FD" w:rsidP="00E8093B">
      <w:pPr>
        <w:pStyle w:val="Akapitzlist"/>
        <w:numPr>
          <w:ilvl w:val="0"/>
          <w:numId w:val="13"/>
        </w:numPr>
        <w:spacing w:after="160" w:line="360" w:lineRule="auto"/>
        <w:ind w:left="714" w:hanging="357"/>
      </w:pPr>
      <w:r>
        <w:t xml:space="preserve">Czy termiczny model numeryczny uwzględniał mocowanie </w:t>
      </w:r>
      <w:r w:rsidR="00C05E4D">
        <w:t>maszyny</w:t>
      </w:r>
      <w:r>
        <w:t>?</w:t>
      </w:r>
    </w:p>
    <w:p w14:paraId="0AA137AF" w14:textId="757D3FEC" w:rsidR="00EB24FD" w:rsidRDefault="00EB24FD" w:rsidP="00E8093B">
      <w:pPr>
        <w:pStyle w:val="Akapitzlist"/>
        <w:numPr>
          <w:ilvl w:val="0"/>
          <w:numId w:val="13"/>
        </w:numPr>
        <w:spacing w:after="160" w:line="360" w:lineRule="auto"/>
        <w:ind w:left="714" w:hanging="357"/>
      </w:pPr>
      <w:r>
        <w:t xml:space="preserve">Czy </w:t>
      </w:r>
      <w:r w:rsidR="00C05E4D">
        <w:t>rozważano</w:t>
      </w:r>
      <w:r>
        <w:t xml:space="preserve"> możliwość pomiaru temperatury poszczególnych elementów silnika (uzwojenia stojana, uzwojenie DC, rdzeń stojana) za pomocą czujników (np. termopar).</w:t>
      </w:r>
    </w:p>
    <w:p w14:paraId="6F5656ED" w14:textId="4327B5D1" w:rsidR="00EB24FD" w:rsidRDefault="00EB24FD" w:rsidP="00E8093B">
      <w:pPr>
        <w:pStyle w:val="Akapitzlist"/>
        <w:numPr>
          <w:ilvl w:val="0"/>
          <w:numId w:val="13"/>
        </w:numPr>
        <w:spacing w:after="160" w:line="360" w:lineRule="auto"/>
        <w:ind w:left="714" w:hanging="357"/>
      </w:pPr>
      <w:r>
        <w:t xml:space="preserve">Strona 148, 154 literówka </w:t>
      </w:r>
      <w:r w:rsidR="00B64D4B">
        <w:t>ponieważ</w:t>
      </w:r>
      <w:r>
        <w:t xml:space="preserve"> jest „pacy” zamiast „pracy”</w:t>
      </w:r>
      <w:r w:rsidR="00C05E4D">
        <w:t>.</w:t>
      </w:r>
    </w:p>
    <w:p w14:paraId="5E51C239" w14:textId="19F562DB" w:rsidR="00EB24FD" w:rsidRDefault="00EB24FD" w:rsidP="00E8093B">
      <w:pPr>
        <w:pStyle w:val="Akapitzlist"/>
        <w:numPr>
          <w:ilvl w:val="0"/>
          <w:numId w:val="13"/>
        </w:numPr>
        <w:spacing w:after="160" w:line="360" w:lineRule="auto"/>
        <w:ind w:left="714" w:hanging="357"/>
      </w:pPr>
      <w:r>
        <w:t>Czy testowano praktycznie pod względem termicznym stan obciążenia uzwojeń stojana prądem 12</w:t>
      </w:r>
      <w:r w:rsidR="00542264">
        <w:t> </w:t>
      </w:r>
      <w:r>
        <w:t>A pod kątem weryfikacji wyników termicznej analizy przejściowej?</w:t>
      </w:r>
    </w:p>
    <w:p w14:paraId="0194F5EE" w14:textId="49A0CFA2" w:rsidR="00EB24FD" w:rsidRDefault="00EB24FD" w:rsidP="00E8093B">
      <w:pPr>
        <w:pStyle w:val="Akapitzlist"/>
        <w:numPr>
          <w:ilvl w:val="0"/>
          <w:numId w:val="13"/>
        </w:numPr>
        <w:spacing w:after="160" w:line="360" w:lineRule="auto"/>
        <w:ind w:left="714" w:hanging="357"/>
      </w:pPr>
      <w:r>
        <w:t>W moim odczuciu na bazie swoich doświadczeń tak duże przeciążenie (48</w:t>
      </w:r>
      <w:r w:rsidR="00542264">
        <w:t> </w:t>
      </w:r>
      <w:r>
        <w:t>A) powoli na maksymalnie kilkudziesięciu sekundową  pracę maszyny.</w:t>
      </w:r>
      <w:r w:rsidR="0080637A">
        <w:t xml:space="preserve"> Zazwyczaj zapotrzebowanie </w:t>
      </w:r>
      <w:r w:rsidR="00620371" w:rsidRPr="00586960">
        <w:t>na</w:t>
      </w:r>
      <w:r w:rsidR="00620371">
        <w:t xml:space="preserve"> </w:t>
      </w:r>
      <w:r w:rsidR="0080637A">
        <w:t>większą moc pojawia się wówczas kiedy maszyna np. pracuje z mocą znamionową. A to oznacza, że jest ona już zupełnie innym stanie termicznym niż analizowano to w rozprawie. Dla określenia dopuszczalnego czasu pracy jako warunki początkowe zależy przyjąć ustalony stan termiczny wynikający z obciążenia mocą znamionową</w:t>
      </w:r>
      <w:r w:rsidR="00F216D2">
        <w:t>.</w:t>
      </w:r>
    </w:p>
    <w:p w14:paraId="4F0FF92F" w14:textId="4AAB4A2E" w:rsidR="00EB24FD" w:rsidRDefault="00EB24FD" w:rsidP="00E8093B">
      <w:pPr>
        <w:pStyle w:val="Akapitzlist"/>
        <w:numPr>
          <w:ilvl w:val="0"/>
          <w:numId w:val="13"/>
        </w:numPr>
        <w:spacing w:after="160" w:line="360" w:lineRule="auto"/>
        <w:ind w:left="714" w:hanging="357"/>
      </w:pPr>
      <w:r>
        <w:lastRenderedPageBreak/>
        <w:t>Wnioski z badań termicznych mogą być obarczone wieloma niepewnymi chociaż ogólnie są poprawne z wyjątkiem punktu 1 który jest oczywisty.</w:t>
      </w:r>
    </w:p>
    <w:p w14:paraId="73B47D4E" w14:textId="6E38059B" w:rsidR="002E64C6" w:rsidRDefault="002E64C6" w:rsidP="00E8093B">
      <w:pPr>
        <w:pStyle w:val="Akapitzlist"/>
        <w:spacing w:after="160" w:line="360" w:lineRule="auto"/>
      </w:pPr>
    </w:p>
    <w:p w14:paraId="4A6F7847" w14:textId="77777777" w:rsidR="008C2F1D" w:rsidRDefault="008C2F1D" w:rsidP="00E8093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</w:rPr>
      </w:pPr>
      <w:r>
        <w:rPr>
          <w:b/>
        </w:rPr>
        <w:t xml:space="preserve">Ostateczna ocena </w:t>
      </w:r>
      <w:r w:rsidR="00DB4BCD">
        <w:rPr>
          <w:b/>
        </w:rPr>
        <w:t>rozprawy</w:t>
      </w:r>
    </w:p>
    <w:p w14:paraId="316621EC" w14:textId="4B895CE1" w:rsidR="008C2F1D" w:rsidRDefault="00985100" w:rsidP="00E8093B">
      <w:pPr>
        <w:spacing w:after="120" w:line="360" w:lineRule="auto"/>
      </w:pPr>
      <w:r w:rsidRPr="00966F2B">
        <w:t xml:space="preserve">Mgr inż. </w:t>
      </w:r>
      <w:r w:rsidR="00C81110" w:rsidRPr="00966F2B">
        <w:t>Paweł Prajzendanc</w:t>
      </w:r>
      <w:r w:rsidR="00917D55" w:rsidRPr="00966F2B">
        <w:t xml:space="preserve"> realizuje bardzo złożony problem badawczy powiązany z be</w:t>
      </w:r>
      <w:r w:rsidR="00620371" w:rsidRPr="00966F2B">
        <w:t>z</w:t>
      </w:r>
      <w:r w:rsidR="00917D55" w:rsidRPr="00966F2B">
        <w:t>szczotkową konstrukcją tarczową z magnesami trwałymi o dwóch sposobach regulacji strumienia wzbudzenia</w:t>
      </w:r>
      <w:r w:rsidRPr="00966F2B">
        <w:t>.</w:t>
      </w:r>
      <w:r w:rsidR="00917D55" w:rsidRPr="00966F2B">
        <w:t xml:space="preserve"> Jest to tematyka niezwykle interesując</w:t>
      </w:r>
      <w:r w:rsidR="00620371" w:rsidRPr="00966F2B">
        <w:t>a</w:t>
      </w:r>
      <w:r w:rsidR="00917D55" w:rsidRPr="00966F2B">
        <w:t xml:space="preserve"> z naukowego punktu widzenia, jednocześnie ma duże uzasadnienie pod kątem potencjalnego zastosowania praktycznego w nowoczesnych pojazdach</w:t>
      </w:r>
      <w:r w:rsidR="00E8093B">
        <w:br/>
      </w:r>
      <w:r w:rsidR="00917D55" w:rsidRPr="00966F2B">
        <w:t xml:space="preserve">z napędem elektrycznym czy też </w:t>
      </w:r>
      <w:r w:rsidR="00620371" w:rsidRPr="00966F2B">
        <w:t xml:space="preserve">w </w:t>
      </w:r>
      <w:r w:rsidR="00917D55" w:rsidRPr="00966F2B">
        <w:t xml:space="preserve">systemach generacji energii elektrycznej OZE. </w:t>
      </w:r>
      <w:r w:rsidR="00DD5294" w:rsidRPr="00966F2B">
        <w:t>Wartością dodaną recenzowanej</w:t>
      </w:r>
      <w:r w:rsidR="00DD5294">
        <w:t xml:space="preserve"> pracy jest 50% redukcja objętości magnesów trwałych które są zastąpione biegunami pasywnymi wykonanymi z materiału ferromagnetycznego. </w:t>
      </w:r>
      <w:r w:rsidR="006E4CBA">
        <w:t xml:space="preserve">Należy nadmienić, że z punktu widzenia analizy numerycznej </w:t>
      </w:r>
      <w:r w:rsidR="00966F2B">
        <w:t xml:space="preserve">zastosowanie podejścia redukującego koszty zastosowania magnesów trwałych </w:t>
      </w:r>
      <w:r w:rsidR="006E4CBA" w:rsidRPr="00966F2B">
        <w:t>spowodowało</w:t>
      </w:r>
      <w:r w:rsidR="006E4CBA">
        <w:t xml:space="preserve">, że </w:t>
      </w:r>
      <w:r w:rsidR="00966F2B">
        <w:t>A</w:t>
      </w:r>
      <w:r w:rsidR="006E4CBA">
        <w:t>utor musiał poświęcić znacznie więcej wysiłku i czasu, aby uzyskać rozwiązania.</w:t>
      </w:r>
    </w:p>
    <w:p w14:paraId="3AE75C85" w14:textId="3BD469EC" w:rsidR="00FF7AD4" w:rsidRDefault="00985100" w:rsidP="00E8093B">
      <w:pPr>
        <w:spacing w:line="360" w:lineRule="auto"/>
      </w:pPr>
      <w:r>
        <w:t xml:space="preserve">Zrealizowany zakres prac </w:t>
      </w:r>
      <w:r w:rsidR="004E7593">
        <w:t>w zakresie recenzowanej rozprawy doktorskiej</w:t>
      </w:r>
      <w:r>
        <w:t xml:space="preserve"> obejmuje pełny cykl badawczy tj. badania symulacyjne oraz</w:t>
      </w:r>
      <w:r w:rsidR="007240CC">
        <w:t xml:space="preserve"> weryfikację laboratoryjną</w:t>
      </w:r>
      <w:r w:rsidR="00403FE0">
        <w:t xml:space="preserve"> maszyny tarczowej o wzbudzeniu hybrydowym</w:t>
      </w:r>
      <w:r w:rsidR="007240CC">
        <w:t xml:space="preserve">. Autor rozprawy wykazał, że </w:t>
      </w:r>
      <w:r w:rsidR="00DD5294">
        <w:t>przy określony</w:t>
      </w:r>
      <w:r w:rsidR="00620371" w:rsidRPr="00966F2B">
        <w:t>ch</w:t>
      </w:r>
      <w:r w:rsidR="00DD5294">
        <w:t xml:space="preserve"> wymiarach geometrycznych maszyny dokonując odpowiedniej modyfikacji parametrów</w:t>
      </w:r>
      <w:r w:rsidR="006E4CBA">
        <w:t xml:space="preserve"> (geometrycznych i materiałowych) biegunów aktywnych i pasywnych wirnika możliwa jest zarówno regulacja wartości strumienia magnetycznego w szczelinie </w:t>
      </w:r>
      <w:r w:rsidR="00A83C56">
        <w:t xml:space="preserve">powietrznej </w:t>
      </w:r>
      <w:r w:rsidR="006E4CBA">
        <w:t xml:space="preserve">maszyny, ale również </w:t>
      </w:r>
      <w:r w:rsidR="00FF7AD4">
        <w:t>wpływanie na jego kształt. W rezultacie zastosowanie wzbudzenia o regulowanej wartości pozwala nie tylko regulować wartość napięcia  indukowanego, ale również wpływać na jego kształt</w:t>
      </w:r>
      <w:r w:rsidR="00A83C56">
        <w:t xml:space="preserve"> co w niektórych aplikacjach jest szczególnie pożądane. Dużą zaletą pracy jest ujęcie problemu termicznego analizowanej konstrukcji</w:t>
      </w:r>
      <w:r w:rsidR="00FF7AD4">
        <w:t xml:space="preserve">. </w:t>
      </w:r>
      <w:r w:rsidR="00A83C56">
        <w:t>Autor pracy wykazał, że praca ciągła jest możliwa tylko w określonych warunkach w przypadku braku chłodzenia wymuszonego</w:t>
      </w:r>
      <w:r w:rsidR="00B8738B">
        <w:t xml:space="preserve">. Zastosowanie chłodzenia wymuszonego istotnie zwiększa gęstość mocy przy pracy ciągłej, chociaż jak wykazano w pracy tutaj również pojawiają się ograniczenia. </w:t>
      </w:r>
      <w:r w:rsidR="00600FFA">
        <w:t xml:space="preserve">Stosowanie bardziej rozbudowanych kanałów układu chłodzenia stojana maszyny (a zarazem istotny wzrost stopnia skomplikowania technologicznego) nie idzie w parze ze wzrostem jego efektywności. Zaprezentowana w pracy tematyka badawcza nie wyczerpuje analizowanego problemu badawczego. Jestem przekonany, że </w:t>
      </w:r>
      <w:r w:rsidR="00214942">
        <w:t>a</w:t>
      </w:r>
      <w:r w:rsidR="00600FFA">
        <w:t xml:space="preserve">utor będzie kontynuował prace </w:t>
      </w:r>
      <w:r w:rsidR="00214942">
        <w:t>powiązane z tą tematyką</w:t>
      </w:r>
      <w:r w:rsidR="00600FFA">
        <w:t xml:space="preserve"> które pozwolą na uzyskanie dalszych </w:t>
      </w:r>
      <w:r w:rsidR="00620371" w:rsidRPr="00966F2B">
        <w:t>interesujących</w:t>
      </w:r>
      <w:r w:rsidR="00063649">
        <w:t xml:space="preserve"> </w:t>
      </w:r>
      <w:r w:rsidR="00600FFA">
        <w:t>efektów badawczych.</w:t>
      </w:r>
    </w:p>
    <w:p w14:paraId="695576E4" w14:textId="513B38DC" w:rsidR="00214942" w:rsidRDefault="00214942" w:rsidP="00E8093B">
      <w:pPr>
        <w:spacing w:line="360" w:lineRule="auto"/>
      </w:pPr>
      <w:r>
        <w:t>Pomimo wysokiego poziomu naukowego pracy w</w:t>
      </w:r>
      <w:r w:rsidR="00FA212C">
        <w:t xml:space="preserve"> uwagach dyskusyjnych </w:t>
      </w:r>
      <w:r w:rsidR="00FA212C" w:rsidRPr="00586960">
        <w:t>zwrócono</w:t>
      </w:r>
      <w:r w:rsidR="00FA212C">
        <w:t xml:space="preserve"> </w:t>
      </w:r>
      <w:r w:rsidR="00966F2B">
        <w:t xml:space="preserve">uwagę </w:t>
      </w:r>
      <w:r w:rsidR="00FA212C">
        <w:t xml:space="preserve">na pewne niedociągnięcia rozprawy mgra inż. </w:t>
      </w:r>
      <w:r w:rsidRPr="00214942">
        <w:rPr>
          <w:bCs/>
        </w:rPr>
        <w:t>Pawła Prajzendanca</w:t>
      </w:r>
      <w:r w:rsidR="00FA212C" w:rsidRPr="00214942">
        <w:rPr>
          <w:bCs/>
        </w:rPr>
        <w:t>.</w:t>
      </w:r>
      <w:r w:rsidR="00FA212C">
        <w:t xml:space="preserve"> Jednak większość zawartych uwag dyskusyjnych nie ma wpływu na ocenę merytoryczną rozprawy. </w:t>
      </w:r>
      <w:r w:rsidR="00300240">
        <w:t>C</w:t>
      </w:r>
      <w:r w:rsidR="00FA212C">
        <w:t xml:space="preserve">elem </w:t>
      </w:r>
      <w:r w:rsidR="00300240">
        <w:t xml:space="preserve">części z nich </w:t>
      </w:r>
      <w:r w:rsidR="00FA212C">
        <w:t xml:space="preserve">jest zwrócenie </w:t>
      </w:r>
      <w:r w:rsidR="00AF4FB3">
        <w:t xml:space="preserve">uwagi </w:t>
      </w:r>
      <w:r w:rsidR="00FA212C">
        <w:t xml:space="preserve">Autorowi rozprawy, że być może do pewnych zagadnień </w:t>
      </w:r>
      <w:r w:rsidR="00EE3786">
        <w:t xml:space="preserve">badawczych </w:t>
      </w:r>
      <w:r w:rsidR="00FA212C">
        <w:t xml:space="preserve">należało podejść inaczej. </w:t>
      </w:r>
      <w:r>
        <w:t xml:space="preserve">Uwagi zawarte w punkcie 6 recenzji powinny </w:t>
      </w:r>
      <w:r w:rsidR="00063649">
        <w:t xml:space="preserve">natomiast </w:t>
      </w:r>
      <w:r w:rsidR="00E207DD">
        <w:t xml:space="preserve">zainspirować </w:t>
      </w:r>
      <w:r w:rsidR="007203C7">
        <w:t>A</w:t>
      </w:r>
      <w:r w:rsidR="00E207DD">
        <w:t xml:space="preserve">utora </w:t>
      </w:r>
      <w:r>
        <w:t xml:space="preserve">w </w:t>
      </w:r>
      <w:r w:rsidR="00E207DD">
        <w:t xml:space="preserve">dalszej pracy </w:t>
      </w:r>
      <w:r w:rsidR="00E207DD">
        <w:lastRenderedPageBreak/>
        <w:t>naukowej</w:t>
      </w:r>
      <w:r>
        <w:t xml:space="preserve"> </w:t>
      </w:r>
      <w:r w:rsidR="00E207DD">
        <w:t>do znacznie większej kontroli na</w:t>
      </w:r>
      <w:r w:rsidR="000B18CA" w:rsidRPr="00586960">
        <w:t>d</w:t>
      </w:r>
      <w:r w:rsidR="00E207DD">
        <w:t xml:space="preserve"> prezentowaną treścią. Niestety</w:t>
      </w:r>
      <w:r w:rsidR="00D27AD9">
        <w:t xml:space="preserve"> bardzo dobra</w:t>
      </w:r>
      <w:r w:rsidR="00E207DD">
        <w:t xml:space="preserve"> koncepcja realizowanego zagadnienia</w:t>
      </w:r>
      <w:r w:rsidR="00D27AD9">
        <w:t xml:space="preserve"> badawczego, </w:t>
      </w:r>
      <w:r w:rsidR="00E207DD">
        <w:t>wysoki poziom naukowy recenzowanej pracy nie koresponduje z licznymi błędami czy też pomyłkami które nie powinny pojawiać się w tak dużym zagęszczeniu. Bardzo negatywnym bohaterem niedociągnięć i pomyłek jest rozdział piąty pracy.</w:t>
      </w:r>
      <w:r w:rsidR="00063649">
        <w:t xml:space="preserve"> </w:t>
      </w:r>
    </w:p>
    <w:p w14:paraId="177B9905" w14:textId="430229CA" w:rsidR="00300240" w:rsidRPr="00056782" w:rsidRDefault="00056782" w:rsidP="00E8093B">
      <w:pPr>
        <w:spacing w:line="360" w:lineRule="auto"/>
        <w:rPr>
          <w:b/>
        </w:rPr>
      </w:pPr>
      <w:r>
        <w:t xml:space="preserve">Po zapoznaniu się z treścią rozprawy stwierdzam, że Autor udowodnił postawioną tezę, a cel rozprawy został osiągnięty. Po uwzględnieniu wkładu pracy Autora, </w:t>
      </w:r>
      <w:r w:rsidR="00300240">
        <w:t>oryginalności założeń</w:t>
      </w:r>
      <w:r w:rsidR="00E818B9">
        <w:t>,</w:t>
      </w:r>
      <w:r w:rsidR="00300240">
        <w:t xml:space="preserve"> sposobu realizacji analizowanego problemu oraz uwzględnieniu wszystkich uwag dyskusyjnych oceniam pracę pozytywnie. </w:t>
      </w:r>
      <w:r w:rsidR="00300240" w:rsidRPr="00DB4BCD">
        <w:t xml:space="preserve">Stwierdzam również, że opiniowana rozprawa spełnia wszystkie wymagania stawiane </w:t>
      </w:r>
      <w:r w:rsidR="006B7B0B">
        <w:t>rozprawom</w:t>
      </w:r>
      <w:r w:rsidR="00300240" w:rsidRPr="00DB4BCD">
        <w:t xml:space="preserve"> doktorskim </w:t>
      </w:r>
      <w:r w:rsidR="006B7B0B">
        <w:t xml:space="preserve">zgodnie z </w:t>
      </w:r>
      <w:r w:rsidR="006B7B0B" w:rsidRPr="00F216D2">
        <w:t>U</w:t>
      </w:r>
      <w:r w:rsidR="00300240" w:rsidRPr="00F216D2">
        <w:t>staw</w:t>
      </w:r>
      <w:r w:rsidR="006B7B0B" w:rsidRPr="00F216D2">
        <w:t>ą</w:t>
      </w:r>
      <w:r w:rsidR="00300240" w:rsidRPr="00F216D2">
        <w:t xml:space="preserve"> o </w:t>
      </w:r>
      <w:r w:rsidR="00895ADA" w:rsidRPr="00F216D2">
        <w:t xml:space="preserve">stopniach naukowych i </w:t>
      </w:r>
      <w:r w:rsidR="007D1CB5" w:rsidRPr="00F216D2">
        <w:t>t</w:t>
      </w:r>
      <w:r w:rsidR="00300240" w:rsidRPr="00F216D2">
        <w:t xml:space="preserve">ytule </w:t>
      </w:r>
      <w:r w:rsidR="007D1CB5" w:rsidRPr="00F216D2">
        <w:t>n</w:t>
      </w:r>
      <w:r w:rsidR="00300240" w:rsidRPr="00F216D2">
        <w:t>aukowy</w:t>
      </w:r>
      <w:r w:rsidR="00DB4BCD" w:rsidRPr="00F216D2">
        <w:t xml:space="preserve">m </w:t>
      </w:r>
      <w:r w:rsidR="00895ADA" w:rsidRPr="00F216D2">
        <w:t>oraz</w:t>
      </w:r>
      <w:r w:rsidR="00E8093B">
        <w:br/>
      </w:r>
      <w:r w:rsidR="00895ADA" w:rsidRPr="00F216D2">
        <w:t xml:space="preserve">o </w:t>
      </w:r>
      <w:r w:rsidR="00300240" w:rsidRPr="00F216D2">
        <w:t xml:space="preserve">stopniach i </w:t>
      </w:r>
      <w:r w:rsidR="00D27AD9" w:rsidRPr="00F216D2">
        <w:t xml:space="preserve">tytule w zakresie </w:t>
      </w:r>
      <w:r w:rsidR="00300240" w:rsidRPr="00F216D2">
        <w:t xml:space="preserve">w zakresie sztuki z dnia 14 marca 2003r. (Dz. U. </w:t>
      </w:r>
      <w:r w:rsidR="00127BA8" w:rsidRPr="00F216D2">
        <w:t>z 2017r.</w:t>
      </w:r>
      <w:r w:rsidR="00300240" w:rsidRPr="00F216D2">
        <w:t xml:space="preserve">, poz. </w:t>
      </w:r>
      <w:r w:rsidR="00127BA8" w:rsidRPr="00F216D2">
        <w:t>1789</w:t>
      </w:r>
      <w:r w:rsidR="00300240" w:rsidRPr="00F216D2">
        <w:t>)</w:t>
      </w:r>
      <w:r w:rsidR="006B7B0B" w:rsidRPr="00F216D2">
        <w:t xml:space="preserve"> oraz zgodnie z Ustawą z 3 lipca 2018r.</w:t>
      </w:r>
      <w:r w:rsidR="002545B8" w:rsidRPr="00F216D2">
        <w:t xml:space="preserve"> – Przepisy wprowadzające ustawę – Prawo o szkolnictwie wyższym (Dz.U. z 2018r. poz. 1669 z póź., zm.) w dziedzinie nauk inżynieryjno-technicznych, w dyscyplinie automatyka, elektronika i elektrotechnika. </w:t>
      </w:r>
      <w:r w:rsidR="002545B8">
        <w:rPr>
          <w:highlight w:val="yellow"/>
        </w:rPr>
        <w:t xml:space="preserve"> </w:t>
      </w:r>
    </w:p>
    <w:p w14:paraId="7BAA1E78" w14:textId="77777777" w:rsidR="00F832EE" w:rsidRPr="0076621A" w:rsidRDefault="00C2789D" w:rsidP="00E8093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</w:rPr>
      </w:pPr>
      <w:r w:rsidRPr="0076621A">
        <w:rPr>
          <w:b/>
        </w:rPr>
        <w:t>Wniosek końcowy</w:t>
      </w:r>
    </w:p>
    <w:p w14:paraId="485FD0A3" w14:textId="0EB487C7" w:rsidR="00186507" w:rsidRDefault="00186507" w:rsidP="00E8093B">
      <w:pPr>
        <w:spacing w:line="360" w:lineRule="auto"/>
        <w:rPr>
          <w:b/>
        </w:rPr>
      </w:pPr>
      <w:r>
        <w:rPr>
          <w:b/>
        </w:rPr>
        <w:t xml:space="preserve">Stawiam wniosek o przyjęcie przedstawionej pracy Pana mgra inż. </w:t>
      </w:r>
      <w:r w:rsidR="00296F99">
        <w:rPr>
          <w:b/>
        </w:rPr>
        <w:t>Pawła Prajzendanca</w:t>
      </w:r>
      <w:r>
        <w:rPr>
          <w:b/>
        </w:rPr>
        <w:t xml:space="preserve"> zatytułowanej „</w:t>
      </w:r>
      <w:r w:rsidR="00296F99">
        <w:rPr>
          <w:b/>
        </w:rPr>
        <w:t>Elektromechaniczny przetwornik energii o konstrukcji tarczowej wzbudzany hybrydowo</w:t>
      </w:r>
      <w:r>
        <w:rPr>
          <w:b/>
        </w:rPr>
        <w:t xml:space="preserve">” jako rozprawy doktorskiej oraz dopuszczenie </w:t>
      </w:r>
      <w:r w:rsidRPr="00056782">
        <w:rPr>
          <w:b/>
        </w:rPr>
        <w:t xml:space="preserve">jej Autora Pana mgra inż. </w:t>
      </w:r>
      <w:r w:rsidR="009E72A2">
        <w:rPr>
          <w:b/>
        </w:rPr>
        <w:t>Pawła Prajzendanca</w:t>
      </w:r>
      <w:r w:rsidRPr="00056782">
        <w:rPr>
          <w:b/>
        </w:rPr>
        <w:t xml:space="preserve"> do publicznej obrony</w:t>
      </w:r>
      <w:r>
        <w:rPr>
          <w:b/>
        </w:rPr>
        <w:t>.</w:t>
      </w:r>
    </w:p>
    <w:sectPr w:rsidR="00186507" w:rsidSect="00E8093B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BCF4" w14:textId="77777777" w:rsidR="005758EC" w:rsidRDefault="005758EC" w:rsidP="003447EA">
      <w:pPr>
        <w:spacing w:after="0" w:line="240" w:lineRule="auto"/>
      </w:pPr>
      <w:r>
        <w:separator/>
      </w:r>
    </w:p>
  </w:endnote>
  <w:endnote w:type="continuationSeparator" w:id="0">
    <w:p w14:paraId="37FCBA70" w14:textId="77777777" w:rsidR="005758EC" w:rsidRDefault="005758EC" w:rsidP="0034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530347"/>
      <w:docPartObj>
        <w:docPartGallery w:val="Page Numbers (Bottom of Page)"/>
        <w:docPartUnique/>
      </w:docPartObj>
    </w:sdtPr>
    <w:sdtContent>
      <w:p w14:paraId="08E377E3" w14:textId="73F27998" w:rsidR="00F11D1A" w:rsidRDefault="00F11D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8CA">
          <w:rPr>
            <w:noProof/>
          </w:rPr>
          <w:t>13</w:t>
        </w:r>
        <w:r>
          <w:fldChar w:fldCharType="end"/>
        </w:r>
      </w:p>
    </w:sdtContent>
  </w:sdt>
  <w:p w14:paraId="197AEFF2" w14:textId="77777777" w:rsidR="00F11D1A" w:rsidRDefault="00F11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C160" w14:textId="77777777" w:rsidR="005758EC" w:rsidRDefault="005758EC" w:rsidP="003447EA">
      <w:pPr>
        <w:spacing w:after="0" w:line="240" w:lineRule="auto"/>
      </w:pPr>
      <w:r>
        <w:separator/>
      </w:r>
    </w:p>
  </w:footnote>
  <w:footnote w:type="continuationSeparator" w:id="0">
    <w:p w14:paraId="4ADF5F32" w14:textId="77777777" w:rsidR="005758EC" w:rsidRDefault="005758EC" w:rsidP="0034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41B"/>
    <w:multiLevelType w:val="hybridMultilevel"/>
    <w:tmpl w:val="0298BD7A"/>
    <w:lvl w:ilvl="0" w:tplc="917CE2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3D2"/>
    <w:multiLevelType w:val="hybridMultilevel"/>
    <w:tmpl w:val="97BEFBFA"/>
    <w:lvl w:ilvl="0" w:tplc="EC249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E5D1E"/>
    <w:multiLevelType w:val="hybridMultilevel"/>
    <w:tmpl w:val="FC62E824"/>
    <w:lvl w:ilvl="0" w:tplc="FD762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C51"/>
    <w:multiLevelType w:val="hybridMultilevel"/>
    <w:tmpl w:val="B8725D3C"/>
    <w:lvl w:ilvl="0" w:tplc="0008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343EC"/>
    <w:multiLevelType w:val="hybridMultilevel"/>
    <w:tmpl w:val="EBD87D32"/>
    <w:lvl w:ilvl="0" w:tplc="3C027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D08AF"/>
    <w:multiLevelType w:val="hybridMultilevel"/>
    <w:tmpl w:val="88767E9C"/>
    <w:lvl w:ilvl="0" w:tplc="432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8058FA"/>
    <w:multiLevelType w:val="hybridMultilevel"/>
    <w:tmpl w:val="BDA04BC2"/>
    <w:lvl w:ilvl="0" w:tplc="B77EF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801D0"/>
    <w:multiLevelType w:val="hybridMultilevel"/>
    <w:tmpl w:val="7830302C"/>
    <w:lvl w:ilvl="0" w:tplc="385CB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A669E"/>
    <w:multiLevelType w:val="hybridMultilevel"/>
    <w:tmpl w:val="EADEFD18"/>
    <w:lvl w:ilvl="0" w:tplc="385CB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322FC"/>
    <w:multiLevelType w:val="hybridMultilevel"/>
    <w:tmpl w:val="1A3CD444"/>
    <w:lvl w:ilvl="0" w:tplc="37866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F2886"/>
    <w:multiLevelType w:val="hybridMultilevel"/>
    <w:tmpl w:val="1256EBDE"/>
    <w:lvl w:ilvl="0" w:tplc="4C9E9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33D53"/>
    <w:multiLevelType w:val="hybridMultilevel"/>
    <w:tmpl w:val="DE3EA002"/>
    <w:lvl w:ilvl="0" w:tplc="E7AC6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45F48"/>
    <w:multiLevelType w:val="hybridMultilevel"/>
    <w:tmpl w:val="0B0C0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93B1C"/>
    <w:multiLevelType w:val="hybridMultilevel"/>
    <w:tmpl w:val="5DF6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1050">
    <w:abstractNumId w:val="13"/>
  </w:num>
  <w:num w:numId="2" w16cid:durableId="2009600402">
    <w:abstractNumId w:val="5"/>
  </w:num>
  <w:num w:numId="3" w16cid:durableId="1815292823">
    <w:abstractNumId w:val="6"/>
  </w:num>
  <w:num w:numId="4" w16cid:durableId="943731290">
    <w:abstractNumId w:val="8"/>
  </w:num>
  <w:num w:numId="5" w16cid:durableId="409155428">
    <w:abstractNumId w:val="12"/>
  </w:num>
  <w:num w:numId="6" w16cid:durableId="588270384">
    <w:abstractNumId w:val="4"/>
  </w:num>
  <w:num w:numId="7" w16cid:durableId="1470706794">
    <w:abstractNumId w:val="0"/>
  </w:num>
  <w:num w:numId="8" w16cid:durableId="1881629351">
    <w:abstractNumId w:val="7"/>
  </w:num>
  <w:num w:numId="9" w16cid:durableId="151914499">
    <w:abstractNumId w:val="11"/>
  </w:num>
  <w:num w:numId="10" w16cid:durableId="370765495">
    <w:abstractNumId w:val="3"/>
  </w:num>
  <w:num w:numId="11" w16cid:durableId="1648511779">
    <w:abstractNumId w:val="1"/>
  </w:num>
  <w:num w:numId="12" w16cid:durableId="382875329">
    <w:abstractNumId w:val="2"/>
  </w:num>
  <w:num w:numId="13" w16cid:durableId="783773787">
    <w:abstractNumId w:val="10"/>
  </w:num>
  <w:num w:numId="14" w16cid:durableId="17750067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EE"/>
    <w:rsid w:val="000032C4"/>
    <w:rsid w:val="00015639"/>
    <w:rsid w:val="000175D5"/>
    <w:rsid w:val="00022855"/>
    <w:rsid w:val="0003458D"/>
    <w:rsid w:val="000364D1"/>
    <w:rsid w:val="00056782"/>
    <w:rsid w:val="00063649"/>
    <w:rsid w:val="00085A9E"/>
    <w:rsid w:val="0009241B"/>
    <w:rsid w:val="00093059"/>
    <w:rsid w:val="00094434"/>
    <w:rsid w:val="00097D3F"/>
    <w:rsid w:val="000A7745"/>
    <w:rsid w:val="000B18CA"/>
    <w:rsid w:val="000C4E17"/>
    <w:rsid w:val="000C7323"/>
    <w:rsid w:val="000E79A8"/>
    <w:rsid w:val="000F149A"/>
    <w:rsid w:val="000F3659"/>
    <w:rsid w:val="001060E1"/>
    <w:rsid w:val="00114D66"/>
    <w:rsid w:val="00127BA8"/>
    <w:rsid w:val="00133E5C"/>
    <w:rsid w:val="00134831"/>
    <w:rsid w:val="0014174A"/>
    <w:rsid w:val="001478EA"/>
    <w:rsid w:val="00164C3E"/>
    <w:rsid w:val="00166DA1"/>
    <w:rsid w:val="00182B0E"/>
    <w:rsid w:val="0018540D"/>
    <w:rsid w:val="00186507"/>
    <w:rsid w:val="00195077"/>
    <w:rsid w:val="00195680"/>
    <w:rsid w:val="001962E9"/>
    <w:rsid w:val="001A37EC"/>
    <w:rsid w:val="001A4D5D"/>
    <w:rsid w:val="001A565D"/>
    <w:rsid w:val="001B23FB"/>
    <w:rsid w:val="001C3DD9"/>
    <w:rsid w:val="001D36A2"/>
    <w:rsid w:val="001D48FA"/>
    <w:rsid w:val="001E6991"/>
    <w:rsid w:val="001E69BF"/>
    <w:rsid w:val="00214942"/>
    <w:rsid w:val="00226444"/>
    <w:rsid w:val="00231BCD"/>
    <w:rsid w:val="002474B9"/>
    <w:rsid w:val="002545B8"/>
    <w:rsid w:val="00291792"/>
    <w:rsid w:val="00296F99"/>
    <w:rsid w:val="00297DC8"/>
    <w:rsid w:val="00297FFB"/>
    <w:rsid w:val="002A04D2"/>
    <w:rsid w:val="002A3A9F"/>
    <w:rsid w:val="002D7C55"/>
    <w:rsid w:val="002E1DFF"/>
    <w:rsid w:val="002E64C6"/>
    <w:rsid w:val="002F6017"/>
    <w:rsid w:val="002F755D"/>
    <w:rsid w:val="00300240"/>
    <w:rsid w:val="00312C0B"/>
    <w:rsid w:val="00320757"/>
    <w:rsid w:val="00320CAC"/>
    <w:rsid w:val="003216E1"/>
    <w:rsid w:val="0033160E"/>
    <w:rsid w:val="00336037"/>
    <w:rsid w:val="00343C20"/>
    <w:rsid w:val="003447EA"/>
    <w:rsid w:val="00357D9D"/>
    <w:rsid w:val="00367918"/>
    <w:rsid w:val="0037702C"/>
    <w:rsid w:val="003905B3"/>
    <w:rsid w:val="003929CA"/>
    <w:rsid w:val="003A4F2C"/>
    <w:rsid w:val="003A6389"/>
    <w:rsid w:val="003A64DF"/>
    <w:rsid w:val="003B074E"/>
    <w:rsid w:val="003B425E"/>
    <w:rsid w:val="003C08F2"/>
    <w:rsid w:val="003D1109"/>
    <w:rsid w:val="003E25A9"/>
    <w:rsid w:val="003E6F1F"/>
    <w:rsid w:val="003E7C1B"/>
    <w:rsid w:val="003F5F19"/>
    <w:rsid w:val="00403B6E"/>
    <w:rsid w:val="00403FE0"/>
    <w:rsid w:val="00404631"/>
    <w:rsid w:val="004147D5"/>
    <w:rsid w:val="004301BC"/>
    <w:rsid w:val="0044507D"/>
    <w:rsid w:val="004455AD"/>
    <w:rsid w:val="00445D86"/>
    <w:rsid w:val="00450ED4"/>
    <w:rsid w:val="00457FD5"/>
    <w:rsid w:val="00465ECB"/>
    <w:rsid w:val="00466A7F"/>
    <w:rsid w:val="004730F1"/>
    <w:rsid w:val="00484F50"/>
    <w:rsid w:val="00486C96"/>
    <w:rsid w:val="00492BEC"/>
    <w:rsid w:val="004A5CA7"/>
    <w:rsid w:val="004A5FA2"/>
    <w:rsid w:val="004B4256"/>
    <w:rsid w:val="004C0FDB"/>
    <w:rsid w:val="004D04F6"/>
    <w:rsid w:val="004D1099"/>
    <w:rsid w:val="004E0486"/>
    <w:rsid w:val="004E0951"/>
    <w:rsid w:val="004E2020"/>
    <w:rsid w:val="004E2AA7"/>
    <w:rsid w:val="004E7593"/>
    <w:rsid w:val="00501216"/>
    <w:rsid w:val="00506979"/>
    <w:rsid w:val="0050798C"/>
    <w:rsid w:val="0051301A"/>
    <w:rsid w:val="00523E0F"/>
    <w:rsid w:val="00532C59"/>
    <w:rsid w:val="00541638"/>
    <w:rsid w:val="00542264"/>
    <w:rsid w:val="005463BA"/>
    <w:rsid w:val="00556B8E"/>
    <w:rsid w:val="005649F0"/>
    <w:rsid w:val="00565AE7"/>
    <w:rsid w:val="0056780A"/>
    <w:rsid w:val="00570C9C"/>
    <w:rsid w:val="005758EC"/>
    <w:rsid w:val="00586960"/>
    <w:rsid w:val="00597B1F"/>
    <w:rsid w:val="00597DEA"/>
    <w:rsid w:val="005C5900"/>
    <w:rsid w:val="005E1EEE"/>
    <w:rsid w:val="005E4A7C"/>
    <w:rsid w:val="00600FFA"/>
    <w:rsid w:val="006022E4"/>
    <w:rsid w:val="00620371"/>
    <w:rsid w:val="006301A1"/>
    <w:rsid w:val="00641516"/>
    <w:rsid w:val="0064510D"/>
    <w:rsid w:val="00651794"/>
    <w:rsid w:val="00651D24"/>
    <w:rsid w:val="00661179"/>
    <w:rsid w:val="006732C0"/>
    <w:rsid w:val="00673BD1"/>
    <w:rsid w:val="006760BF"/>
    <w:rsid w:val="00677060"/>
    <w:rsid w:val="00680745"/>
    <w:rsid w:val="006841D8"/>
    <w:rsid w:val="006B79C9"/>
    <w:rsid w:val="006B7B0B"/>
    <w:rsid w:val="006D7B18"/>
    <w:rsid w:val="006E0E7B"/>
    <w:rsid w:val="006E4C48"/>
    <w:rsid w:val="006E4CBA"/>
    <w:rsid w:val="006F3038"/>
    <w:rsid w:val="007203C7"/>
    <w:rsid w:val="007240CC"/>
    <w:rsid w:val="0072692C"/>
    <w:rsid w:val="00727BB4"/>
    <w:rsid w:val="00732450"/>
    <w:rsid w:val="007326A7"/>
    <w:rsid w:val="007347F7"/>
    <w:rsid w:val="00755B4A"/>
    <w:rsid w:val="0076621A"/>
    <w:rsid w:val="007710A8"/>
    <w:rsid w:val="007874D4"/>
    <w:rsid w:val="00792BDF"/>
    <w:rsid w:val="007A050A"/>
    <w:rsid w:val="007A30CA"/>
    <w:rsid w:val="007B0D3D"/>
    <w:rsid w:val="007B598D"/>
    <w:rsid w:val="007C43C3"/>
    <w:rsid w:val="007D1CB5"/>
    <w:rsid w:val="007D3502"/>
    <w:rsid w:val="007E48C4"/>
    <w:rsid w:val="00800339"/>
    <w:rsid w:val="0080637A"/>
    <w:rsid w:val="00812794"/>
    <w:rsid w:val="00820A96"/>
    <w:rsid w:val="0082276C"/>
    <w:rsid w:val="00830DE3"/>
    <w:rsid w:val="00831393"/>
    <w:rsid w:val="0083729E"/>
    <w:rsid w:val="00842232"/>
    <w:rsid w:val="00845319"/>
    <w:rsid w:val="0085375D"/>
    <w:rsid w:val="00885634"/>
    <w:rsid w:val="0088678E"/>
    <w:rsid w:val="00895ADA"/>
    <w:rsid w:val="00897C4A"/>
    <w:rsid w:val="008B0DC5"/>
    <w:rsid w:val="008B40AE"/>
    <w:rsid w:val="008C2F1D"/>
    <w:rsid w:val="008C7B9A"/>
    <w:rsid w:val="008D303B"/>
    <w:rsid w:val="008E3462"/>
    <w:rsid w:val="0090228E"/>
    <w:rsid w:val="00904CB0"/>
    <w:rsid w:val="0090631E"/>
    <w:rsid w:val="009069E2"/>
    <w:rsid w:val="00917D55"/>
    <w:rsid w:val="009339CC"/>
    <w:rsid w:val="00935FDE"/>
    <w:rsid w:val="00944B72"/>
    <w:rsid w:val="009461CC"/>
    <w:rsid w:val="0094698E"/>
    <w:rsid w:val="00946CA5"/>
    <w:rsid w:val="009576DA"/>
    <w:rsid w:val="00960E05"/>
    <w:rsid w:val="0096500B"/>
    <w:rsid w:val="00966F2B"/>
    <w:rsid w:val="0097422F"/>
    <w:rsid w:val="00974449"/>
    <w:rsid w:val="0097543B"/>
    <w:rsid w:val="00976449"/>
    <w:rsid w:val="00976DFE"/>
    <w:rsid w:val="00985100"/>
    <w:rsid w:val="00991964"/>
    <w:rsid w:val="0099492A"/>
    <w:rsid w:val="00996889"/>
    <w:rsid w:val="009A7BFB"/>
    <w:rsid w:val="009B3FB2"/>
    <w:rsid w:val="009B64A5"/>
    <w:rsid w:val="009C0C8F"/>
    <w:rsid w:val="009D583A"/>
    <w:rsid w:val="009E72A2"/>
    <w:rsid w:val="009F0F64"/>
    <w:rsid w:val="009F65B9"/>
    <w:rsid w:val="00A0180D"/>
    <w:rsid w:val="00A05016"/>
    <w:rsid w:val="00A13DEB"/>
    <w:rsid w:val="00A16BAF"/>
    <w:rsid w:val="00A2006F"/>
    <w:rsid w:val="00A34598"/>
    <w:rsid w:val="00A62615"/>
    <w:rsid w:val="00A629D2"/>
    <w:rsid w:val="00A73EFC"/>
    <w:rsid w:val="00A75A32"/>
    <w:rsid w:val="00A83C56"/>
    <w:rsid w:val="00A84727"/>
    <w:rsid w:val="00AA50EE"/>
    <w:rsid w:val="00AB469A"/>
    <w:rsid w:val="00AB4DC4"/>
    <w:rsid w:val="00AB708E"/>
    <w:rsid w:val="00AE4DB8"/>
    <w:rsid w:val="00AF323C"/>
    <w:rsid w:val="00AF4FB3"/>
    <w:rsid w:val="00AF7428"/>
    <w:rsid w:val="00AF79C6"/>
    <w:rsid w:val="00B05A76"/>
    <w:rsid w:val="00B12C39"/>
    <w:rsid w:val="00B16C1C"/>
    <w:rsid w:val="00B21453"/>
    <w:rsid w:val="00B27E8A"/>
    <w:rsid w:val="00B31E46"/>
    <w:rsid w:val="00B43FAA"/>
    <w:rsid w:val="00B54498"/>
    <w:rsid w:val="00B62416"/>
    <w:rsid w:val="00B64D4B"/>
    <w:rsid w:val="00B70BF5"/>
    <w:rsid w:val="00B74E40"/>
    <w:rsid w:val="00B76D1F"/>
    <w:rsid w:val="00B7722E"/>
    <w:rsid w:val="00B77620"/>
    <w:rsid w:val="00B82AED"/>
    <w:rsid w:val="00B849C0"/>
    <w:rsid w:val="00B86484"/>
    <w:rsid w:val="00B8738B"/>
    <w:rsid w:val="00B934B6"/>
    <w:rsid w:val="00B958A7"/>
    <w:rsid w:val="00B95CF8"/>
    <w:rsid w:val="00BC331B"/>
    <w:rsid w:val="00BD05E3"/>
    <w:rsid w:val="00BD1460"/>
    <w:rsid w:val="00BE53DA"/>
    <w:rsid w:val="00C03B4E"/>
    <w:rsid w:val="00C05E4D"/>
    <w:rsid w:val="00C23192"/>
    <w:rsid w:val="00C2789D"/>
    <w:rsid w:val="00C50130"/>
    <w:rsid w:val="00C677E7"/>
    <w:rsid w:val="00C81110"/>
    <w:rsid w:val="00C854D3"/>
    <w:rsid w:val="00C94C75"/>
    <w:rsid w:val="00CA3367"/>
    <w:rsid w:val="00CB2DF3"/>
    <w:rsid w:val="00CC6268"/>
    <w:rsid w:val="00CD10D7"/>
    <w:rsid w:val="00CE341A"/>
    <w:rsid w:val="00CE6A91"/>
    <w:rsid w:val="00CE7024"/>
    <w:rsid w:val="00D01F36"/>
    <w:rsid w:val="00D051B2"/>
    <w:rsid w:val="00D05559"/>
    <w:rsid w:val="00D10CF0"/>
    <w:rsid w:val="00D227A8"/>
    <w:rsid w:val="00D27AD9"/>
    <w:rsid w:val="00D30CC2"/>
    <w:rsid w:val="00D638AE"/>
    <w:rsid w:val="00DA2266"/>
    <w:rsid w:val="00DA2FE8"/>
    <w:rsid w:val="00DB0BD8"/>
    <w:rsid w:val="00DB4BCD"/>
    <w:rsid w:val="00DC6952"/>
    <w:rsid w:val="00DD1EF9"/>
    <w:rsid w:val="00DD5294"/>
    <w:rsid w:val="00DE6A65"/>
    <w:rsid w:val="00DF2BBE"/>
    <w:rsid w:val="00E05659"/>
    <w:rsid w:val="00E05925"/>
    <w:rsid w:val="00E207DD"/>
    <w:rsid w:val="00E24244"/>
    <w:rsid w:val="00E30F41"/>
    <w:rsid w:val="00E31D52"/>
    <w:rsid w:val="00E366A5"/>
    <w:rsid w:val="00E55719"/>
    <w:rsid w:val="00E60E7D"/>
    <w:rsid w:val="00E625B4"/>
    <w:rsid w:val="00E7391D"/>
    <w:rsid w:val="00E77832"/>
    <w:rsid w:val="00E8093B"/>
    <w:rsid w:val="00E818B9"/>
    <w:rsid w:val="00E91A60"/>
    <w:rsid w:val="00EB24FD"/>
    <w:rsid w:val="00EC39D1"/>
    <w:rsid w:val="00EC5534"/>
    <w:rsid w:val="00EE3786"/>
    <w:rsid w:val="00EF2584"/>
    <w:rsid w:val="00F06659"/>
    <w:rsid w:val="00F11D1A"/>
    <w:rsid w:val="00F216D2"/>
    <w:rsid w:val="00F3067A"/>
    <w:rsid w:val="00F318C3"/>
    <w:rsid w:val="00F44AA9"/>
    <w:rsid w:val="00F535C0"/>
    <w:rsid w:val="00F53A4E"/>
    <w:rsid w:val="00F76A15"/>
    <w:rsid w:val="00F832EE"/>
    <w:rsid w:val="00F93941"/>
    <w:rsid w:val="00F93B5E"/>
    <w:rsid w:val="00F9590B"/>
    <w:rsid w:val="00FA20E5"/>
    <w:rsid w:val="00FA212C"/>
    <w:rsid w:val="00FB0A55"/>
    <w:rsid w:val="00FB2F69"/>
    <w:rsid w:val="00FB72E2"/>
    <w:rsid w:val="00FB74B1"/>
    <w:rsid w:val="00FC04C1"/>
    <w:rsid w:val="00FC551D"/>
    <w:rsid w:val="00FC5790"/>
    <w:rsid w:val="00FC5E82"/>
    <w:rsid w:val="00FD075E"/>
    <w:rsid w:val="00FD68E7"/>
    <w:rsid w:val="00FF73FE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1F5B1"/>
  <w15:docId w15:val="{1C49DB3A-62D5-43C6-8253-26B42FC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2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7EA"/>
  </w:style>
  <w:style w:type="paragraph" w:styleId="Stopka">
    <w:name w:val="footer"/>
    <w:basedOn w:val="Normalny"/>
    <w:link w:val="StopkaZnak"/>
    <w:uiPriority w:val="99"/>
    <w:unhideWhenUsed/>
    <w:rsid w:val="0034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B25B-767F-4BA8-B7C6-9058884F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5705</Words>
  <Characters>34232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Justyna Jończyk</cp:lastModifiedBy>
  <cp:revision>9</cp:revision>
  <cp:lastPrinted>2022-08-23T10:15:00Z</cp:lastPrinted>
  <dcterms:created xsi:type="dcterms:W3CDTF">2022-08-23T09:59:00Z</dcterms:created>
  <dcterms:modified xsi:type="dcterms:W3CDTF">2022-08-29T08:40:00Z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2022-08-29T08:36:17Z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172ac923-0ab4-4e03-9b7c-1f6823052488</vt:lpwstr>
  </property>
  <property fmtid="{D5CDD505-2E9C-101B-9397-08002B2CF9AE}" pid="8" name="MSIP_Label_50945193-57ff-457d-9504-518e9bfb59a9_ContentBits">
    <vt:lpwstr>0</vt:lpwstr>
  </property>
</Properties>
</file>