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55E0" w14:textId="69CE350D" w:rsidR="00232D7E" w:rsidRPr="009F3F39" w:rsidRDefault="00232D7E" w:rsidP="00232D7E">
      <w:pPr>
        <w:spacing w:after="0" w:line="276" w:lineRule="auto"/>
        <w:jc w:val="center"/>
        <w:rPr>
          <w:rFonts w:cstheme="minorHAnsi"/>
          <w:b/>
          <w:sz w:val="32"/>
          <w:szCs w:val="24"/>
        </w:rPr>
      </w:pPr>
      <w:r w:rsidRPr="009F3F39">
        <w:rPr>
          <w:rFonts w:cstheme="minorHAnsi"/>
          <w:b/>
          <w:sz w:val="32"/>
          <w:szCs w:val="24"/>
        </w:rPr>
        <w:t>Uzasadnienie do Uchwały</w:t>
      </w:r>
    </w:p>
    <w:p w14:paraId="4FBC3960" w14:textId="77777777" w:rsidR="0028394F" w:rsidRPr="009F3F39" w:rsidRDefault="0028394F" w:rsidP="0028394F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9F3F39">
        <w:rPr>
          <w:rFonts w:cstheme="minorHAnsi"/>
          <w:b/>
          <w:sz w:val="28"/>
          <w:szCs w:val="28"/>
        </w:rPr>
        <w:t>Komisji Doktorskiej</w:t>
      </w:r>
      <w:r w:rsidRPr="009F3F39">
        <w:rPr>
          <w:rFonts w:cstheme="minorHAnsi"/>
          <w:b/>
          <w:sz w:val="28"/>
          <w:szCs w:val="28"/>
        </w:rPr>
        <w:br/>
        <w:t xml:space="preserve">Zachodniopomorskiego Uniwersytetu Technologicznego </w:t>
      </w:r>
      <w:r w:rsidRPr="009F3F39">
        <w:rPr>
          <w:rFonts w:cstheme="minorHAnsi"/>
          <w:b/>
          <w:sz w:val="28"/>
          <w:szCs w:val="28"/>
        </w:rPr>
        <w:br/>
        <w:t>w Szczecinie</w:t>
      </w:r>
    </w:p>
    <w:p w14:paraId="02F2001B" w14:textId="2C9A91F4" w:rsidR="0028394F" w:rsidRPr="009F3F39" w:rsidRDefault="0028394F" w:rsidP="0028394F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9F3F39">
        <w:rPr>
          <w:rFonts w:cstheme="minorHAnsi"/>
          <w:b/>
          <w:sz w:val="28"/>
          <w:szCs w:val="28"/>
        </w:rPr>
        <w:t xml:space="preserve">z dnia </w:t>
      </w:r>
      <w:r w:rsidR="00AA16C5" w:rsidRPr="009F3F39">
        <w:rPr>
          <w:rFonts w:cstheme="minorHAnsi"/>
          <w:b/>
          <w:sz w:val="28"/>
          <w:szCs w:val="28"/>
        </w:rPr>
        <w:t>4 lipca</w:t>
      </w:r>
      <w:r w:rsidRPr="009F3F39">
        <w:rPr>
          <w:rFonts w:cstheme="minorHAnsi"/>
          <w:b/>
          <w:sz w:val="28"/>
          <w:szCs w:val="28"/>
        </w:rPr>
        <w:t xml:space="preserve"> </w:t>
      </w:r>
      <w:r w:rsidR="00534685" w:rsidRPr="009F3F39">
        <w:rPr>
          <w:rFonts w:cstheme="minorHAnsi"/>
          <w:b/>
          <w:sz w:val="28"/>
          <w:szCs w:val="28"/>
        </w:rPr>
        <w:t>2022</w:t>
      </w:r>
      <w:r w:rsidRPr="009F3F39">
        <w:rPr>
          <w:rFonts w:cstheme="minorHAnsi"/>
          <w:b/>
          <w:sz w:val="28"/>
          <w:szCs w:val="28"/>
        </w:rPr>
        <w:t xml:space="preserve"> r.</w:t>
      </w:r>
    </w:p>
    <w:p w14:paraId="18FAB253" w14:textId="745FBC26" w:rsidR="0028394F" w:rsidRPr="009F3F39" w:rsidRDefault="0028394F" w:rsidP="002839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F39">
        <w:rPr>
          <w:rFonts w:cstheme="minorHAnsi"/>
          <w:b/>
          <w:sz w:val="24"/>
          <w:szCs w:val="24"/>
        </w:rPr>
        <w:t xml:space="preserve">w sprawie przyjęcia publicznej obrony rozprawy doktorskiej </w:t>
      </w:r>
      <w:r w:rsidRPr="009F3F39">
        <w:rPr>
          <w:rFonts w:cstheme="minorHAnsi"/>
          <w:b/>
          <w:sz w:val="24"/>
          <w:szCs w:val="24"/>
        </w:rPr>
        <w:br/>
        <w:t xml:space="preserve">mgr. inż. </w:t>
      </w:r>
      <w:r w:rsidR="00F72F88" w:rsidRPr="009F3F39">
        <w:rPr>
          <w:rFonts w:cstheme="minorHAnsi"/>
          <w:b/>
          <w:sz w:val="24"/>
          <w:szCs w:val="24"/>
        </w:rPr>
        <w:t xml:space="preserve">Michała </w:t>
      </w:r>
      <w:proofErr w:type="spellStart"/>
      <w:r w:rsidR="00F72F88" w:rsidRPr="009F3F39">
        <w:rPr>
          <w:rFonts w:cstheme="minorHAnsi"/>
          <w:b/>
          <w:sz w:val="24"/>
          <w:szCs w:val="24"/>
        </w:rPr>
        <w:t>Maciusowicza</w:t>
      </w:r>
      <w:proofErr w:type="spellEnd"/>
    </w:p>
    <w:p w14:paraId="26D62B76" w14:textId="336CCC81" w:rsidR="00232D7E" w:rsidRPr="009F3F39" w:rsidRDefault="00232D7E" w:rsidP="00BA6CE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FEE37E5" w14:textId="77777777" w:rsidR="005E3877" w:rsidRPr="009F3F39" w:rsidRDefault="005E3877" w:rsidP="00BA6CE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09DA811" w14:textId="19EBA318" w:rsidR="00B57602" w:rsidRPr="009F3F39" w:rsidRDefault="008F1160" w:rsidP="00BA6CE1">
      <w:pPr>
        <w:spacing w:after="0" w:line="276" w:lineRule="auto"/>
        <w:jc w:val="both"/>
        <w:rPr>
          <w:rFonts w:cstheme="minorHAnsi"/>
          <w:spacing w:val="-2"/>
          <w:sz w:val="24"/>
          <w:szCs w:val="24"/>
        </w:rPr>
      </w:pPr>
      <w:r w:rsidRPr="009F3F39">
        <w:rPr>
          <w:rFonts w:cstheme="minorHAnsi"/>
          <w:sz w:val="24"/>
          <w:szCs w:val="24"/>
        </w:rPr>
        <w:t xml:space="preserve">W dniu </w:t>
      </w:r>
      <w:r w:rsidR="00AA16C5" w:rsidRPr="009F3F39">
        <w:rPr>
          <w:rFonts w:cstheme="minorHAnsi"/>
          <w:sz w:val="24"/>
          <w:szCs w:val="24"/>
        </w:rPr>
        <w:t>4 lipca</w:t>
      </w:r>
      <w:r w:rsidR="00A15982" w:rsidRPr="009F3F39">
        <w:rPr>
          <w:rFonts w:cstheme="minorHAnsi"/>
          <w:sz w:val="24"/>
          <w:szCs w:val="24"/>
        </w:rPr>
        <w:t xml:space="preserve"> 2022</w:t>
      </w:r>
      <w:r w:rsidR="00232D7E" w:rsidRPr="009F3F39">
        <w:rPr>
          <w:rFonts w:cstheme="minorHAnsi"/>
          <w:sz w:val="24"/>
          <w:szCs w:val="24"/>
        </w:rPr>
        <w:t xml:space="preserve"> r. </w:t>
      </w:r>
      <w:r w:rsidR="00754BCE" w:rsidRPr="009F3F39">
        <w:rPr>
          <w:rFonts w:cstheme="minorHAnsi"/>
          <w:spacing w:val="-2"/>
          <w:sz w:val="24"/>
          <w:szCs w:val="24"/>
        </w:rPr>
        <w:t xml:space="preserve">Komisja Doktorska </w:t>
      </w:r>
      <w:r w:rsidR="001E1CC9" w:rsidRPr="009F3F39">
        <w:rPr>
          <w:rFonts w:cstheme="minorHAnsi"/>
          <w:spacing w:val="-2"/>
          <w:sz w:val="24"/>
          <w:szCs w:val="24"/>
        </w:rPr>
        <w:t>prz</w:t>
      </w:r>
      <w:r w:rsidR="00232D7E" w:rsidRPr="009F3F39">
        <w:rPr>
          <w:rFonts w:cstheme="minorHAnsi"/>
          <w:spacing w:val="-2"/>
          <w:sz w:val="24"/>
          <w:szCs w:val="24"/>
        </w:rPr>
        <w:t>yjęła</w:t>
      </w:r>
      <w:r w:rsidR="00867477" w:rsidRPr="009F3F39">
        <w:rPr>
          <w:rFonts w:cstheme="minorHAnsi"/>
          <w:spacing w:val="-2"/>
          <w:sz w:val="24"/>
          <w:szCs w:val="24"/>
        </w:rPr>
        <w:t xml:space="preserve"> publiczną obronę rozprawy</w:t>
      </w:r>
      <w:r w:rsidR="001E1CC9" w:rsidRPr="009F3F39">
        <w:rPr>
          <w:rFonts w:cstheme="minorHAnsi"/>
          <w:spacing w:val="-2"/>
          <w:sz w:val="24"/>
          <w:szCs w:val="24"/>
        </w:rPr>
        <w:t xml:space="preserve"> doktorskiej</w:t>
      </w:r>
      <w:r w:rsidR="00104834" w:rsidRPr="009F3F39">
        <w:rPr>
          <w:rFonts w:cstheme="minorHAnsi"/>
          <w:spacing w:val="-2"/>
          <w:sz w:val="24"/>
          <w:szCs w:val="24"/>
        </w:rPr>
        <w:br/>
      </w:r>
      <w:r w:rsidR="00453B94" w:rsidRPr="009F3F39">
        <w:rPr>
          <w:rFonts w:cstheme="minorHAnsi"/>
          <w:spacing w:val="-2"/>
          <w:sz w:val="24"/>
          <w:szCs w:val="24"/>
        </w:rPr>
        <w:t>mgr.</w:t>
      </w:r>
      <w:r w:rsidR="00F442F6" w:rsidRPr="009F3F39">
        <w:rPr>
          <w:rFonts w:cstheme="minorHAnsi"/>
          <w:spacing w:val="-2"/>
          <w:sz w:val="24"/>
          <w:szCs w:val="24"/>
        </w:rPr>
        <w:t xml:space="preserve"> inż.</w:t>
      </w:r>
      <w:r w:rsidR="00453B94" w:rsidRPr="009F3F39">
        <w:rPr>
          <w:rFonts w:cstheme="minorHAnsi"/>
          <w:spacing w:val="-2"/>
          <w:sz w:val="24"/>
          <w:szCs w:val="24"/>
        </w:rPr>
        <w:t xml:space="preserve"> </w:t>
      </w:r>
      <w:r w:rsidR="00606FF3" w:rsidRPr="009F3F39">
        <w:rPr>
          <w:rFonts w:cstheme="minorHAnsi"/>
          <w:spacing w:val="-2"/>
          <w:sz w:val="24"/>
          <w:szCs w:val="24"/>
        </w:rPr>
        <w:t xml:space="preserve">Michała </w:t>
      </w:r>
      <w:proofErr w:type="spellStart"/>
      <w:r w:rsidR="00606FF3" w:rsidRPr="009F3F39">
        <w:rPr>
          <w:rFonts w:cstheme="minorHAnsi"/>
          <w:spacing w:val="-2"/>
          <w:sz w:val="24"/>
          <w:szCs w:val="24"/>
        </w:rPr>
        <w:t>Maciusowicza</w:t>
      </w:r>
      <w:proofErr w:type="spellEnd"/>
      <w:r w:rsidR="00017145" w:rsidRPr="009F3F39">
        <w:rPr>
          <w:rFonts w:cstheme="minorHAnsi"/>
          <w:spacing w:val="-2"/>
          <w:sz w:val="24"/>
          <w:szCs w:val="24"/>
        </w:rPr>
        <w:t xml:space="preserve"> pt.</w:t>
      </w:r>
      <w:r w:rsidR="00EF6AC9" w:rsidRPr="009F3F39">
        <w:rPr>
          <w:rFonts w:cstheme="minorHAnsi"/>
          <w:spacing w:val="-2"/>
          <w:sz w:val="24"/>
          <w:szCs w:val="24"/>
        </w:rPr>
        <w:t>:</w:t>
      </w:r>
      <w:r w:rsidR="00453B94" w:rsidRPr="009F3F39">
        <w:rPr>
          <w:rFonts w:cstheme="minorHAnsi"/>
          <w:spacing w:val="-2"/>
          <w:sz w:val="24"/>
          <w:szCs w:val="24"/>
        </w:rPr>
        <w:t xml:space="preserve"> „</w:t>
      </w:r>
      <w:r w:rsidR="00606FF3" w:rsidRPr="009F3F39">
        <w:rPr>
          <w:rFonts w:cstheme="minorHAnsi"/>
          <w:spacing w:val="-2"/>
          <w:sz w:val="24"/>
          <w:szCs w:val="24"/>
        </w:rPr>
        <w:t xml:space="preserve">Analiza zjawiska magnetycznego szumu </w:t>
      </w:r>
      <w:proofErr w:type="spellStart"/>
      <w:r w:rsidR="00606FF3" w:rsidRPr="009F3F39">
        <w:rPr>
          <w:rFonts w:cstheme="minorHAnsi"/>
          <w:spacing w:val="-2"/>
          <w:sz w:val="24"/>
          <w:szCs w:val="24"/>
        </w:rPr>
        <w:t>Barkhausena</w:t>
      </w:r>
      <w:proofErr w:type="spellEnd"/>
      <w:r w:rsidR="00606FF3" w:rsidRPr="009F3F39">
        <w:rPr>
          <w:rFonts w:cstheme="minorHAnsi"/>
          <w:spacing w:val="-2"/>
          <w:sz w:val="24"/>
          <w:szCs w:val="24"/>
        </w:rPr>
        <w:t xml:space="preserve"> na potrzeby oceny właściwości powierzchniowych wybranych stali ferromagnetycznych</w:t>
      </w:r>
      <w:r w:rsidR="00453B94" w:rsidRPr="009F3F39">
        <w:rPr>
          <w:rFonts w:cstheme="minorHAnsi"/>
          <w:spacing w:val="-2"/>
          <w:sz w:val="24"/>
          <w:szCs w:val="24"/>
        </w:rPr>
        <w:t>”</w:t>
      </w:r>
      <w:r w:rsidR="001E1CC9" w:rsidRPr="009F3F39">
        <w:rPr>
          <w:rFonts w:cstheme="minorHAnsi"/>
          <w:spacing w:val="-2"/>
          <w:sz w:val="24"/>
          <w:szCs w:val="24"/>
        </w:rPr>
        <w:t>.</w:t>
      </w:r>
    </w:p>
    <w:p w14:paraId="294096F0" w14:textId="77777777" w:rsidR="00232D7E" w:rsidRPr="009F3F39" w:rsidRDefault="00232D7E" w:rsidP="00232D7E">
      <w:pPr>
        <w:spacing w:before="360" w:after="0" w:line="276" w:lineRule="auto"/>
        <w:jc w:val="both"/>
        <w:rPr>
          <w:rFonts w:cstheme="minorHAnsi"/>
          <w:sz w:val="24"/>
          <w:szCs w:val="24"/>
        </w:rPr>
      </w:pPr>
      <w:r w:rsidRPr="009F3F39">
        <w:rPr>
          <w:rFonts w:cstheme="minorHAnsi"/>
          <w:sz w:val="24"/>
          <w:szCs w:val="24"/>
        </w:rPr>
        <w:t>Uzasadnienie uchwały stanowią dwie pozytywne recenzje, dyskusja podczas publicznej obrony, opinie wyrażone przez członków Komisji Doktorskiej oraz wyniki głosowania.</w:t>
      </w:r>
    </w:p>
    <w:p w14:paraId="2DEB3F4B" w14:textId="4BBB6EA7" w:rsidR="00232D7E" w:rsidRPr="009F3F39" w:rsidRDefault="00AD66AA" w:rsidP="00EB26EA">
      <w:pPr>
        <w:spacing w:before="360"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9F3F39">
        <w:rPr>
          <w:rFonts w:cstheme="minorHAnsi"/>
          <w:sz w:val="24"/>
          <w:szCs w:val="24"/>
          <w:lang w:val="en-US"/>
        </w:rPr>
        <w:t>Recenzent</w:t>
      </w:r>
      <w:proofErr w:type="spellEnd"/>
      <w:r w:rsidRPr="009F3F39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9F3F39">
        <w:rPr>
          <w:rFonts w:cstheme="minorHAnsi"/>
          <w:sz w:val="24"/>
          <w:szCs w:val="24"/>
          <w:lang w:val="en-US"/>
        </w:rPr>
        <w:t>dr</w:t>
      </w:r>
      <w:proofErr w:type="spellEnd"/>
      <w:r w:rsidRPr="009F3F39">
        <w:rPr>
          <w:rFonts w:cstheme="minorHAnsi"/>
          <w:sz w:val="24"/>
          <w:szCs w:val="24"/>
          <w:lang w:val="en-US"/>
        </w:rPr>
        <w:t xml:space="preserve"> hab. </w:t>
      </w:r>
      <w:proofErr w:type="spellStart"/>
      <w:r w:rsidRPr="009F3F39">
        <w:rPr>
          <w:rFonts w:cstheme="minorHAnsi"/>
          <w:sz w:val="24"/>
          <w:szCs w:val="24"/>
          <w:lang w:val="en-US"/>
        </w:rPr>
        <w:t>inż</w:t>
      </w:r>
      <w:proofErr w:type="spellEnd"/>
      <w:r w:rsidRPr="009F3F39">
        <w:rPr>
          <w:rFonts w:cstheme="minorHAnsi"/>
          <w:sz w:val="24"/>
          <w:szCs w:val="24"/>
          <w:lang w:val="en-US"/>
        </w:rPr>
        <w:t xml:space="preserve">. </w:t>
      </w:r>
      <w:r w:rsidR="00EB26EA" w:rsidRPr="009F3F39">
        <w:rPr>
          <w:rFonts w:cstheme="minorHAnsi"/>
          <w:sz w:val="24"/>
          <w:szCs w:val="24"/>
        </w:rPr>
        <w:t xml:space="preserve">Krzysztof Siwek, prof. PW podkreślił, że doktorant w rozprawie doktorskiej wykazał, że posiadł wiedzę i umiejętności samodzielnej pracy naukowej wymagane na tym stopniu rozwoju naukowca. Poprzez zaproponowanie i opracowanie nowych metod oraz ich dogłębne przetestowanie </w:t>
      </w:r>
      <w:r w:rsidR="00104834" w:rsidRPr="009F3F39">
        <w:rPr>
          <w:rFonts w:cstheme="minorHAnsi"/>
          <w:sz w:val="24"/>
          <w:szCs w:val="24"/>
        </w:rPr>
        <w:t>a</w:t>
      </w:r>
      <w:r w:rsidR="00EB26EA" w:rsidRPr="009F3F39">
        <w:rPr>
          <w:rFonts w:cstheme="minorHAnsi"/>
          <w:sz w:val="24"/>
          <w:szCs w:val="24"/>
        </w:rPr>
        <w:t>utor wniósł istotny wkład w rozwój dyscypliny naukowej, co jest podstawą do wystąpienia o stopień doktora.</w:t>
      </w:r>
    </w:p>
    <w:p w14:paraId="4765494D" w14:textId="3E192B96" w:rsidR="00EB26EA" w:rsidRPr="009F3F39" w:rsidRDefault="00AD66AA" w:rsidP="00EB26EA">
      <w:pPr>
        <w:spacing w:before="360" w:after="0" w:line="276" w:lineRule="auto"/>
        <w:jc w:val="both"/>
        <w:rPr>
          <w:rFonts w:cstheme="minorHAnsi"/>
          <w:sz w:val="24"/>
          <w:szCs w:val="24"/>
        </w:rPr>
      </w:pPr>
      <w:r w:rsidRPr="009F3F39">
        <w:rPr>
          <w:rFonts w:cstheme="minorHAnsi"/>
          <w:sz w:val="24"/>
          <w:szCs w:val="24"/>
        </w:rPr>
        <w:t>Drugi recenzent,</w:t>
      </w:r>
      <w:r w:rsidR="00AD7396" w:rsidRPr="009F3F39">
        <w:rPr>
          <w:rFonts w:cstheme="minorHAnsi"/>
          <w:sz w:val="24"/>
          <w:szCs w:val="24"/>
        </w:rPr>
        <w:t xml:space="preserve"> </w:t>
      </w:r>
      <w:r w:rsidR="00EB26EA" w:rsidRPr="009F3F39">
        <w:rPr>
          <w:rFonts w:cstheme="minorHAnsi"/>
          <w:sz w:val="24"/>
          <w:szCs w:val="24"/>
        </w:rPr>
        <w:t>dr hab. inż. Maciej Roskosz, prof. AGH</w:t>
      </w:r>
      <w:r w:rsidRPr="009F3F39">
        <w:rPr>
          <w:rFonts w:cstheme="minorHAnsi"/>
          <w:sz w:val="24"/>
          <w:szCs w:val="24"/>
        </w:rPr>
        <w:t xml:space="preserve"> </w:t>
      </w:r>
      <w:r w:rsidR="004D1C48" w:rsidRPr="009F3F39">
        <w:rPr>
          <w:rFonts w:cstheme="minorHAnsi"/>
          <w:sz w:val="24"/>
          <w:szCs w:val="24"/>
        </w:rPr>
        <w:t xml:space="preserve">ocenił, iż </w:t>
      </w:r>
      <w:r w:rsidR="00DD2850" w:rsidRPr="009F3F39">
        <w:rPr>
          <w:rFonts w:cstheme="minorHAnsi"/>
          <w:sz w:val="24"/>
          <w:szCs w:val="24"/>
        </w:rPr>
        <w:t xml:space="preserve">rozprawa </w:t>
      </w:r>
      <w:r w:rsidR="00EB26EA" w:rsidRPr="009F3F39">
        <w:rPr>
          <w:rFonts w:cstheme="minorHAnsi"/>
          <w:sz w:val="24"/>
          <w:szCs w:val="24"/>
        </w:rPr>
        <w:t xml:space="preserve">stanowi rozwiązanie oryginalnego zadania naukowego dotyczącego rozszerzenia zakresu możliwych obszarów pozyskania informacji otrzymanych na podstawie magnetycznego szumu </w:t>
      </w:r>
      <w:proofErr w:type="spellStart"/>
      <w:r w:rsidR="00EB26EA" w:rsidRPr="009F3F39">
        <w:rPr>
          <w:rFonts w:cstheme="minorHAnsi"/>
          <w:sz w:val="24"/>
          <w:szCs w:val="24"/>
        </w:rPr>
        <w:t>Barkhausena</w:t>
      </w:r>
      <w:proofErr w:type="spellEnd"/>
      <w:r w:rsidR="00EB26EA" w:rsidRPr="009F3F39">
        <w:rPr>
          <w:rFonts w:cstheme="minorHAnsi"/>
          <w:sz w:val="24"/>
          <w:szCs w:val="24"/>
        </w:rPr>
        <w:t xml:space="preserve"> na potrzeby oceny właściwości stali, które poddane zostały obróbce metodami inżynierii powierzchni. </w:t>
      </w:r>
      <w:r w:rsidR="00CF65A3" w:rsidRPr="009F3F39">
        <w:rPr>
          <w:rFonts w:cstheme="minorHAnsi"/>
          <w:sz w:val="24"/>
          <w:szCs w:val="24"/>
        </w:rPr>
        <w:t>Recenzent podkreślił, że doktorant</w:t>
      </w:r>
      <w:r w:rsidR="00EB26EA" w:rsidRPr="009F3F39">
        <w:rPr>
          <w:rFonts w:cstheme="minorHAnsi"/>
          <w:sz w:val="24"/>
          <w:szCs w:val="24"/>
        </w:rPr>
        <w:t xml:space="preserve"> wykazał się bardzo dobrą znajomością aktualnego stanu wiedzy naukowej</w:t>
      </w:r>
      <w:r w:rsidR="00CF65A3" w:rsidRPr="009F3F39">
        <w:rPr>
          <w:rFonts w:cstheme="minorHAnsi"/>
          <w:sz w:val="24"/>
          <w:szCs w:val="24"/>
        </w:rPr>
        <w:br/>
      </w:r>
      <w:r w:rsidR="00EB26EA" w:rsidRPr="009F3F39">
        <w:rPr>
          <w:rFonts w:cstheme="minorHAnsi"/>
          <w:sz w:val="24"/>
          <w:szCs w:val="24"/>
        </w:rPr>
        <w:t>i technicznej w zakresie prezentowanej tematyki</w:t>
      </w:r>
      <w:r w:rsidR="00CF65A3" w:rsidRPr="009F3F39">
        <w:rPr>
          <w:rFonts w:cstheme="minorHAnsi"/>
          <w:sz w:val="24"/>
          <w:szCs w:val="24"/>
        </w:rPr>
        <w:t>.</w:t>
      </w:r>
      <w:r w:rsidR="00EB26EA" w:rsidRPr="009F3F39">
        <w:rPr>
          <w:rFonts w:cstheme="minorHAnsi"/>
          <w:sz w:val="24"/>
          <w:szCs w:val="24"/>
        </w:rPr>
        <w:t xml:space="preserve"> </w:t>
      </w:r>
    </w:p>
    <w:p w14:paraId="34918605" w14:textId="00FD745F" w:rsidR="000466B9" w:rsidRPr="009F3F39" w:rsidRDefault="005E3877" w:rsidP="00EB26EA">
      <w:pPr>
        <w:spacing w:before="360" w:after="0" w:line="276" w:lineRule="auto"/>
        <w:jc w:val="both"/>
        <w:rPr>
          <w:rFonts w:cstheme="minorHAnsi"/>
          <w:color w:val="FF0000"/>
          <w:sz w:val="24"/>
          <w:szCs w:val="24"/>
        </w:rPr>
      </w:pPr>
      <w:r w:rsidRPr="009F3F39">
        <w:rPr>
          <w:rFonts w:cstheme="minorHAnsi"/>
          <w:sz w:val="24"/>
          <w:szCs w:val="24"/>
        </w:rPr>
        <w:t xml:space="preserve">Zdaniem Komisji Doktorskiej </w:t>
      </w:r>
      <w:r w:rsidR="00CF65A3" w:rsidRPr="009F3F39">
        <w:rPr>
          <w:rFonts w:cstheme="minorHAnsi"/>
          <w:sz w:val="24"/>
          <w:szCs w:val="24"/>
        </w:rPr>
        <w:t>k</w:t>
      </w:r>
      <w:r w:rsidR="000466B9" w:rsidRPr="009F3F39">
        <w:rPr>
          <w:rFonts w:cstheme="minorHAnsi"/>
          <w:sz w:val="24"/>
          <w:szCs w:val="24"/>
        </w:rPr>
        <w:t xml:space="preserve">andydat </w:t>
      </w:r>
      <w:r w:rsidR="00A62DF9" w:rsidRPr="009F3F39">
        <w:rPr>
          <w:rFonts w:cstheme="minorHAnsi"/>
          <w:sz w:val="24"/>
          <w:szCs w:val="24"/>
        </w:rPr>
        <w:t>we właściwy sposób</w:t>
      </w:r>
      <w:r w:rsidR="000466B9" w:rsidRPr="009F3F39">
        <w:rPr>
          <w:rFonts w:cstheme="minorHAnsi"/>
          <w:sz w:val="24"/>
          <w:szCs w:val="24"/>
        </w:rPr>
        <w:t xml:space="preserve"> odpowiedział na pytania i uwagi zawarte w recenzjach oraz </w:t>
      </w:r>
      <w:r w:rsidR="00A62DF9" w:rsidRPr="009F3F39">
        <w:rPr>
          <w:rFonts w:cstheme="minorHAnsi"/>
          <w:sz w:val="24"/>
          <w:szCs w:val="24"/>
        </w:rPr>
        <w:t>prawidłowo</w:t>
      </w:r>
      <w:r w:rsidR="000466B9" w:rsidRPr="009F3F39">
        <w:rPr>
          <w:rFonts w:cstheme="minorHAnsi"/>
          <w:sz w:val="24"/>
          <w:szCs w:val="24"/>
        </w:rPr>
        <w:t xml:space="preserve"> ustosunkował się do uwag </w:t>
      </w:r>
      <w:r w:rsidR="00A62DF9" w:rsidRPr="009F3F39">
        <w:rPr>
          <w:rFonts w:cstheme="minorHAnsi"/>
          <w:sz w:val="24"/>
          <w:szCs w:val="24"/>
        </w:rPr>
        <w:t>oraz pytań zadanych</w:t>
      </w:r>
      <w:r w:rsidR="000466B9" w:rsidRPr="009F3F39">
        <w:rPr>
          <w:rFonts w:cstheme="minorHAnsi"/>
          <w:sz w:val="24"/>
          <w:szCs w:val="24"/>
        </w:rPr>
        <w:t xml:space="preserve"> podczas dyskusji. Recenzenci oraz pozostali członkowie Komisji Doktorskiej </w:t>
      </w:r>
      <w:r w:rsidR="00A62DF9" w:rsidRPr="009F3F39">
        <w:rPr>
          <w:rFonts w:cstheme="minorHAnsi"/>
          <w:sz w:val="24"/>
          <w:szCs w:val="24"/>
        </w:rPr>
        <w:t xml:space="preserve">zauważyli </w:t>
      </w:r>
      <w:r w:rsidR="000466B9" w:rsidRPr="009F3F39">
        <w:rPr>
          <w:rFonts w:cstheme="minorHAnsi"/>
          <w:sz w:val="24"/>
          <w:szCs w:val="24"/>
        </w:rPr>
        <w:t xml:space="preserve">dobre przygotowanie </w:t>
      </w:r>
      <w:r w:rsidR="00833567" w:rsidRPr="009F3F39">
        <w:rPr>
          <w:rFonts w:cstheme="minorHAnsi"/>
          <w:sz w:val="24"/>
          <w:szCs w:val="24"/>
        </w:rPr>
        <w:t>prezentacji</w:t>
      </w:r>
      <w:r w:rsidR="000466B9" w:rsidRPr="009F3F39">
        <w:rPr>
          <w:rFonts w:cstheme="minorHAnsi"/>
          <w:sz w:val="24"/>
          <w:szCs w:val="24"/>
        </w:rPr>
        <w:t xml:space="preserve"> </w:t>
      </w:r>
      <w:r w:rsidR="00627463" w:rsidRPr="009F3F39">
        <w:rPr>
          <w:rFonts w:cstheme="minorHAnsi"/>
          <w:sz w:val="24"/>
          <w:szCs w:val="24"/>
        </w:rPr>
        <w:t>przez Kandydata</w:t>
      </w:r>
      <w:r w:rsidR="00833567" w:rsidRPr="009F3F39">
        <w:rPr>
          <w:rFonts w:cstheme="minorHAnsi"/>
          <w:sz w:val="24"/>
          <w:szCs w:val="24"/>
        </w:rPr>
        <w:t xml:space="preserve">. </w:t>
      </w:r>
    </w:p>
    <w:p w14:paraId="428910F1" w14:textId="29627D2D" w:rsidR="000466B9" w:rsidRPr="009F3F39" w:rsidRDefault="000466B9" w:rsidP="000466B9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9F3F39">
        <w:rPr>
          <w:rFonts w:cstheme="minorHAnsi"/>
          <w:sz w:val="24"/>
          <w:szCs w:val="24"/>
        </w:rPr>
        <w:t>Wynik głosowania nad przyjęciem publicznej obrony rozprawy</w:t>
      </w:r>
      <w:r w:rsidR="00627463" w:rsidRPr="009F3F39">
        <w:rPr>
          <w:rFonts w:cstheme="minorHAnsi"/>
          <w:sz w:val="24"/>
          <w:szCs w:val="24"/>
        </w:rPr>
        <w:t xml:space="preserve"> doktorskiej był jednomyślny –</w:t>
      </w:r>
      <w:r w:rsidR="00A62DF9" w:rsidRPr="009F3F39">
        <w:rPr>
          <w:rFonts w:cstheme="minorHAnsi"/>
          <w:sz w:val="24"/>
          <w:szCs w:val="24"/>
        </w:rPr>
        <w:t xml:space="preserve"> </w:t>
      </w:r>
      <w:r w:rsidRPr="009F3F39">
        <w:rPr>
          <w:rFonts w:cstheme="minorHAnsi"/>
          <w:sz w:val="24"/>
          <w:szCs w:val="24"/>
        </w:rPr>
        <w:t>za przyjęciem publicznej obrony</w:t>
      </w:r>
      <w:r w:rsidR="00A62DF9" w:rsidRPr="009F3F39">
        <w:rPr>
          <w:rFonts w:cstheme="minorHAnsi"/>
          <w:sz w:val="24"/>
          <w:szCs w:val="24"/>
        </w:rPr>
        <w:t xml:space="preserve"> zagłosowało 7 osób</w:t>
      </w:r>
      <w:r w:rsidRPr="009F3F39">
        <w:rPr>
          <w:rFonts w:cstheme="minorHAnsi"/>
          <w:sz w:val="24"/>
          <w:szCs w:val="24"/>
        </w:rPr>
        <w:t>.</w:t>
      </w:r>
    </w:p>
    <w:p w14:paraId="4268ED1B" w14:textId="77777777" w:rsidR="00082D6B" w:rsidRPr="009F3F39" w:rsidRDefault="00082D6B" w:rsidP="000466B9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</w:p>
    <w:p w14:paraId="23695C05" w14:textId="77777777" w:rsidR="000466B9" w:rsidRPr="009F3F39" w:rsidRDefault="000466B9" w:rsidP="000466B9">
      <w:pPr>
        <w:spacing w:after="0" w:line="276" w:lineRule="auto"/>
        <w:ind w:left="3969" w:firstLine="6"/>
        <w:jc w:val="center"/>
        <w:rPr>
          <w:rFonts w:eastAsia="Calibri" w:cstheme="minorHAnsi"/>
          <w:sz w:val="24"/>
          <w:szCs w:val="24"/>
        </w:rPr>
      </w:pPr>
    </w:p>
    <w:p w14:paraId="0A71B732" w14:textId="77777777" w:rsidR="000466B9" w:rsidRPr="009F3F39" w:rsidRDefault="005933A8" w:rsidP="000466B9">
      <w:pPr>
        <w:spacing w:after="0" w:line="276" w:lineRule="auto"/>
        <w:ind w:left="3969" w:firstLine="6"/>
        <w:jc w:val="center"/>
        <w:rPr>
          <w:rFonts w:eastAsia="Calibri" w:cstheme="minorHAnsi"/>
          <w:sz w:val="24"/>
          <w:szCs w:val="24"/>
        </w:rPr>
      </w:pPr>
      <w:r w:rsidRPr="009F3F39">
        <w:rPr>
          <w:rFonts w:eastAsia="Calibri" w:cstheme="minorHAnsi"/>
          <w:sz w:val="24"/>
          <w:szCs w:val="24"/>
        </w:rPr>
        <w:t xml:space="preserve">Przewodniczący </w:t>
      </w:r>
    </w:p>
    <w:p w14:paraId="56306182" w14:textId="478DA6F2" w:rsidR="005933A8" w:rsidRPr="009F3F39" w:rsidRDefault="001A65BC" w:rsidP="000466B9">
      <w:pPr>
        <w:spacing w:after="0" w:line="276" w:lineRule="auto"/>
        <w:ind w:left="3969" w:firstLine="6"/>
        <w:jc w:val="center"/>
        <w:rPr>
          <w:rFonts w:eastAsia="Calibri" w:cstheme="minorHAnsi"/>
          <w:sz w:val="24"/>
          <w:szCs w:val="24"/>
        </w:rPr>
      </w:pPr>
      <w:r w:rsidRPr="009F3F39">
        <w:rPr>
          <w:rFonts w:eastAsia="Calibri" w:cstheme="minorHAnsi"/>
          <w:sz w:val="24"/>
          <w:szCs w:val="24"/>
        </w:rPr>
        <w:t>Komisji Doktorskiej</w:t>
      </w:r>
    </w:p>
    <w:p w14:paraId="1BFBF865" w14:textId="77777777" w:rsidR="000466B9" w:rsidRPr="009F3F39" w:rsidRDefault="000466B9" w:rsidP="000466B9">
      <w:pPr>
        <w:spacing w:after="0" w:line="276" w:lineRule="auto"/>
        <w:ind w:left="3969" w:firstLine="6"/>
        <w:jc w:val="center"/>
        <w:rPr>
          <w:rFonts w:eastAsia="Calibri" w:cstheme="minorHAnsi"/>
          <w:sz w:val="24"/>
          <w:szCs w:val="24"/>
        </w:rPr>
      </w:pPr>
    </w:p>
    <w:p w14:paraId="622474FE" w14:textId="609C7426" w:rsidR="00F57ECA" w:rsidRPr="009F3F39" w:rsidRDefault="005933A8" w:rsidP="00A62DF9">
      <w:pPr>
        <w:spacing w:after="0" w:line="276" w:lineRule="auto"/>
        <w:ind w:left="3969" w:firstLine="6"/>
        <w:jc w:val="center"/>
        <w:rPr>
          <w:rFonts w:eastAsia="Calibri" w:cstheme="minorHAnsi"/>
          <w:sz w:val="24"/>
          <w:szCs w:val="24"/>
        </w:rPr>
      </w:pPr>
      <w:r w:rsidRPr="009F3F39">
        <w:rPr>
          <w:rFonts w:eastAsia="Calibri" w:cstheme="minorHAnsi"/>
          <w:sz w:val="24"/>
          <w:szCs w:val="24"/>
        </w:rPr>
        <w:t xml:space="preserve">dr hab. inż. </w:t>
      </w:r>
      <w:r w:rsidR="00606FF3" w:rsidRPr="009F3F39">
        <w:rPr>
          <w:rFonts w:eastAsia="Calibri" w:cstheme="minorHAnsi"/>
          <w:sz w:val="24"/>
          <w:szCs w:val="24"/>
        </w:rPr>
        <w:t xml:space="preserve">Krzysztof </w:t>
      </w:r>
      <w:proofErr w:type="spellStart"/>
      <w:r w:rsidR="00606FF3" w:rsidRPr="009F3F39">
        <w:rPr>
          <w:rFonts w:eastAsia="Calibri" w:cstheme="minorHAnsi"/>
          <w:sz w:val="24"/>
          <w:szCs w:val="24"/>
        </w:rPr>
        <w:t>Okarma</w:t>
      </w:r>
      <w:proofErr w:type="spellEnd"/>
      <w:r w:rsidRPr="009F3F39">
        <w:rPr>
          <w:rFonts w:eastAsia="Calibri" w:cstheme="minorHAnsi"/>
          <w:sz w:val="24"/>
          <w:szCs w:val="24"/>
        </w:rPr>
        <w:t>, prof. ZUT</w:t>
      </w:r>
    </w:p>
    <w:sectPr w:rsidR="00F57ECA" w:rsidRPr="009F3F39" w:rsidSect="001708D4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AB84" w14:textId="77777777" w:rsidR="007D7DE9" w:rsidRDefault="007D7DE9" w:rsidP="000B397A">
      <w:pPr>
        <w:spacing w:after="0" w:line="240" w:lineRule="auto"/>
      </w:pPr>
      <w:r>
        <w:separator/>
      </w:r>
    </w:p>
  </w:endnote>
  <w:endnote w:type="continuationSeparator" w:id="0">
    <w:p w14:paraId="2B57C86E" w14:textId="77777777" w:rsidR="007D7DE9" w:rsidRDefault="007D7DE9" w:rsidP="000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D5DE" w14:textId="77777777" w:rsidR="007D7DE9" w:rsidRDefault="007D7DE9" w:rsidP="000B397A">
      <w:pPr>
        <w:spacing w:after="0" w:line="240" w:lineRule="auto"/>
      </w:pPr>
      <w:r>
        <w:separator/>
      </w:r>
    </w:p>
  </w:footnote>
  <w:footnote w:type="continuationSeparator" w:id="0">
    <w:p w14:paraId="5885D239" w14:textId="77777777" w:rsidR="007D7DE9" w:rsidRDefault="007D7DE9" w:rsidP="000B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2CE"/>
    <w:multiLevelType w:val="hybridMultilevel"/>
    <w:tmpl w:val="A61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185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549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DK0NLCwMDa0MDBT0lEKTi0uzszPAykwrAUA0symAywAAAA="/>
  </w:docVars>
  <w:rsids>
    <w:rsidRoot w:val="00EE7562"/>
    <w:rsid w:val="000051A7"/>
    <w:rsid w:val="00017145"/>
    <w:rsid w:val="000466B9"/>
    <w:rsid w:val="000571E8"/>
    <w:rsid w:val="00082D6B"/>
    <w:rsid w:val="000A0943"/>
    <w:rsid w:val="000B397A"/>
    <w:rsid w:val="000D44A8"/>
    <w:rsid w:val="000E7A0A"/>
    <w:rsid w:val="000F4C0F"/>
    <w:rsid w:val="00104834"/>
    <w:rsid w:val="00134459"/>
    <w:rsid w:val="00146B0E"/>
    <w:rsid w:val="001708D4"/>
    <w:rsid w:val="001A65BC"/>
    <w:rsid w:val="001E1CC9"/>
    <w:rsid w:val="001E4B23"/>
    <w:rsid w:val="00223912"/>
    <w:rsid w:val="00225BDB"/>
    <w:rsid w:val="00232D7E"/>
    <w:rsid w:val="0025151B"/>
    <w:rsid w:val="00283007"/>
    <w:rsid w:val="0028394F"/>
    <w:rsid w:val="00285485"/>
    <w:rsid w:val="00294301"/>
    <w:rsid w:val="002A1EF9"/>
    <w:rsid w:val="002A36B2"/>
    <w:rsid w:val="002D04C3"/>
    <w:rsid w:val="002E7087"/>
    <w:rsid w:val="00306241"/>
    <w:rsid w:val="00310C9D"/>
    <w:rsid w:val="00322249"/>
    <w:rsid w:val="003252ED"/>
    <w:rsid w:val="00366E3F"/>
    <w:rsid w:val="003E3B65"/>
    <w:rsid w:val="00447CF5"/>
    <w:rsid w:val="004501CA"/>
    <w:rsid w:val="004515AD"/>
    <w:rsid w:val="00453B94"/>
    <w:rsid w:val="00454E4F"/>
    <w:rsid w:val="00476877"/>
    <w:rsid w:val="004B4B0C"/>
    <w:rsid w:val="004D1C48"/>
    <w:rsid w:val="00514B82"/>
    <w:rsid w:val="00534685"/>
    <w:rsid w:val="00547B3A"/>
    <w:rsid w:val="00586B90"/>
    <w:rsid w:val="005933A8"/>
    <w:rsid w:val="005E3877"/>
    <w:rsid w:val="00606FF3"/>
    <w:rsid w:val="00624E21"/>
    <w:rsid w:val="00627463"/>
    <w:rsid w:val="00633AC5"/>
    <w:rsid w:val="006514B7"/>
    <w:rsid w:val="006850A9"/>
    <w:rsid w:val="006C1D7D"/>
    <w:rsid w:val="006C55E0"/>
    <w:rsid w:val="006F3CA9"/>
    <w:rsid w:val="00754BCE"/>
    <w:rsid w:val="007D7DE9"/>
    <w:rsid w:val="00820E4C"/>
    <w:rsid w:val="00822578"/>
    <w:rsid w:val="00833567"/>
    <w:rsid w:val="00867477"/>
    <w:rsid w:val="00881390"/>
    <w:rsid w:val="008867AA"/>
    <w:rsid w:val="008A714C"/>
    <w:rsid w:val="008F1160"/>
    <w:rsid w:val="00915E75"/>
    <w:rsid w:val="00916391"/>
    <w:rsid w:val="009E4719"/>
    <w:rsid w:val="009F1B9E"/>
    <w:rsid w:val="009F3F39"/>
    <w:rsid w:val="00A03F0A"/>
    <w:rsid w:val="00A15982"/>
    <w:rsid w:val="00A24DA6"/>
    <w:rsid w:val="00A62DF9"/>
    <w:rsid w:val="00A641FF"/>
    <w:rsid w:val="00AA16C5"/>
    <w:rsid w:val="00AC2EF2"/>
    <w:rsid w:val="00AD3A08"/>
    <w:rsid w:val="00AD66AA"/>
    <w:rsid w:val="00AD7396"/>
    <w:rsid w:val="00AF7AE2"/>
    <w:rsid w:val="00B57602"/>
    <w:rsid w:val="00B76A12"/>
    <w:rsid w:val="00BA6CE1"/>
    <w:rsid w:val="00BE3648"/>
    <w:rsid w:val="00BF70B9"/>
    <w:rsid w:val="00C226D3"/>
    <w:rsid w:val="00C76F88"/>
    <w:rsid w:val="00CE5559"/>
    <w:rsid w:val="00CF65A3"/>
    <w:rsid w:val="00D2082B"/>
    <w:rsid w:val="00D80C31"/>
    <w:rsid w:val="00D85169"/>
    <w:rsid w:val="00DD2850"/>
    <w:rsid w:val="00E019B3"/>
    <w:rsid w:val="00E23CF7"/>
    <w:rsid w:val="00E730F7"/>
    <w:rsid w:val="00EB1B05"/>
    <w:rsid w:val="00EB26EA"/>
    <w:rsid w:val="00EC4CDF"/>
    <w:rsid w:val="00EE7562"/>
    <w:rsid w:val="00EF6AC9"/>
    <w:rsid w:val="00F105FF"/>
    <w:rsid w:val="00F128D7"/>
    <w:rsid w:val="00F407BD"/>
    <w:rsid w:val="00F442F6"/>
    <w:rsid w:val="00F57ECA"/>
    <w:rsid w:val="00F64054"/>
    <w:rsid w:val="00F72F88"/>
    <w:rsid w:val="00F83060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B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Justyna Jończyk</cp:lastModifiedBy>
  <cp:revision>8</cp:revision>
  <cp:lastPrinted>2022-07-04T10:32:00Z</cp:lastPrinted>
  <dcterms:created xsi:type="dcterms:W3CDTF">2022-06-13T12:36:00Z</dcterms:created>
  <dcterms:modified xsi:type="dcterms:W3CDTF">2022-07-05T05:58:00Z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2022-06-13T11:38:08Z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e306a376-c792-4ca9-b064-16105579d5f8</vt:lpwstr>
  </property>
  <property fmtid="{D5CDD505-2E9C-101B-9397-08002B2CF9AE}" pid="8" name="MSIP_Label_50945193-57ff-457d-9504-518e9bfb59a9_ContentBits">
    <vt:lpwstr>0</vt:lpwstr>
  </property>
</Properties>
</file>