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1A1" w:rsidRDefault="00A921A1" w:rsidP="00A921A1">
      <w:pPr>
        <w:spacing w:line="360" w:lineRule="auto"/>
        <w:jc w:val="right"/>
        <w:rPr>
          <w:rFonts w:cstheme="minorHAnsi"/>
        </w:rPr>
      </w:pPr>
      <w:r>
        <w:rPr>
          <w:rFonts w:cstheme="minorHAnsi"/>
        </w:rPr>
        <w:t xml:space="preserve">Szczecin, </w:t>
      </w:r>
      <w:r>
        <w:rPr>
          <w:rFonts w:cstheme="minorHAnsi"/>
        </w:rPr>
        <w:t>7 kwietnia 2021</w:t>
      </w:r>
      <w:r>
        <w:rPr>
          <w:rFonts w:cstheme="minorHAnsi"/>
        </w:rPr>
        <w:t>.</w:t>
      </w:r>
    </w:p>
    <w:p w:rsidR="00A921A1" w:rsidRDefault="00A921A1" w:rsidP="00A921A1">
      <w:pPr>
        <w:jc w:val="center"/>
        <w:rPr>
          <w:rFonts w:cstheme="minorHAnsi"/>
          <w:b/>
          <w:i/>
        </w:rPr>
      </w:pPr>
    </w:p>
    <w:p w:rsidR="00A921A1" w:rsidRDefault="00A921A1" w:rsidP="00A921A1">
      <w:pPr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Sprawozdanie Dziekana Wydziału Elektrycznego </w:t>
      </w:r>
    </w:p>
    <w:p w:rsidR="00A921A1" w:rsidRDefault="00A921A1" w:rsidP="00A921A1">
      <w:pPr>
        <w:jc w:val="center"/>
        <w:rPr>
          <w:rFonts w:cstheme="minorHAnsi"/>
          <w:b/>
          <w:i/>
        </w:rPr>
      </w:pPr>
      <w:r w:rsidRPr="000F1B3C">
        <w:rPr>
          <w:rFonts w:cstheme="minorHAnsi"/>
          <w:b/>
          <w:i/>
        </w:rPr>
        <w:t>z wyników ankietyzacji nauczycieli  akademickich WE</w:t>
      </w:r>
    </w:p>
    <w:p w:rsidR="00A921A1" w:rsidRDefault="00A921A1" w:rsidP="00A921A1">
      <w:pPr>
        <w:jc w:val="center"/>
        <w:rPr>
          <w:rFonts w:cstheme="minorHAnsi"/>
          <w:b/>
          <w:i/>
        </w:rPr>
      </w:pPr>
      <w:r w:rsidRPr="000F1B3C">
        <w:rPr>
          <w:rFonts w:cstheme="minorHAnsi"/>
          <w:b/>
          <w:i/>
        </w:rPr>
        <w:t xml:space="preserve"> prowadzących zajęcia na Wydziale</w:t>
      </w:r>
    </w:p>
    <w:p w:rsidR="00A921A1" w:rsidRDefault="00A921A1" w:rsidP="00A921A1">
      <w:pPr>
        <w:jc w:val="center"/>
        <w:rPr>
          <w:rFonts w:cstheme="minorHAnsi"/>
          <w:b/>
          <w:i/>
        </w:rPr>
      </w:pPr>
      <w:r w:rsidRPr="000F1B3C">
        <w:rPr>
          <w:rFonts w:cstheme="minorHAnsi"/>
          <w:b/>
          <w:i/>
        </w:rPr>
        <w:t xml:space="preserve"> w roku akademickim 201</w:t>
      </w:r>
      <w:r>
        <w:rPr>
          <w:rFonts w:cstheme="minorHAnsi"/>
          <w:b/>
          <w:i/>
        </w:rPr>
        <w:t>9/2020</w:t>
      </w:r>
      <w:r w:rsidRPr="000F1B3C">
        <w:rPr>
          <w:rFonts w:cstheme="minorHAnsi"/>
          <w:b/>
          <w:i/>
        </w:rPr>
        <w:t xml:space="preserve"> (semestr</w:t>
      </w:r>
      <w:r>
        <w:rPr>
          <w:rFonts w:cstheme="minorHAnsi"/>
          <w:b/>
          <w:i/>
        </w:rPr>
        <w:t xml:space="preserve"> </w:t>
      </w:r>
      <w:r>
        <w:rPr>
          <w:rFonts w:cstheme="minorHAnsi"/>
          <w:b/>
          <w:i/>
        </w:rPr>
        <w:t xml:space="preserve">letni </w:t>
      </w:r>
      <w:r w:rsidRPr="000F1B3C">
        <w:rPr>
          <w:rFonts w:cstheme="minorHAnsi"/>
          <w:b/>
          <w:i/>
        </w:rPr>
        <w:t>)</w:t>
      </w:r>
    </w:p>
    <w:p w:rsidR="00A921A1" w:rsidRDefault="00A921A1" w:rsidP="00A921A1">
      <w:pPr>
        <w:jc w:val="center"/>
        <w:rPr>
          <w:rFonts w:cstheme="minorHAnsi"/>
          <w:b/>
          <w:i/>
        </w:rPr>
      </w:pPr>
    </w:p>
    <w:p w:rsidR="00164D43" w:rsidRDefault="00017704" w:rsidP="00164D43">
      <w:pPr>
        <w:spacing w:before="120" w:after="120" w:line="276" w:lineRule="auto"/>
        <w:ind w:firstLine="284"/>
        <w:jc w:val="both"/>
      </w:pPr>
      <w:r>
        <w:t xml:space="preserve">W semestrze </w:t>
      </w:r>
      <w:r w:rsidR="00955096">
        <w:t>letnim</w:t>
      </w:r>
      <w:r>
        <w:t xml:space="preserve"> roku akademickiego 201</w:t>
      </w:r>
      <w:r w:rsidR="00070DF3">
        <w:t>9</w:t>
      </w:r>
      <w:r>
        <w:t>/20</w:t>
      </w:r>
      <w:r w:rsidR="00070DF3">
        <w:t>20</w:t>
      </w:r>
      <w:r>
        <w:t xml:space="preserve"> zrealizowano wśród studentów i doktorantów proces ankietyzacji poszczególnych form zajęć prowadzonych przez nauczycieli zatrudnionych we wszystkich podległych jednostkach WE. </w:t>
      </w:r>
      <w:r w:rsidR="004F2D0D">
        <w:t>A</w:t>
      </w:r>
      <w:r w:rsidR="009E69D6">
        <w:t xml:space="preserve">nkietyzację realizowano wg zasad określonych przez Zarządzenie Nr </w:t>
      </w:r>
      <w:r w:rsidR="00A921A1">
        <w:t>181</w:t>
      </w:r>
      <w:r w:rsidR="009E69D6">
        <w:t xml:space="preserve"> Rektora ZUT w Szczecinie z dnia </w:t>
      </w:r>
      <w:r w:rsidR="00A921A1">
        <w:t>6</w:t>
      </w:r>
      <w:r w:rsidR="009E69D6">
        <w:t xml:space="preserve"> </w:t>
      </w:r>
      <w:r w:rsidR="00A921A1">
        <w:t>listopada  2020</w:t>
      </w:r>
      <w:r w:rsidR="009E69D6">
        <w:t xml:space="preserve"> r. (</w:t>
      </w:r>
      <w:r w:rsidR="009E69D6" w:rsidRPr="00AF7F06">
        <w:t>w</w:t>
      </w:r>
      <w:r w:rsidR="00AF7F06">
        <w:t> </w:t>
      </w:r>
      <w:r w:rsidR="009E69D6" w:rsidRPr="00AF7F06">
        <w:t>sprawie</w:t>
      </w:r>
      <w:r w:rsidR="009E69D6">
        <w:t xml:space="preserve"> wprowadzenia procedury „Zasady prowadzenia procesu ankietyzacji” w</w:t>
      </w:r>
      <w:r w:rsidR="00AF7F06">
        <w:t> </w:t>
      </w:r>
      <w:bookmarkStart w:id="0" w:name="_GoBack"/>
      <w:bookmarkEnd w:id="0"/>
      <w:r w:rsidR="009E69D6">
        <w:t>Zachodniopomorskim Uniwersytecie Technologicznym w Szczecinie) w formie elektronicznej.</w:t>
      </w:r>
      <w:r w:rsidR="002B1D83">
        <w:t xml:space="preserve"> </w:t>
      </w:r>
    </w:p>
    <w:p w:rsidR="00C13A91" w:rsidRDefault="00233680" w:rsidP="000661AF">
      <w:pPr>
        <w:spacing w:before="120" w:after="240" w:line="276" w:lineRule="auto"/>
        <w:ind w:firstLine="284"/>
        <w:jc w:val="both"/>
      </w:pPr>
      <w:r>
        <w:t xml:space="preserve">Badanie objęło </w:t>
      </w:r>
      <w:r w:rsidR="006814DE">
        <w:t>72</w:t>
      </w:r>
      <w:r>
        <w:t xml:space="preserve"> nauczycieli akademickich realizujących wszystkie formy zajęć na Wydziale Elektrycznym </w:t>
      </w:r>
      <w:r w:rsidR="00FB1D98">
        <w:t xml:space="preserve">w </w:t>
      </w:r>
      <w:r>
        <w:t xml:space="preserve">w/w okresie. </w:t>
      </w:r>
      <w:r w:rsidR="00E35CA5">
        <w:t>Negatywną</w:t>
      </w:r>
      <w:r w:rsidR="00FB1D98">
        <w:t xml:space="preserve"> ocen</w:t>
      </w:r>
      <w:r w:rsidR="00E35CA5">
        <w:t>ę</w:t>
      </w:r>
      <w:r w:rsidR="00FB1D98">
        <w:t xml:space="preserve"> końcow</w:t>
      </w:r>
      <w:r w:rsidR="00E35CA5">
        <w:t>ą</w:t>
      </w:r>
      <w:r w:rsidR="00FB1D98">
        <w:t xml:space="preserve"> otrzymała </w:t>
      </w:r>
      <w:r w:rsidR="006814DE">
        <w:t>jedna</w:t>
      </w:r>
      <w:r w:rsidR="00FB1D98">
        <w:t xml:space="preserve"> </w:t>
      </w:r>
      <w:r w:rsidR="006E6462">
        <w:t xml:space="preserve">z </w:t>
      </w:r>
      <w:r w:rsidR="00FB1D98">
        <w:t>osób realizujących</w:t>
      </w:r>
      <w:r>
        <w:t xml:space="preserve"> zajęcia</w:t>
      </w:r>
      <w:r w:rsidR="00FA3950">
        <w:t xml:space="preserve">. </w:t>
      </w:r>
      <w:r>
        <w:t xml:space="preserve">Natomiast </w:t>
      </w:r>
      <w:r w:rsidR="0003061E">
        <w:t>cztery</w:t>
      </w:r>
      <w:r w:rsidR="00FA3950">
        <w:t xml:space="preserve"> osob</w:t>
      </w:r>
      <w:r w:rsidR="0003061E">
        <w:t>y</w:t>
      </w:r>
      <w:r w:rsidR="00FA3950">
        <w:t xml:space="preserve"> uzyskał</w:t>
      </w:r>
      <w:r w:rsidR="0003061E">
        <w:t>y</w:t>
      </w:r>
      <w:r w:rsidR="00FA3950">
        <w:t xml:space="preserve"> ocenę w przedziale między 3 a 3,5, </w:t>
      </w:r>
      <w:r w:rsidR="009E69D6">
        <w:t xml:space="preserve">a </w:t>
      </w:r>
      <w:r w:rsidR="00C75D06">
        <w:t>kolejnych</w:t>
      </w:r>
      <w:r w:rsidR="00FA3950">
        <w:t xml:space="preserve"> </w:t>
      </w:r>
      <w:r w:rsidR="00C75D06">
        <w:t>pięć</w:t>
      </w:r>
      <w:r>
        <w:t xml:space="preserve"> </w:t>
      </w:r>
      <w:r w:rsidR="009E69D6">
        <w:t>w przedzia</w:t>
      </w:r>
      <w:r w:rsidR="00AF24BB">
        <w:t>le</w:t>
      </w:r>
      <w:r w:rsidR="009E69D6">
        <w:t xml:space="preserve"> między 3,</w:t>
      </w:r>
      <w:r w:rsidR="00FA3950">
        <w:t>5</w:t>
      </w:r>
      <w:r w:rsidR="00C13A91">
        <w:t xml:space="preserve"> </w:t>
      </w:r>
      <w:r w:rsidR="009E69D6">
        <w:t>a 4</w:t>
      </w:r>
      <w:r w:rsidR="00AF24BB">
        <w:t>,0</w:t>
      </w:r>
      <w:r w:rsidR="009E69D6">
        <w:t>.</w:t>
      </w:r>
      <w:r w:rsidR="00CC2EA3">
        <w:t xml:space="preserve"> </w:t>
      </w:r>
      <w:r w:rsidR="00C13A91">
        <w:t xml:space="preserve">Zdecydowana większość ocenionych nauczycieli uzyskała średnią ocenę powyżej 4, przy czym najliczniejsza jest grupa, która otrzymała wynik na poziomie 4,75 i wyższym. Szczegółowe </w:t>
      </w:r>
      <w:r w:rsidR="00555C02">
        <w:t>wyniki liczebności osób</w:t>
      </w:r>
      <w:r w:rsidR="00C13A91">
        <w:t xml:space="preserve"> </w:t>
      </w:r>
      <w:r w:rsidR="001070B5">
        <w:t>odnoszących się do poszczególnych przedziałów oceny</w:t>
      </w:r>
      <w:r w:rsidR="00C13A91">
        <w:t xml:space="preserve"> przedstawiono w tabeli poniżej</w:t>
      </w:r>
      <w:r w:rsidR="000661AF">
        <w:t>:</w:t>
      </w:r>
    </w:p>
    <w:tbl>
      <w:tblPr>
        <w:tblStyle w:val="Jasnecieniowanieakcent1"/>
        <w:tblW w:w="0" w:type="auto"/>
        <w:jc w:val="center"/>
        <w:tblLook w:val="04A0" w:firstRow="1" w:lastRow="0" w:firstColumn="1" w:lastColumn="0" w:noHBand="0" w:noVBand="1"/>
      </w:tblPr>
      <w:tblGrid>
        <w:gridCol w:w="1799"/>
        <w:gridCol w:w="1262"/>
      </w:tblGrid>
      <w:tr w:rsidR="00C13A91" w:rsidRPr="00C13A91" w:rsidTr="00C13A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C13A91" w:rsidRPr="00C13A91" w:rsidRDefault="00C13A91" w:rsidP="001227CE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zakres </w:t>
            </w:r>
          </w:p>
        </w:tc>
        <w:tc>
          <w:tcPr>
            <w:tcW w:w="0" w:type="auto"/>
            <w:noWrap/>
            <w:vAlign w:val="center"/>
          </w:tcPr>
          <w:p w:rsidR="00C13A91" w:rsidRPr="00C13A91" w:rsidRDefault="00C13A91" w:rsidP="001227C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Liczba osób</w:t>
            </w:r>
          </w:p>
        </w:tc>
      </w:tr>
      <w:tr w:rsidR="00C13A91" w:rsidRPr="00C13A91" w:rsidTr="00C13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C13A91" w:rsidRPr="00C13A91" w:rsidRDefault="00C13A91" w:rsidP="001227CE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C13A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poniżej 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,0</w:t>
            </w:r>
          </w:p>
        </w:tc>
        <w:tc>
          <w:tcPr>
            <w:tcW w:w="0" w:type="auto"/>
            <w:noWrap/>
            <w:vAlign w:val="center"/>
          </w:tcPr>
          <w:p w:rsidR="00C13A91" w:rsidRPr="00C13A91" w:rsidRDefault="0003061E" w:rsidP="001227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C13A91" w:rsidRPr="00C13A91" w:rsidTr="00C13A9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C13A91" w:rsidRPr="00C13A91" w:rsidRDefault="00C13A91" w:rsidP="001227CE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C13A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między 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,0</w:t>
            </w:r>
            <w:r w:rsidRPr="00C13A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a 3,5</w:t>
            </w:r>
          </w:p>
        </w:tc>
        <w:tc>
          <w:tcPr>
            <w:tcW w:w="0" w:type="auto"/>
            <w:noWrap/>
            <w:vAlign w:val="center"/>
            <w:hideMark/>
          </w:tcPr>
          <w:p w:rsidR="00C13A91" w:rsidRPr="00C13A91" w:rsidRDefault="0003061E" w:rsidP="001227C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C13A91" w:rsidRPr="00C13A91" w:rsidTr="00C13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C13A91" w:rsidRPr="00C13A91" w:rsidRDefault="00C13A91" w:rsidP="001227CE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C13A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między 3,5 a 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,0</w:t>
            </w:r>
          </w:p>
        </w:tc>
        <w:tc>
          <w:tcPr>
            <w:tcW w:w="0" w:type="auto"/>
            <w:noWrap/>
            <w:vAlign w:val="center"/>
            <w:hideMark/>
          </w:tcPr>
          <w:p w:rsidR="00C13A91" w:rsidRPr="00C13A91" w:rsidRDefault="00C75D06" w:rsidP="001227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</w:tr>
      <w:tr w:rsidR="00C13A91" w:rsidRPr="00C13A91" w:rsidTr="00C13A9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C13A91" w:rsidRPr="00C13A91" w:rsidRDefault="00C13A91" w:rsidP="001227CE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C13A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między 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,0</w:t>
            </w:r>
            <w:r w:rsidRPr="00C13A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a 4,5</w:t>
            </w:r>
          </w:p>
        </w:tc>
        <w:tc>
          <w:tcPr>
            <w:tcW w:w="0" w:type="auto"/>
            <w:noWrap/>
            <w:vAlign w:val="center"/>
            <w:hideMark/>
          </w:tcPr>
          <w:p w:rsidR="00C13A91" w:rsidRPr="00C13A91" w:rsidRDefault="0003061E" w:rsidP="00AF24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18</w:t>
            </w:r>
          </w:p>
        </w:tc>
      </w:tr>
      <w:tr w:rsidR="00C13A91" w:rsidRPr="00C13A91" w:rsidTr="00C13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C13A91" w:rsidRPr="00C13A91" w:rsidRDefault="00C13A91" w:rsidP="001227CE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C13A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między 4,5 a 4,75</w:t>
            </w:r>
          </w:p>
        </w:tc>
        <w:tc>
          <w:tcPr>
            <w:tcW w:w="0" w:type="auto"/>
            <w:noWrap/>
            <w:vAlign w:val="center"/>
            <w:hideMark/>
          </w:tcPr>
          <w:p w:rsidR="00C13A91" w:rsidRPr="00C13A91" w:rsidRDefault="0003061E" w:rsidP="00C75D0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14</w:t>
            </w:r>
          </w:p>
        </w:tc>
      </w:tr>
      <w:tr w:rsidR="00C13A91" w:rsidRPr="00C13A91" w:rsidTr="00C13A9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C13A91" w:rsidRPr="00C13A91" w:rsidRDefault="00C13A91" w:rsidP="001227CE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C13A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powyżej 4,75</w:t>
            </w:r>
          </w:p>
        </w:tc>
        <w:tc>
          <w:tcPr>
            <w:tcW w:w="0" w:type="auto"/>
            <w:noWrap/>
            <w:vAlign w:val="center"/>
            <w:hideMark/>
          </w:tcPr>
          <w:p w:rsidR="00C13A91" w:rsidRPr="00C13A91" w:rsidRDefault="0003061E" w:rsidP="001227C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</w:tr>
    </w:tbl>
    <w:p w:rsidR="00585E8F" w:rsidRDefault="00585E8F" w:rsidP="00585E8F">
      <w:pPr>
        <w:spacing w:before="240" w:after="120" w:line="276" w:lineRule="auto"/>
        <w:ind w:firstLine="284"/>
        <w:jc w:val="both"/>
      </w:pPr>
    </w:p>
    <w:p w:rsidR="00E35CA5" w:rsidRDefault="001070B5" w:rsidP="000661AF">
      <w:pPr>
        <w:spacing w:before="240" w:after="120" w:line="276" w:lineRule="auto"/>
        <w:ind w:firstLine="284"/>
        <w:jc w:val="both"/>
      </w:pPr>
      <w:r>
        <w:t xml:space="preserve">Średnie oceny </w:t>
      </w:r>
      <w:r w:rsidR="00EC256A">
        <w:t>wszystkich</w:t>
      </w:r>
      <w:r w:rsidR="00264366">
        <w:t xml:space="preserve"> ocenianych </w:t>
      </w:r>
      <w:r w:rsidR="00EC256A">
        <w:t>aspek</w:t>
      </w:r>
      <w:r>
        <w:t>tów</w:t>
      </w:r>
      <w:r w:rsidR="00EC256A">
        <w:t xml:space="preserve"> </w:t>
      </w:r>
      <w:r w:rsidR="00264366">
        <w:t>procesu nauczania</w:t>
      </w:r>
      <w:r>
        <w:t xml:space="preserve"> </w:t>
      </w:r>
      <w:r w:rsidR="00264366">
        <w:t xml:space="preserve">były na </w:t>
      </w:r>
      <w:r w:rsidR="00C75D06">
        <w:t>podobnym</w:t>
      </w:r>
      <w:r w:rsidR="00264366">
        <w:t xml:space="preserve"> poziomie. Stosunkowo n</w:t>
      </w:r>
      <w:r w:rsidR="00EC256A">
        <w:t>ajniżej oceniono obszar</w:t>
      </w:r>
      <w:r w:rsidR="00CC2EA3">
        <w:t xml:space="preserve"> związan</w:t>
      </w:r>
      <w:r w:rsidR="00EC256A">
        <w:t>y</w:t>
      </w:r>
      <w:r w:rsidR="00CC2EA3">
        <w:t xml:space="preserve"> </w:t>
      </w:r>
      <w:r w:rsidR="00264366">
        <w:t>ze sposobem przekazywania wiedzy przez nauczyciela (</w:t>
      </w:r>
      <w:r w:rsidR="00CC2EA3">
        <w:t xml:space="preserve">z </w:t>
      </w:r>
      <w:r w:rsidR="00EC256A" w:rsidRPr="00EC256A">
        <w:t>przygotowanie</w:t>
      </w:r>
      <w:r w:rsidR="00EC256A">
        <w:t>m</w:t>
      </w:r>
      <w:r w:rsidR="00EC256A" w:rsidRPr="00EC256A">
        <w:t xml:space="preserve"> n</w:t>
      </w:r>
      <w:r w:rsidR="00EC256A">
        <w:t>auczyciela do prowadzenia zajęć</w:t>
      </w:r>
      <w:r w:rsidR="00EC256A" w:rsidRPr="00EC256A">
        <w:t>, motywowanie</w:t>
      </w:r>
      <w:r w:rsidR="00EC256A">
        <w:t>m</w:t>
      </w:r>
      <w:r w:rsidR="00EC256A" w:rsidRPr="00EC256A">
        <w:t xml:space="preserve"> do samodzielnej</w:t>
      </w:r>
      <w:r w:rsidR="00EC256A">
        <w:t xml:space="preserve"> pracy i</w:t>
      </w:r>
      <w:r w:rsidR="00EC256A" w:rsidRPr="00EC256A">
        <w:t xml:space="preserve"> </w:t>
      </w:r>
      <w:r w:rsidR="00F973A7">
        <w:t>umiejętnością przekazywania</w:t>
      </w:r>
      <w:r w:rsidR="00EC256A">
        <w:t xml:space="preserve"> treści oraz</w:t>
      </w:r>
      <w:r w:rsidR="00EC256A" w:rsidRPr="00EC256A">
        <w:t xml:space="preserve"> zwracanie</w:t>
      </w:r>
      <w:r w:rsidR="00EC256A">
        <w:t>m</w:t>
      </w:r>
      <w:r w:rsidR="00EC256A" w:rsidRPr="00EC256A">
        <w:t xml:space="preserve"> uwagi na praktyczne wykorzystanie przedmiotu</w:t>
      </w:r>
      <w:r w:rsidR="00264366">
        <w:t>)</w:t>
      </w:r>
      <w:r w:rsidR="00233680">
        <w:t xml:space="preserve"> oraz ze sposobem prowadzenia zajęć (organizacja pracy, komunikatywność, punktualność, kultura osobista nauczyciela). W </w:t>
      </w:r>
      <w:r w:rsidR="00E35CA5">
        <w:t>obu przypadkach</w:t>
      </w:r>
      <w:r w:rsidR="00E65E7F">
        <w:t xml:space="preserve"> </w:t>
      </w:r>
      <w:r w:rsidR="00EC256A">
        <w:t xml:space="preserve">średnia ocena wyniosła </w:t>
      </w:r>
      <w:r w:rsidR="00264366" w:rsidRPr="00264366">
        <w:t>4,</w:t>
      </w:r>
      <w:r w:rsidR="00E35CA5">
        <w:t>45</w:t>
      </w:r>
      <w:r w:rsidR="00264366">
        <w:t xml:space="preserve">. </w:t>
      </w:r>
      <w:r w:rsidR="00FA3950">
        <w:t>W</w:t>
      </w:r>
      <w:r w:rsidR="00264366">
        <w:t>yższą</w:t>
      </w:r>
      <w:r w:rsidR="00FA3950">
        <w:t xml:space="preserve"> </w:t>
      </w:r>
      <w:r w:rsidR="00264366">
        <w:t>wartość uzyskano w</w:t>
      </w:r>
      <w:r w:rsidR="00233680">
        <w:t xml:space="preserve"> pozostałym obszarze związanym ze </w:t>
      </w:r>
      <w:r w:rsidR="00264366">
        <w:t>sposo</w:t>
      </w:r>
      <w:r w:rsidR="00264366" w:rsidRPr="00264366">
        <w:t>b</w:t>
      </w:r>
      <w:r w:rsidR="00233680">
        <w:t>em</w:t>
      </w:r>
      <w:r w:rsidR="00264366">
        <w:t xml:space="preserve"> oceniania przez nauczyciela (</w:t>
      </w:r>
      <w:r w:rsidR="00264366" w:rsidRPr="00264366">
        <w:t xml:space="preserve">obiektywność, stawianie </w:t>
      </w:r>
      <w:r w:rsidR="00264366">
        <w:t xml:space="preserve">jasnych wymagań </w:t>
      </w:r>
      <w:r w:rsidR="00264366" w:rsidRPr="00264366">
        <w:t>zgodnych z tematyka zajęć)</w:t>
      </w:r>
      <w:r w:rsidR="00FA3950">
        <w:t xml:space="preserve"> </w:t>
      </w:r>
      <w:r w:rsidR="00233680">
        <w:t>- średnia</w:t>
      </w:r>
      <w:r w:rsidR="00264366">
        <w:t xml:space="preserve"> 4,</w:t>
      </w:r>
      <w:r w:rsidR="00E35CA5">
        <w:t>5</w:t>
      </w:r>
      <w:r w:rsidR="00E65E7F">
        <w:t>3</w:t>
      </w:r>
      <w:r w:rsidR="00021CCD">
        <w:t xml:space="preserve">. </w:t>
      </w:r>
      <w:r w:rsidR="00233680">
        <w:t>Ostatecznie średnia ocena we wszystkich trzech obszarach wyniosła 4,</w:t>
      </w:r>
      <w:r w:rsidR="00E35CA5">
        <w:t>48</w:t>
      </w:r>
      <w:r w:rsidR="00233680">
        <w:t xml:space="preserve">. </w:t>
      </w:r>
    </w:p>
    <w:p w:rsidR="00EC256A" w:rsidRDefault="00E35CA5" w:rsidP="000661AF">
      <w:pPr>
        <w:spacing w:before="240" w:after="120" w:line="276" w:lineRule="auto"/>
        <w:ind w:firstLine="284"/>
        <w:jc w:val="both"/>
      </w:pPr>
      <w:r>
        <w:lastRenderedPageBreak/>
        <w:t xml:space="preserve">W porównaniu do poprzednich semestrów zauważyć można wzrost liczby nauczycieli ocenionych poniżej 4.0, kosztem liczby nauczycieli ocenianych pomiędzy 4 a 4.75. Bezpośrednie przełożenie na zaobserwowaną sytuację może mieć fakt, iż analizowane wyniki dotyczą okresu wystąpienia na terenie kraju pandemii COVID-19 i wprowadzeniem trybu zdalnego nauczania. Niemniej jednak ostatecznie odnotowane wzrosty nie wpłynęły w sposób wyraźny na ogólny poziom oceny procesu dydaktycznego przez studentów. </w:t>
      </w:r>
    </w:p>
    <w:p w:rsidR="007438F0" w:rsidRDefault="001070B5" w:rsidP="00164D43">
      <w:pPr>
        <w:spacing w:before="120" w:after="120" w:line="276" w:lineRule="auto"/>
        <w:ind w:firstLine="284"/>
        <w:jc w:val="both"/>
      </w:pPr>
      <w:r>
        <w:t xml:space="preserve">Kierownicy jednostek </w:t>
      </w:r>
      <w:r w:rsidR="001227CE">
        <w:t xml:space="preserve">w ramach indywidualnych spotkań </w:t>
      </w:r>
      <w:r>
        <w:t xml:space="preserve">przedstawili wyniki wszystkim nauczycielom i przeprowadzili dyskusję nad przyczynami uzyskanych ocen w poszczególnych obszarach. </w:t>
      </w:r>
      <w:r w:rsidR="007438F0">
        <w:t>Otrzymane</w:t>
      </w:r>
      <w:r>
        <w:t xml:space="preserve"> </w:t>
      </w:r>
      <w:r w:rsidR="007438F0">
        <w:t>zestawienie świadczy</w:t>
      </w:r>
      <w:r>
        <w:t xml:space="preserve"> o poprawnym prowadzeniu</w:t>
      </w:r>
      <w:r w:rsidR="002E4C52">
        <w:t xml:space="preserve"> procesu nauczenia na Wydziale. W</w:t>
      </w:r>
      <w:r w:rsidR="00FD6B16">
        <w:t xml:space="preserve"> celu realizacji systematycznej poprawy jakości prowadzonego procesu dydaktycznego przeanalizowane</w:t>
      </w:r>
      <w:r>
        <w:t xml:space="preserve"> </w:t>
      </w:r>
      <w:r w:rsidR="007438F0">
        <w:t>zostaną indywidualne przypadki.</w:t>
      </w:r>
    </w:p>
    <w:p w:rsidR="007438F0" w:rsidRDefault="007438F0" w:rsidP="001227CE">
      <w:pPr>
        <w:spacing w:line="276" w:lineRule="auto"/>
        <w:jc w:val="both"/>
      </w:pPr>
    </w:p>
    <w:p w:rsidR="001070B5" w:rsidRDefault="001070B5" w:rsidP="001227CE">
      <w:pPr>
        <w:spacing w:line="276" w:lineRule="auto"/>
        <w:jc w:val="both"/>
      </w:pPr>
    </w:p>
    <w:sectPr w:rsidR="00107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04"/>
    <w:rsid w:val="00017704"/>
    <w:rsid w:val="00021CCD"/>
    <w:rsid w:val="0003061E"/>
    <w:rsid w:val="000661AF"/>
    <w:rsid w:val="00070DF3"/>
    <w:rsid w:val="000E538F"/>
    <w:rsid w:val="001070B5"/>
    <w:rsid w:val="001227CE"/>
    <w:rsid w:val="001521AF"/>
    <w:rsid w:val="00164D43"/>
    <w:rsid w:val="001869E2"/>
    <w:rsid w:val="00233680"/>
    <w:rsid w:val="00264366"/>
    <w:rsid w:val="002B1D83"/>
    <w:rsid w:val="002E4C52"/>
    <w:rsid w:val="00326766"/>
    <w:rsid w:val="00363056"/>
    <w:rsid w:val="003B71A2"/>
    <w:rsid w:val="004840A4"/>
    <w:rsid w:val="004F2D0D"/>
    <w:rsid w:val="00555C02"/>
    <w:rsid w:val="00585E8F"/>
    <w:rsid w:val="00620613"/>
    <w:rsid w:val="006814DE"/>
    <w:rsid w:val="006E6462"/>
    <w:rsid w:val="007438F0"/>
    <w:rsid w:val="00953351"/>
    <w:rsid w:val="00955096"/>
    <w:rsid w:val="009C094E"/>
    <w:rsid w:val="009E69D6"/>
    <w:rsid w:val="00A921A1"/>
    <w:rsid w:val="00AB4AD8"/>
    <w:rsid w:val="00AF24BB"/>
    <w:rsid w:val="00AF7F06"/>
    <w:rsid w:val="00B03076"/>
    <w:rsid w:val="00B21FC8"/>
    <w:rsid w:val="00C13A91"/>
    <w:rsid w:val="00C75D06"/>
    <w:rsid w:val="00CC2EA3"/>
    <w:rsid w:val="00DA6943"/>
    <w:rsid w:val="00E3590F"/>
    <w:rsid w:val="00E35CA5"/>
    <w:rsid w:val="00E44F55"/>
    <w:rsid w:val="00E65E7F"/>
    <w:rsid w:val="00EC256A"/>
    <w:rsid w:val="00F257FB"/>
    <w:rsid w:val="00F973A7"/>
    <w:rsid w:val="00FA3950"/>
    <w:rsid w:val="00FB1D98"/>
    <w:rsid w:val="00FD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D782"/>
  <w15:docId w15:val="{99DCBD12-2377-4B90-B12B-2639380E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90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590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590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590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59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359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3590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3590F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3590F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3590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590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3590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3590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590F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3590F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3590F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3590F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3590F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3590F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E3590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E3590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59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E3590F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3590F"/>
    <w:rPr>
      <w:b/>
      <w:bCs/>
    </w:rPr>
  </w:style>
  <w:style w:type="character" w:styleId="Uwydatnienie">
    <w:name w:val="Emphasis"/>
    <w:basedOn w:val="Domylnaczcionkaakapitu"/>
    <w:uiPriority w:val="20"/>
    <w:qFormat/>
    <w:rsid w:val="00E3590F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E3590F"/>
    <w:rPr>
      <w:szCs w:val="32"/>
    </w:rPr>
  </w:style>
  <w:style w:type="paragraph" w:styleId="Akapitzlist">
    <w:name w:val="List Paragraph"/>
    <w:basedOn w:val="Normalny"/>
    <w:uiPriority w:val="34"/>
    <w:qFormat/>
    <w:rsid w:val="00E3590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3590F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E3590F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3590F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3590F"/>
    <w:rPr>
      <w:b/>
      <w:i/>
      <w:sz w:val="24"/>
    </w:rPr>
  </w:style>
  <w:style w:type="character" w:styleId="Wyrnieniedelikatne">
    <w:name w:val="Subtle Emphasis"/>
    <w:uiPriority w:val="19"/>
    <w:qFormat/>
    <w:rsid w:val="00E3590F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E3590F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E3590F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E3590F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E3590F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3590F"/>
    <w:pPr>
      <w:outlineLvl w:val="9"/>
    </w:pPr>
  </w:style>
  <w:style w:type="table" w:styleId="Jasnecieniowanie">
    <w:name w:val="Light Shading"/>
    <w:basedOn w:val="Standardowy"/>
    <w:uiPriority w:val="60"/>
    <w:rsid w:val="00C13A9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C13A9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F7F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4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Użytkownik systemu Windows</cp:lastModifiedBy>
  <cp:revision>5</cp:revision>
  <cp:lastPrinted>2021-04-07T07:55:00Z</cp:lastPrinted>
  <dcterms:created xsi:type="dcterms:W3CDTF">2021-04-07T07:51:00Z</dcterms:created>
  <dcterms:modified xsi:type="dcterms:W3CDTF">2021-04-07T07:57:00Z</dcterms:modified>
</cp:coreProperties>
</file>